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4" w:rsidRPr="00472FE5" w:rsidRDefault="00205AD4" w:rsidP="00205A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05AD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472FE5">
        <w:rPr>
          <w:rFonts w:ascii="Times New Roman" w:hAnsi="Times New Roman" w:cs="Times New Roman"/>
          <w:sz w:val="28"/>
          <w:szCs w:val="28"/>
        </w:rPr>
        <w:t xml:space="preserve"> № </w:t>
      </w:r>
      <w:r w:rsidR="005F2987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205AD4" w:rsidRDefault="008E6DA5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5AD4">
        <w:rPr>
          <w:rFonts w:ascii="Times New Roman" w:hAnsi="Times New Roman" w:cs="Times New Roman"/>
          <w:sz w:val="28"/>
          <w:szCs w:val="28"/>
        </w:rPr>
        <w:t xml:space="preserve"> соглашению  о передаче осуществления полномочий по решению вопросов местного значения  на 2018-2020 годы от 29.12.2017 № 68</w:t>
      </w:r>
      <w:bookmarkEnd w:id="0"/>
    </w:p>
    <w:p w:rsidR="00205AD4" w:rsidRDefault="00205AD4" w:rsidP="00205AD4">
      <w:pPr>
        <w:tabs>
          <w:tab w:val="center" w:pos="4677"/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Вязниковский район                                                                                </w:t>
      </w:r>
      <w:r w:rsidR="005F2987">
        <w:rPr>
          <w:rFonts w:ascii="Times New Roman" w:hAnsi="Times New Roman" w:cs="Times New Roman"/>
          <w:sz w:val="28"/>
          <w:szCs w:val="28"/>
        </w:rPr>
        <w:t>30.05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205AD4" w:rsidRDefault="00205AD4" w:rsidP="00205AD4">
      <w:pPr>
        <w:tabs>
          <w:tab w:val="center" w:pos="4677"/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5AD4" w:rsidRDefault="001F7976" w:rsidP="00205AD4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205A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Паустовское Вязниковского района Владимирской области, в лице главы местной администрации Владимира Петровича Девятова, действующего на основании Устава, с одной стороны, и администрация Муниципального образования Вязниковский район, в лице </w:t>
      </w:r>
      <w:r w:rsidR="00F94681">
        <w:rPr>
          <w:rFonts w:ascii="Times New Roman" w:hAnsi="Times New Roman" w:cs="Times New Roman"/>
          <w:sz w:val="28"/>
          <w:szCs w:val="28"/>
        </w:rPr>
        <w:t xml:space="preserve"> </w:t>
      </w:r>
      <w:r w:rsidR="00205AD4">
        <w:rPr>
          <w:rFonts w:ascii="Times New Roman" w:hAnsi="Times New Roman" w:cs="Times New Roman"/>
          <w:sz w:val="28"/>
          <w:szCs w:val="28"/>
        </w:rPr>
        <w:t>главы местной администрации Зинина Игоря Владимировича, действующего на основании Устава с другой стороны, в соответствии с решением Совета народных депутатов Вязниковского р</w:t>
      </w:r>
      <w:r w:rsidR="005F2987">
        <w:rPr>
          <w:rFonts w:ascii="Times New Roman" w:hAnsi="Times New Roman" w:cs="Times New Roman"/>
          <w:sz w:val="28"/>
          <w:szCs w:val="28"/>
        </w:rPr>
        <w:t>айона Владимирской области от 29.05</w:t>
      </w:r>
      <w:r w:rsidR="00205AD4">
        <w:rPr>
          <w:rFonts w:ascii="Times New Roman" w:hAnsi="Times New Roman" w:cs="Times New Roman"/>
          <w:sz w:val="28"/>
          <w:szCs w:val="28"/>
        </w:rPr>
        <w:t>.2</w:t>
      </w:r>
      <w:r w:rsidR="00F60D61">
        <w:rPr>
          <w:rFonts w:ascii="Times New Roman" w:hAnsi="Times New Roman" w:cs="Times New Roman"/>
          <w:sz w:val="28"/>
          <w:szCs w:val="28"/>
        </w:rPr>
        <w:t xml:space="preserve">018 № </w:t>
      </w:r>
      <w:r w:rsidR="005F2987">
        <w:rPr>
          <w:rFonts w:ascii="Times New Roman" w:hAnsi="Times New Roman" w:cs="Times New Roman"/>
          <w:sz w:val="28"/>
          <w:szCs w:val="28"/>
        </w:rPr>
        <w:t>371</w:t>
      </w:r>
      <w:r w:rsidR="0020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народных депутатов Вя</w:t>
      </w:r>
      <w:r w:rsidR="005F2987">
        <w:rPr>
          <w:rFonts w:ascii="Times New Roman" w:hAnsi="Times New Roman" w:cs="Times New Roman"/>
          <w:sz w:val="28"/>
          <w:szCs w:val="28"/>
        </w:rPr>
        <w:t>зниковского района от 18.12.2017</w:t>
      </w:r>
      <w:r>
        <w:rPr>
          <w:rFonts w:ascii="Times New Roman" w:hAnsi="Times New Roman" w:cs="Times New Roman"/>
          <w:sz w:val="28"/>
          <w:szCs w:val="28"/>
        </w:rPr>
        <w:t xml:space="preserve"> № 246 «О районном бюджете муниципального образования Вязниковский район на 2018 год»:</w:t>
      </w:r>
    </w:p>
    <w:p w:rsidR="001F7976" w:rsidRPr="005E06D9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F7976" w:rsidRPr="005E06D9">
        <w:rPr>
          <w:rFonts w:ascii="Times New Roman" w:hAnsi="Times New Roman" w:cs="Times New Roman"/>
          <w:sz w:val="28"/>
          <w:szCs w:val="28"/>
        </w:rPr>
        <w:t>Внести в Соглашение от 29.12.2017 № 68</w:t>
      </w:r>
      <w:r w:rsidRPr="005E06D9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proofErr w:type="gramStart"/>
      <w:r w:rsidR="001F7976" w:rsidRPr="005E06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F7976" w:rsidRPr="005E06D9">
        <w:rPr>
          <w:rFonts w:ascii="Times New Roman" w:hAnsi="Times New Roman" w:cs="Times New Roman"/>
          <w:sz w:val="28"/>
          <w:szCs w:val="28"/>
        </w:rPr>
        <w:t xml:space="preserve"> с дополнительным соглашением:</w:t>
      </w:r>
    </w:p>
    <w:p w:rsidR="001F7976" w:rsidRDefault="005E06D9" w:rsidP="005E06D9">
      <w:pPr>
        <w:tabs>
          <w:tab w:val="center" w:pos="4677"/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1F7976" w:rsidRPr="005E06D9">
        <w:rPr>
          <w:rFonts w:ascii="Times New Roman" w:hAnsi="Times New Roman" w:cs="Times New Roman"/>
          <w:sz w:val="28"/>
          <w:szCs w:val="28"/>
        </w:rPr>
        <w:t>В пункте 2.3. слова «Сумма средств, предусмотренных в бюджете муниципального образования Вязниковский район Владимирской области на 20018 год на реализацию передаваемых полномочий по решению вопросов местного значения составляет 1</w:t>
      </w:r>
      <w:r w:rsidR="005F2987">
        <w:rPr>
          <w:rFonts w:ascii="Times New Roman" w:hAnsi="Times New Roman" w:cs="Times New Roman"/>
          <w:sz w:val="28"/>
          <w:szCs w:val="28"/>
        </w:rPr>
        <w:t>05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0000,0 (Один миллион </w:t>
      </w:r>
      <w:r w:rsidR="005F2987">
        <w:rPr>
          <w:rFonts w:ascii="Times New Roman" w:hAnsi="Times New Roman" w:cs="Times New Roman"/>
          <w:sz w:val="28"/>
          <w:szCs w:val="28"/>
        </w:rPr>
        <w:t>пятьдесят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 тысяч) рублей» заменить словами «Сумма средств, предусмотренных в бюджете муниципального образования Вязниковский район Владимирской области на 20018 год на реализацию передаваемых полномочий по решению вопрос</w:t>
      </w:r>
      <w:r w:rsidR="005F2987">
        <w:rPr>
          <w:rFonts w:ascii="Times New Roman" w:hAnsi="Times New Roman" w:cs="Times New Roman"/>
          <w:sz w:val="28"/>
          <w:szCs w:val="28"/>
        </w:rPr>
        <w:t>ов местного значения</w:t>
      </w:r>
      <w:proofErr w:type="gramEnd"/>
      <w:r w:rsidR="005F298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2987">
        <w:rPr>
          <w:rFonts w:ascii="Times New Roman" w:hAnsi="Times New Roman" w:cs="Times New Roman"/>
          <w:sz w:val="28"/>
          <w:szCs w:val="28"/>
        </w:rPr>
        <w:t>290000,0</w:t>
      </w:r>
      <w:r w:rsidR="001F7976" w:rsidRPr="005E06D9">
        <w:rPr>
          <w:rFonts w:ascii="Times New Roman" w:hAnsi="Times New Roman" w:cs="Times New Roman"/>
          <w:sz w:val="28"/>
          <w:szCs w:val="28"/>
        </w:rPr>
        <w:t xml:space="preserve">(Один миллион </w:t>
      </w:r>
      <w:r w:rsidR="005F2987">
        <w:rPr>
          <w:rFonts w:ascii="Times New Roman" w:hAnsi="Times New Roman" w:cs="Times New Roman"/>
          <w:sz w:val="28"/>
          <w:szCs w:val="28"/>
        </w:rPr>
        <w:t xml:space="preserve">двести девяносто </w:t>
      </w:r>
      <w:r w:rsidR="001F7976" w:rsidRPr="005E06D9">
        <w:rPr>
          <w:rFonts w:ascii="Times New Roman" w:hAnsi="Times New Roman" w:cs="Times New Roman"/>
          <w:sz w:val="28"/>
          <w:szCs w:val="28"/>
        </w:rPr>
        <w:t>тысяч)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Все условия Соглашения от 29.12.2017 г. № 68, не затронутые настоящим Дополнительным соглашением, считать неизменными и Стороны  </w:t>
      </w:r>
      <w:r w:rsidR="005F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 по ним свои обязательства.  </w:t>
      </w:r>
    </w:p>
    <w:p w:rsidR="005561AF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Дополнительное Соглашение  является неотъемлемой частью С</w:t>
      </w:r>
      <w:r w:rsidR="002974E8">
        <w:rPr>
          <w:rFonts w:ascii="Times New Roman" w:hAnsi="Times New Roman" w:cs="Times New Roman"/>
          <w:sz w:val="28"/>
          <w:szCs w:val="28"/>
        </w:rPr>
        <w:t>оглашения от 29.12.2017 г. № 68</w:t>
      </w:r>
      <w:r w:rsidR="005561AF">
        <w:rPr>
          <w:rFonts w:ascii="Times New Roman" w:hAnsi="Times New Roman" w:cs="Times New Roman"/>
          <w:sz w:val="28"/>
          <w:szCs w:val="28"/>
        </w:rPr>
        <w:t>.</w:t>
      </w:r>
    </w:p>
    <w:p w:rsidR="005E06D9" w:rsidRDefault="005E06D9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84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</w:t>
      </w:r>
      <w:r w:rsidR="005E5629">
        <w:rPr>
          <w:rFonts w:ascii="Times New Roman" w:hAnsi="Times New Roman" w:cs="Times New Roman"/>
          <w:sz w:val="28"/>
          <w:szCs w:val="28"/>
        </w:rPr>
        <w:t>соглашение составлено в двух по</w:t>
      </w:r>
      <w:r>
        <w:rPr>
          <w:rFonts w:ascii="Times New Roman" w:hAnsi="Times New Roman" w:cs="Times New Roman"/>
          <w:sz w:val="28"/>
          <w:szCs w:val="28"/>
        </w:rPr>
        <w:t xml:space="preserve">длинных экземплярах,  имеющих одинаковую </w:t>
      </w:r>
      <w:r w:rsidR="00F25843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F25843">
        <w:rPr>
          <w:rFonts w:ascii="Times New Roman" w:hAnsi="Times New Roman" w:cs="Times New Roman"/>
          <w:sz w:val="28"/>
          <w:szCs w:val="28"/>
        </w:rPr>
        <w:t>, по одному для каждой из Сторон.</w:t>
      </w:r>
    </w:p>
    <w:p w:rsidR="00F25843" w:rsidRDefault="00F25843" w:rsidP="005E06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Подписи сторон.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943"/>
      </w:tblGrid>
      <w:tr w:rsidR="002974E8" w:rsidTr="005F2987">
        <w:tc>
          <w:tcPr>
            <w:tcW w:w="5211" w:type="dxa"/>
            <w:hideMark/>
          </w:tcPr>
          <w:p w:rsidR="002974E8" w:rsidRPr="002974E8" w:rsidRDefault="005F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муниципального образования</w:t>
            </w:r>
            <w:r w:rsidRPr="002974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Паустовское </w:t>
            </w:r>
            <w:r w:rsidR="002974E8" w:rsidRPr="002974E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="002974E8" w:rsidRPr="002974E8">
              <w:rPr>
                <w:rFonts w:ascii="Times New Roman" w:hAnsi="Times New Roman" w:cs="Times New Roman"/>
                <w:sz w:val="28"/>
                <w:szCs w:val="28"/>
              </w:rPr>
              <w:t>язниковского района</w:t>
            </w:r>
          </w:p>
        </w:tc>
        <w:tc>
          <w:tcPr>
            <w:tcW w:w="5211" w:type="dxa"/>
            <w:hideMark/>
          </w:tcPr>
          <w:p w:rsidR="002974E8" w:rsidRPr="002974E8" w:rsidRDefault="005F2987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</w:tc>
      </w:tr>
      <w:tr w:rsidR="002974E8" w:rsidTr="005F2987">
        <w:tc>
          <w:tcPr>
            <w:tcW w:w="5211" w:type="dxa"/>
          </w:tcPr>
          <w:p w:rsidR="002974E8" w:rsidRPr="002974E8" w:rsidRDefault="00297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E8" w:rsidRPr="002974E8" w:rsidRDefault="002974E8" w:rsidP="005F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2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В.П. Девятов</w:t>
            </w:r>
          </w:p>
        </w:tc>
        <w:tc>
          <w:tcPr>
            <w:tcW w:w="5211" w:type="dxa"/>
          </w:tcPr>
          <w:p w:rsidR="002974E8" w:rsidRPr="002974E8" w:rsidRDefault="002974E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2974E8" w:rsidRPr="002974E8" w:rsidRDefault="002974E8" w:rsidP="005F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4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</w:t>
            </w:r>
            <w:r w:rsidR="005F298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 В. Зинин</w:t>
            </w:r>
          </w:p>
        </w:tc>
      </w:tr>
    </w:tbl>
    <w:p w:rsidR="001F7976" w:rsidRPr="008D3E59" w:rsidRDefault="00F25843" w:rsidP="008D3E59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МП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sectPr w:rsidR="001F7976" w:rsidRPr="008D3E59" w:rsidSect="002974E8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4B" w:rsidRDefault="00501A4B" w:rsidP="00F25843">
      <w:pPr>
        <w:spacing w:after="0" w:line="240" w:lineRule="auto"/>
      </w:pPr>
      <w:r>
        <w:separator/>
      </w:r>
    </w:p>
  </w:endnote>
  <w:endnote w:type="continuationSeparator" w:id="0">
    <w:p w:rsidR="00501A4B" w:rsidRDefault="00501A4B" w:rsidP="00F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4B" w:rsidRDefault="00501A4B" w:rsidP="00F25843">
      <w:pPr>
        <w:spacing w:after="0" w:line="240" w:lineRule="auto"/>
      </w:pPr>
      <w:r>
        <w:separator/>
      </w:r>
    </w:p>
  </w:footnote>
  <w:footnote w:type="continuationSeparator" w:id="0">
    <w:p w:rsidR="00501A4B" w:rsidRDefault="00501A4B" w:rsidP="00F2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606"/>
    <w:multiLevelType w:val="multilevel"/>
    <w:tmpl w:val="189EA7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3F753EA2"/>
    <w:multiLevelType w:val="hybridMultilevel"/>
    <w:tmpl w:val="BC906B90"/>
    <w:lvl w:ilvl="0" w:tplc="1F683E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F87856"/>
    <w:multiLevelType w:val="hybridMultilevel"/>
    <w:tmpl w:val="F2BCD672"/>
    <w:lvl w:ilvl="0" w:tplc="AF5AB6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4"/>
    <w:rsid w:val="001F7976"/>
    <w:rsid w:val="00205AD4"/>
    <w:rsid w:val="002974E8"/>
    <w:rsid w:val="003A4685"/>
    <w:rsid w:val="00472FE5"/>
    <w:rsid w:val="00501A4B"/>
    <w:rsid w:val="005561AF"/>
    <w:rsid w:val="005E06D9"/>
    <w:rsid w:val="005E5629"/>
    <w:rsid w:val="005F2987"/>
    <w:rsid w:val="00781258"/>
    <w:rsid w:val="007D68EC"/>
    <w:rsid w:val="007D7D59"/>
    <w:rsid w:val="00897ACE"/>
    <w:rsid w:val="008D3E59"/>
    <w:rsid w:val="008E6DA5"/>
    <w:rsid w:val="00C057F8"/>
    <w:rsid w:val="00C22850"/>
    <w:rsid w:val="00C34850"/>
    <w:rsid w:val="00E279BD"/>
    <w:rsid w:val="00F0269A"/>
    <w:rsid w:val="00F25843"/>
    <w:rsid w:val="00F60D61"/>
    <w:rsid w:val="00F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table" w:styleId="a8">
    <w:name w:val="Table Grid"/>
    <w:basedOn w:val="a1"/>
    <w:uiPriority w:val="59"/>
    <w:rsid w:val="0029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843"/>
  </w:style>
  <w:style w:type="paragraph" w:styleId="a6">
    <w:name w:val="footer"/>
    <w:basedOn w:val="a"/>
    <w:link w:val="a7"/>
    <w:uiPriority w:val="99"/>
    <w:unhideWhenUsed/>
    <w:rsid w:val="00F2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843"/>
  </w:style>
  <w:style w:type="table" w:styleId="a8">
    <w:name w:val="Table Grid"/>
    <w:basedOn w:val="a1"/>
    <w:uiPriority w:val="59"/>
    <w:rsid w:val="0029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Comp</cp:lastModifiedBy>
  <cp:revision>19</cp:revision>
  <cp:lastPrinted>2018-10-10T09:44:00Z</cp:lastPrinted>
  <dcterms:created xsi:type="dcterms:W3CDTF">2018-09-24T08:04:00Z</dcterms:created>
  <dcterms:modified xsi:type="dcterms:W3CDTF">2019-02-25T12:33:00Z</dcterms:modified>
</cp:coreProperties>
</file>