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0" w:rsidRPr="00404E66" w:rsidRDefault="00501030" w:rsidP="00501030">
      <w:pPr>
        <w:pStyle w:val="a5"/>
        <w:jc w:val="center"/>
        <w:rPr>
          <w:b/>
          <w:sz w:val="24"/>
          <w:szCs w:val="28"/>
        </w:rPr>
      </w:pPr>
      <w:r w:rsidRPr="00404E66">
        <w:rPr>
          <w:rFonts w:eastAsia="Gabriola"/>
          <w:b/>
          <w:sz w:val="24"/>
          <w:szCs w:val="28"/>
        </w:rPr>
        <w:t>АДМИНИСТРАЦИЯ МУНИЦИПАЛЬНОГО ОБРАЗОВАНИЯ</w:t>
      </w:r>
    </w:p>
    <w:p w:rsidR="00501030" w:rsidRPr="00404E66" w:rsidRDefault="00501030" w:rsidP="00501030">
      <w:pPr>
        <w:pStyle w:val="a5"/>
        <w:jc w:val="center"/>
        <w:rPr>
          <w:b/>
          <w:sz w:val="24"/>
          <w:szCs w:val="28"/>
        </w:rPr>
      </w:pPr>
      <w:r>
        <w:rPr>
          <w:rFonts w:eastAsia="Gabriola"/>
          <w:b/>
          <w:sz w:val="24"/>
          <w:szCs w:val="28"/>
        </w:rPr>
        <w:t>ПАУСТОВ</w:t>
      </w:r>
      <w:r w:rsidRPr="00404E66">
        <w:rPr>
          <w:rFonts w:eastAsia="Gabriola"/>
          <w:b/>
          <w:sz w:val="24"/>
          <w:szCs w:val="28"/>
        </w:rPr>
        <w:t>СКОЕ</w:t>
      </w:r>
    </w:p>
    <w:p w:rsidR="00501030" w:rsidRPr="00404E66" w:rsidRDefault="00501030" w:rsidP="00501030">
      <w:pPr>
        <w:pStyle w:val="a5"/>
        <w:jc w:val="center"/>
        <w:rPr>
          <w:b/>
          <w:sz w:val="24"/>
          <w:szCs w:val="28"/>
        </w:rPr>
      </w:pPr>
      <w:r w:rsidRPr="00404E66">
        <w:rPr>
          <w:rFonts w:eastAsia="Gabriola"/>
          <w:b/>
          <w:sz w:val="24"/>
          <w:szCs w:val="28"/>
        </w:rPr>
        <w:t>ВЯЗНИКОВСКИЙ РАЙОН ВЛАДИМИРСКОЙ ОБЛАСТИ</w:t>
      </w:r>
    </w:p>
    <w:p w:rsidR="00501030" w:rsidRPr="00404E66" w:rsidRDefault="00501030" w:rsidP="00501030">
      <w:pPr>
        <w:pStyle w:val="a5"/>
        <w:jc w:val="center"/>
        <w:rPr>
          <w:rFonts w:eastAsia="Gabriola"/>
          <w:sz w:val="28"/>
          <w:szCs w:val="28"/>
        </w:rPr>
      </w:pPr>
    </w:p>
    <w:p w:rsidR="00501030" w:rsidRPr="00404E66" w:rsidRDefault="00501030" w:rsidP="00501030">
      <w:pPr>
        <w:pStyle w:val="a5"/>
        <w:jc w:val="center"/>
        <w:rPr>
          <w:rFonts w:eastAsia="Gabriola"/>
          <w:sz w:val="28"/>
          <w:szCs w:val="28"/>
        </w:rPr>
      </w:pPr>
    </w:p>
    <w:p w:rsidR="00501030" w:rsidRPr="00404E66" w:rsidRDefault="00501030" w:rsidP="00501030">
      <w:pPr>
        <w:pStyle w:val="a5"/>
        <w:jc w:val="center"/>
        <w:rPr>
          <w:b/>
          <w:sz w:val="32"/>
          <w:szCs w:val="28"/>
        </w:rPr>
      </w:pPr>
      <w:proofErr w:type="gramStart"/>
      <w:r w:rsidRPr="00404E66">
        <w:rPr>
          <w:rFonts w:eastAsia="Gabriola"/>
          <w:b/>
          <w:sz w:val="32"/>
          <w:szCs w:val="28"/>
        </w:rPr>
        <w:t>П</w:t>
      </w:r>
      <w:proofErr w:type="gramEnd"/>
      <w:r w:rsidRPr="00404E66">
        <w:rPr>
          <w:rFonts w:eastAsia="Gabriola"/>
          <w:b/>
          <w:sz w:val="32"/>
          <w:szCs w:val="28"/>
        </w:rPr>
        <w:t xml:space="preserve"> О С Т А Н О В Л Е Н И Е</w:t>
      </w:r>
    </w:p>
    <w:p w:rsidR="00501030" w:rsidRDefault="00501030" w:rsidP="00501030">
      <w:pPr>
        <w:pStyle w:val="a5"/>
        <w:jc w:val="both"/>
        <w:rPr>
          <w:sz w:val="28"/>
          <w:szCs w:val="28"/>
        </w:rPr>
      </w:pPr>
    </w:p>
    <w:p w:rsidR="00501030" w:rsidRPr="00404E66" w:rsidRDefault="00501030" w:rsidP="00501030">
      <w:pPr>
        <w:pStyle w:val="a5"/>
        <w:jc w:val="both"/>
        <w:rPr>
          <w:sz w:val="28"/>
          <w:szCs w:val="28"/>
        </w:rPr>
      </w:pPr>
    </w:p>
    <w:p w:rsidR="00501030" w:rsidRPr="00404E66" w:rsidRDefault="00501030" w:rsidP="00501030">
      <w:pPr>
        <w:pStyle w:val="a5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19.02.2018                                                                                                                  № 2</w:t>
      </w:r>
      <w:r w:rsidR="00976B75">
        <w:rPr>
          <w:rFonts w:eastAsia="Gabriola"/>
          <w:sz w:val="28"/>
          <w:szCs w:val="28"/>
        </w:rPr>
        <w:t>2</w:t>
      </w:r>
    </w:p>
    <w:p w:rsidR="004A0B94" w:rsidRPr="004A0B94" w:rsidRDefault="004A0B94" w:rsidP="004A0B94">
      <w:pPr>
        <w:jc w:val="both"/>
        <w:rPr>
          <w:rFonts w:eastAsia="Gabriola"/>
          <w:sz w:val="28"/>
          <w:szCs w:val="28"/>
        </w:rPr>
      </w:pPr>
    </w:p>
    <w:p w:rsidR="00A7731F" w:rsidRPr="00501030" w:rsidRDefault="004A0B94" w:rsidP="00501030">
      <w:pPr>
        <w:ind w:right="5379"/>
        <w:jc w:val="both"/>
        <w:rPr>
          <w:i/>
          <w:sz w:val="28"/>
          <w:szCs w:val="28"/>
        </w:rPr>
      </w:pPr>
      <w:r w:rsidRPr="00501030">
        <w:rPr>
          <w:rFonts w:eastAsia="Gabriola"/>
          <w:i/>
          <w:sz w:val="24"/>
          <w:szCs w:val="28"/>
        </w:rPr>
        <w:t xml:space="preserve">Об утверждении перечня </w:t>
      </w:r>
      <w:r w:rsidR="0097653B" w:rsidRPr="00501030">
        <w:rPr>
          <w:rFonts w:eastAsia="Gabriola"/>
          <w:i/>
          <w:sz w:val="24"/>
          <w:szCs w:val="28"/>
        </w:rPr>
        <w:t>общественных</w:t>
      </w:r>
      <w:r w:rsidRPr="00501030">
        <w:rPr>
          <w:i/>
          <w:sz w:val="24"/>
          <w:szCs w:val="28"/>
        </w:rPr>
        <w:t xml:space="preserve"> </w:t>
      </w:r>
      <w:r w:rsidR="0097653B" w:rsidRPr="00501030">
        <w:rPr>
          <w:rFonts w:eastAsia="Gabriola"/>
          <w:i/>
          <w:sz w:val="24"/>
          <w:szCs w:val="28"/>
        </w:rPr>
        <w:t>территорий</w:t>
      </w:r>
      <w:r w:rsidRPr="00501030">
        <w:rPr>
          <w:i/>
          <w:sz w:val="24"/>
          <w:szCs w:val="28"/>
        </w:rPr>
        <w:t xml:space="preserve"> </w:t>
      </w:r>
      <w:r w:rsidR="0097653B" w:rsidRPr="00501030">
        <w:rPr>
          <w:rFonts w:eastAsia="Gabriola"/>
          <w:i/>
          <w:sz w:val="24"/>
          <w:szCs w:val="28"/>
        </w:rPr>
        <w:t>муниципального</w:t>
      </w:r>
      <w:r w:rsidRPr="00501030">
        <w:rPr>
          <w:i/>
          <w:sz w:val="24"/>
          <w:szCs w:val="28"/>
        </w:rPr>
        <w:t xml:space="preserve"> </w:t>
      </w:r>
      <w:r w:rsidR="0097653B" w:rsidRPr="00501030">
        <w:rPr>
          <w:rFonts w:eastAsia="Gabriola"/>
          <w:i/>
          <w:sz w:val="24"/>
          <w:szCs w:val="28"/>
        </w:rPr>
        <w:t>образования</w:t>
      </w:r>
      <w:r w:rsidRPr="00501030">
        <w:rPr>
          <w:rFonts w:eastAsia="Gabriola"/>
          <w:i/>
          <w:sz w:val="24"/>
          <w:szCs w:val="28"/>
        </w:rPr>
        <w:t xml:space="preserve"> Паустов</w:t>
      </w:r>
      <w:r w:rsidR="0097653B" w:rsidRPr="00501030">
        <w:rPr>
          <w:rFonts w:eastAsia="Gabriola"/>
          <w:i/>
          <w:sz w:val="24"/>
          <w:szCs w:val="28"/>
        </w:rPr>
        <w:t>ское, отобранных для</w:t>
      </w:r>
      <w:r w:rsidRPr="00501030">
        <w:rPr>
          <w:i/>
          <w:sz w:val="24"/>
          <w:szCs w:val="28"/>
        </w:rPr>
        <w:t xml:space="preserve"> </w:t>
      </w:r>
      <w:r w:rsidR="0097653B" w:rsidRPr="00501030">
        <w:rPr>
          <w:rFonts w:eastAsia="Gabriola"/>
          <w:i/>
          <w:sz w:val="24"/>
          <w:szCs w:val="28"/>
        </w:rPr>
        <w:t>проведения рейтингового голосования</w:t>
      </w:r>
    </w:p>
    <w:p w:rsidR="00A7731F" w:rsidRDefault="00A7731F" w:rsidP="004A0B94">
      <w:pPr>
        <w:jc w:val="both"/>
        <w:rPr>
          <w:sz w:val="28"/>
          <w:szCs w:val="28"/>
        </w:rPr>
      </w:pPr>
    </w:p>
    <w:p w:rsidR="00501030" w:rsidRPr="004A0B94" w:rsidRDefault="00501030" w:rsidP="004A0B94">
      <w:pPr>
        <w:jc w:val="both"/>
        <w:rPr>
          <w:sz w:val="28"/>
          <w:szCs w:val="28"/>
        </w:rPr>
      </w:pPr>
    </w:p>
    <w:p w:rsidR="004A0B94" w:rsidRDefault="004A0B94" w:rsidP="00501030">
      <w:pPr>
        <w:tabs>
          <w:tab w:val="left" w:pos="851"/>
        </w:tabs>
        <w:spacing w:before="1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ab/>
        <w:t xml:space="preserve">В </w:t>
      </w:r>
      <w:r w:rsidR="0097653B" w:rsidRPr="004A0B94">
        <w:rPr>
          <w:rFonts w:eastAsia="Gabriola"/>
          <w:sz w:val="28"/>
          <w:szCs w:val="28"/>
        </w:rPr>
        <w:t xml:space="preserve">соответствии с протоколом заседания общественной комиссии по обеспечению реализации программы «Формирование современной городской среды муниципального образования </w:t>
      </w:r>
      <w:r>
        <w:rPr>
          <w:rFonts w:eastAsia="Gabriola"/>
          <w:sz w:val="28"/>
          <w:szCs w:val="28"/>
        </w:rPr>
        <w:t>Паустов</w:t>
      </w:r>
      <w:r w:rsidR="0097653B" w:rsidRPr="004A0B94">
        <w:rPr>
          <w:rFonts w:eastAsia="Gabriola"/>
          <w:sz w:val="28"/>
          <w:szCs w:val="28"/>
        </w:rPr>
        <w:t xml:space="preserve">ское Вязниковского района на 2018-2022 годы» от 16 февраля 2018 года, на основании статьи 33 Устава муниципального образования </w:t>
      </w:r>
      <w:r w:rsidR="00501030">
        <w:rPr>
          <w:rFonts w:eastAsia="Gabriola"/>
          <w:sz w:val="28"/>
          <w:szCs w:val="28"/>
        </w:rPr>
        <w:t xml:space="preserve">Паустовское </w:t>
      </w:r>
      <w:r w:rsidR="0097653B" w:rsidRPr="004A0B94">
        <w:rPr>
          <w:rFonts w:eastAsia="Gabriola"/>
          <w:sz w:val="28"/>
          <w:szCs w:val="28"/>
        </w:rPr>
        <w:t>Вязниковск</w:t>
      </w:r>
      <w:r w:rsidR="00501030">
        <w:rPr>
          <w:rFonts w:eastAsia="Gabriola"/>
          <w:sz w:val="28"/>
          <w:szCs w:val="28"/>
        </w:rPr>
        <w:t>ого</w:t>
      </w:r>
      <w:r w:rsidR="0097653B" w:rsidRPr="004A0B94">
        <w:rPr>
          <w:rFonts w:eastAsia="Gabriola"/>
          <w:sz w:val="28"/>
          <w:szCs w:val="28"/>
        </w:rPr>
        <w:t xml:space="preserve"> ра</w:t>
      </w:r>
      <w:r>
        <w:rPr>
          <w:rFonts w:eastAsia="Gabriola"/>
          <w:sz w:val="28"/>
          <w:szCs w:val="28"/>
        </w:rPr>
        <w:t>йон</w:t>
      </w:r>
      <w:r w:rsidR="00501030">
        <w:rPr>
          <w:rFonts w:eastAsia="Gabriola"/>
          <w:sz w:val="28"/>
          <w:szCs w:val="28"/>
        </w:rPr>
        <w:t xml:space="preserve">а Владимирской области </w:t>
      </w:r>
      <w:proofErr w:type="gramStart"/>
      <w:r>
        <w:rPr>
          <w:rFonts w:eastAsia="Gabriola"/>
          <w:sz w:val="28"/>
          <w:szCs w:val="28"/>
        </w:rPr>
        <w:t>п</w:t>
      </w:r>
      <w:proofErr w:type="gramEnd"/>
      <w:r>
        <w:rPr>
          <w:rFonts w:eastAsia="Gabriola"/>
          <w:sz w:val="28"/>
          <w:szCs w:val="28"/>
        </w:rPr>
        <w:t xml:space="preserve"> о с т а </w:t>
      </w:r>
      <w:r w:rsidR="0097653B" w:rsidRPr="004A0B94">
        <w:rPr>
          <w:rFonts w:eastAsia="Gabriola"/>
          <w:sz w:val="28"/>
          <w:szCs w:val="28"/>
        </w:rPr>
        <w:t>н о в л я ю:</w:t>
      </w:r>
    </w:p>
    <w:p w:rsidR="004A0B94" w:rsidRDefault="004A0B94" w:rsidP="00501030">
      <w:pPr>
        <w:tabs>
          <w:tab w:val="left" w:pos="851"/>
        </w:tabs>
        <w:spacing w:before="1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ab/>
        <w:t xml:space="preserve">1. Утвердить перечень общественных территорий </w:t>
      </w:r>
      <w:r w:rsidR="0097653B" w:rsidRPr="004A0B94">
        <w:rPr>
          <w:rFonts w:eastAsia="Gabriol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7653B" w:rsidRPr="004A0B94">
        <w:rPr>
          <w:rFonts w:eastAsia="Gabriola"/>
          <w:sz w:val="28"/>
          <w:szCs w:val="28"/>
        </w:rPr>
        <w:t xml:space="preserve">образования </w:t>
      </w:r>
      <w:r>
        <w:rPr>
          <w:rFonts w:eastAsia="Gabriola"/>
          <w:sz w:val="28"/>
          <w:szCs w:val="28"/>
        </w:rPr>
        <w:t>Паустов</w:t>
      </w:r>
      <w:r w:rsidR="0097653B" w:rsidRPr="004A0B94">
        <w:rPr>
          <w:rFonts w:eastAsia="Gabriola"/>
          <w:sz w:val="28"/>
          <w:szCs w:val="28"/>
        </w:rPr>
        <w:t>ское, отобранных для проведения рейтингового голосования,</w:t>
      </w:r>
      <w:r w:rsidR="00501030">
        <w:rPr>
          <w:rFonts w:eastAsia="Gabriola"/>
          <w:sz w:val="28"/>
          <w:szCs w:val="28"/>
        </w:rPr>
        <w:t xml:space="preserve"> </w:t>
      </w:r>
      <w:r w:rsidR="0097653B" w:rsidRPr="004A0B94">
        <w:rPr>
          <w:rFonts w:eastAsia="Gabriola"/>
          <w:sz w:val="28"/>
          <w:szCs w:val="28"/>
        </w:rPr>
        <w:t>согласно приложению.</w:t>
      </w:r>
    </w:p>
    <w:p w:rsidR="004A0B94" w:rsidRDefault="004A0B94" w:rsidP="00501030">
      <w:pPr>
        <w:tabs>
          <w:tab w:val="left" w:pos="851"/>
        </w:tabs>
        <w:spacing w:before="1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ab/>
      </w:r>
      <w:r w:rsidRPr="00976B75">
        <w:rPr>
          <w:rFonts w:eastAsia="Gabriola"/>
          <w:sz w:val="28"/>
          <w:szCs w:val="28"/>
        </w:rPr>
        <w:t xml:space="preserve">2. </w:t>
      </w:r>
      <w:r w:rsidR="0097653B" w:rsidRPr="00976B75">
        <w:rPr>
          <w:rFonts w:eastAsia="Gabriola"/>
          <w:sz w:val="28"/>
          <w:szCs w:val="28"/>
        </w:rPr>
        <w:t xml:space="preserve">В срок до 01.03.2018 подготовить и разместить </w:t>
      </w:r>
      <w:r w:rsidR="00976B75" w:rsidRPr="00D31C25">
        <w:rPr>
          <w:sz w:val="28"/>
          <w:szCs w:val="28"/>
          <w:lang w:eastAsia="en-US"/>
        </w:rPr>
        <w:t xml:space="preserve">на стендах </w:t>
      </w:r>
      <w:r w:rsidR="00976B75">
        <w:rPr>
          <w:sz w:val="28"/>
          <w:szCs w:val="28"/>
          <w:lang w:eastAsia="en-US"/>
        </w:rPr>
        <w:t xml:space="preserve">в помещениях </w:t>
      </w:r>
      <w:r w:rsidR="00976B75" w:rsidRPr="00D31C25">
        <w:rPr>
          <w:sz w:val="28"/>
          <w:szCs w:val="28"/>
        </w:rPr>
        <w:t xml:space="preserve">администрации муниципального образования </w:t>
      </w:r>
      <w:r w:rsidR="00976B75" w:rsidRPr="00D31C25">
        <w:rPr>
          <w:sz w:val="28"/>
          <w:szCs w:val="28"/>
          <w:lang w:eastAsia="en-US"/>
        </w:rPr>
        <w:t>Паустовское</w:t>
      </w:r>
      <w:r w:rsidR="00976B75" w:rsidRPr="00D31C25">
        <w:rPr>
          <w:sz w:val="28"/>
          <w:szCs w:val="28"/>
        </w:rPr>
        <w:t xml:space="preserve"> Вязниковского района </w:t>
      </w:r>
      <w:bookmarkStart w:id="0" w:name="_GoBack"/>
      <w:bookmarkEnd w:id="0"/>
      <w:proofErr w:type="gramStart"/>
      <w:r w:rsidR="0097653B" w:rsidRPr="00976B75">
        <w:rPr>
          <w:rFonts w:eastAsia="Gabriola"/>
          <w:sz w:val="28"/>
          <w:szCs w:val="28"/>
        </w:rPr>
        <w:t>дизайн-проекты</w:t>
      </w:r>
      <w:proofErr w:type="gramEnd"/>
      <w:r w:rsidR="0097653B" w:rsidRPr="00976B75">
        <w:rPr>
          <w:rFonts w:eastAsia="Gabriola"/>
          <w:sz w:val="28"/>
          <w:szCs w:val="28"/>
        </w:rPr>
        <w:t xml:space="preserve"> благоустройства общественных территорий, отобранных для рейтингового голосования.</w:t>
      </w:r>
    </w:p>
    <w:p w:rsidR="004A0B94" w:rsidRDefault="004A0B94" w:rsidP="00501030">
      <w:pPr>
        <w:tabs>
          <w:tab w:val="left" w:pos="851"/>
        </w:tabs>
        <w:spacing w:before="1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ab/>
        <w:t xml:space="preserve">3. </w:t>
      </w:r>
      <w:proofErr w:type="gramStart"/>
      <w:r w:rsidR="0097653B" w:rsidRPr="004A0B94">
        <w:rPr>
          <w:rFonts w:eastAsia="Gabriola"/>
          <w:sz w:val="28"/>
          <w:szCs w:val="28"/>
        </w:rPr>
        <w:t>Контроль за</w:t>
      </w:r>
      <w:proofErr w:type="gramEnd"/>
      <w:r w:rsidR="0097653B" w:rsidRPr="004A0B94">
        <w:rPr>
          <w:rFonts w:eastAsia="Gabriola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A7731F" w:rsidRDefault="004A0B94" w:rsidP="00501030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ab/>
        <w:t xml:space="preserve">4. </w:t>
      </w:r>
      <w:r w:rsidR="0097653B" w:rsidRPr="004A0B94">
        <w:rPr>
          <w:rFonts w:eastAsia="Gabriola"/>
          <w:sz w:val="28"/>
          <w:szCs w:val="28"/>
        </w:rPr>
        <w:t xml:space="preserve">Постановление вступает в силу со дня его </w:t>
      </w:r>
      <w:r>
        <w:rPr>
          <w:rFonts w:eastAsia="Gabriola"/>
          <w:sz w:val="28"/>
          <w:szCs w:val="28"/>
        </w:rPr>
        <w:t xml:space="preserve">подписания и подлежит </w:t>
      </w:r>
      <w:r w:rsidR="0097653B" w:rsidRPr="004A0B94">
        <w:rPr>
          <w:rFonts w:eastAsia="Gabriola"/>
          <w:sz w:val="28"/>
          <w:szCs w:val="28"/>
        </w:rPr>
        <w:t>официально</w:t>
      </w:r>
      <w:r>
        <w:rPr>
          <w:rFonts w:eastAsia="Gabriola"/>
          <w:sz w:val="28"/>
          <w:szCs w:val="28"/>
        </w:rPr>
        <w:t>му</w:t>
      </w:r>
      <w:r w:rsidR="0097653B" w:rsidRPr="004A0B94">
        <w:rPr>
          <w:rFonts w:eastAsia="Gabriola"/>
          <w:sz w:val="28"/>
          <w:szCs w:val="28"/>
        </w:rPr>
        <w:t xml:space="preserve"> опубликовани</w:t>
      </w:r>
      <w:r>
        <w:rPr>
          <w:rFonts w:eastAsia="Gabriola"/>
          <w:sz w:val="28"/>
          <w:szCs w:val="28"/>
        </w:rPr>
        <w:t>ю</w:t>
      </w:r>
      <w:r w:rsidR="0097653B" w:rsidRPr="004A0B94">
        <w:rPr>
          <w:rFonts w:eastAsia="Gabriola"/>
          <w:sz w:val="28"/>
          <w:szCs w:val="28"/>
        </w:rPr>
        <w:t>.</w:t>
      </w:r>
      <w:r w:rsidR="00501030" w:rsidRPr="004A0B94">
        <w:rPr>
          <w:sz w:val="28"/>
          <w:szCs w:val="28"/>
        </w:rPr>
        <w:t xml:space="preserve"> </w:t>
      </w:r>
    </w:p>
    <w:p w:rsidR="00501030" w:rsidRDefault="00501030" w:rsidP="00501030">
      <w:pPr>
        <w:tabs>
          <w:tab w:val="left" w:pos="851"/>
        </w:tabs>
        <w:spacing w:before="120"/>
        <w:jc w:val="both"/>
        <w:rPr>
          <w:sz w:val="28"/>
          <w:szCs w:val="28"/>
        </w:rPr>
      </w:pPr>
    </w:p>
    <w:p w:rsidR="00501030" w:rsidRDefault="00501030" w:rsidP="00501030">
      <w:pPr>
        <w:tabs>
          <w:tab w:val="left" w:pos="851"/>
        </w:tabs>
        <w:spacing w:before="120"/>
        <w:jc w:val="both"/>
        <w:rPr>
          <w:sz w:val="28"/>
          <w:szCs w:val="28"/>
        </w:rPr>
      </w:pPr>
    </w:p>
    <w:p w:rsidR="00501030" w:rsidRDefault="00501030" w:rsidP="00501030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местной администрации                                                      В.П. Девятов</w:t>
      </w:r>
    </w:p>
    <w:p w:rsidR="00501030" w:rsidRDefault="00501030" w:rsidP="00501030">
      <w:pPr>
        <w:tabs>
          <w:tab w:val="left" w:pos="851"/>
        </w:tabs>
        <w:spacing w:before="120"/>
        <w:jc w:val="both"/>
        <w:rPr>
          <w:sz w:val="28"/>
          <w:szCs w:val="28"/>
        </w:rPr>
      </w:pPr>
    </w:p>
    <w:p w:rsidR="00501030" w:rsidRDefault="00501030" w:rsidP="00501030">
      <w:pPr>
        <w:tabs>
          <w:tab w:val="left" w:pos="851"/>
        </w:tabs>
        <w:spacing w:before="120"/>
        <w:jc w:val="both"/>
      </w:pPr>
    </w:p>
    <w:p w:rsidR="00501030" w:rsidRDefault="00501030" w:rsidP="00501030">
      <w:pPr>
        <w:tabs>
          <w:tab w:val="left" w:pos="851"/>
        </w:tabs>
        <w:spacing w:before="120"/>
        <w:jc w:val="both"/>
        <w:sectPr w:rsidR="00501030" w:rsidSect="004A0B94">
          <w:pgSz w:w="11900" w:h="16840"/>
          <w:pgMar w:top="1134" w:right="567" w:bottom="1134" w:left="1418" w:header="0" w:footer="0" w:gutter="0"/>
          <w:cols w:space="720" w:equalWidth="0">
            <w:col w:w="9893"/>
          </w:cols>
          <w:docGrid w:linePitch="299"/>
        </w:sectPr>
      </w:pPr>
    </w:p>
    <w:p w:rsidR="00501030" w:rsidRPr="00501030" w:rsidRDefault="00501030" w:rsidP="001340DE">
      <w:pPr>
        <w:pStyle w:val="a5"/>
        <w:ind w:left="4536"/>
        <w:jc w:val="center"/>
        <w:rPr>
          <w:sz w:val="24"/>
        </w:rPr>
      </w:pPr>
      <w:r w:rsidRPr="00501030">
        <w:rPr>
          <w:rFonts w:eastAsia="Gabriola"/>
          <w:sz w:val="24"/>
        </w:rPr>
        <w:lastRenderedPageBreak/>
        <w:t>Приложение</w:t>
      </w:r>
    </w:p>
    <w:p w:rsidR="00501030" w:rsidRPr="00501030" w:rsidRDefault="00501030" w:rsidP="001340DE">
      <w:pPr>
        <w:pStyle w:val="a5"/>
        <w:ind w:left="4536"/>
        <w:jc w:val="center"/>
        <w:rPr>
          <w:sz w:val="24"/>
        </w:rPr>
      </w:pPr>
      <w:r w:rsidRPr="00501030">
        <w:rPr>
          <w:rFonts w:eastAsia="Gabriola"/>
          <w:sz w:val="24"/>
        </w:rPr>
        <w:t>к</w:t>
      </w:r>
      <w:r w:rsidRPr="00501030">
        <w:rPr>
          <w:sz w:val="24"/>
        </w:rPr>
        <w:t xml:space="preserve"> </w:t>
      </w:r>
      <w:r w:rsidRPr="00501030">
        <w:rPr>
          <w:rFonts w:eastAsia="Gabriola"/>
          <w:sz w:val="24"/>
        </w:rPr>
        <w:t>постановлению</w:t>
      </w:r>
      <w:r w:rsidRPr="00501030">
        <w:rPr>
          <w:sz w:val="24"/>
        </w:rPr>
        <w:t xml:space="preserve"> </w:t>
      </w:r>
      <w:r w:rsidRPr="00501030">
        <w:rPr>
          <w:rFonts w:eastAsia="Gabriola"/>
          <w:sz w:val="24"/>
        </w:rPr>
        <w:t>администрации</w:t>
      </w:r>
    </w:p>
    <w:p w:rsidR="00501030" w:rsidRPr="00501030" w:rsidRDefault="00501030" w:rsidP="001340DE">
      <w:pPr>
        <w:pStyle w:val="a5"/>
        <w:ind w:left="4536"/>
        <w:jc w:val="center"/>
        <w:rPr>
          <w:rFonts w:eastAsia="Gabriola"/>
          <w:sz w:val="24"/>
        </w:rPr>
      </w:pPr>
      <w:r w:rsidRPr="00501030">
        <w:rPr>
          <w:rFonts w:eastAsia="Gabriola"/>
          <w:sz w:val="24"/>
        </w:rPr>
        <w:t>муниципального</w:t>
      </w:r>
      <w:r w:rsidRPr="00501030">
        <w:rPr>
          <w:sz w:val="24"/>
        </w:rPr>
        <w:t xml:space="preserve"> </w:t>
      </w:r>
      <w:r w:rsidRPr="00501030">
        <w:rPr>
          <w:rFonts w:eastAsia="Gabriola"/>
          <w:sz w:val="24"/>
        </w:rPr>
        <w:t>образования</w:t>
      </w:r>
      <w:r w:rsidRPr="00501030">
        <w:rPr>
          <w:sz w:val="24"/>
        </w:rPr>
        <w:t xml:space="preserve"> </w:t>
      </w:r>
      <w:r w:rsidRPr="00501030">
        <w:rPr>
          <w:rFonts w:eastAsia="Gabriola"/>
          <w:sz w:val="24"/>
        </w:rPr>
        <w:t>Паустовское</w:t>
      </w:r>
    </w:p>
    <w:p w:rsidR="00501030" w:rsidRPr="00501030" w:rsidRDefault="00501030" w:rsidP="001340DE">
      <w:pPr>
        <w:pStyle w:val="a5"/>
        <w:ind w:left="4536"/>
        <w:jc w:val="center"/>
        <w:rPr>
          <w:rFonts w:eastAsia="Gabriola"/>
          <w:sz w:val="24"/>
        </w:rPr>
      </w:pPr>
      <w:r w:rsidRPr="00501030">
        <w:rPr>
          <w:rFonts w:eastAsia="Gabriola"/>
          <w:sz w:val="24"/>
        </w:rPr>
        <w:t>вязниковского района Владимирской области</w:t>
      </w:r>
    </w:p>
    <w:p w:rsidR="00501030" w:rsidRDefault="00501030" w:rsidP="001340DE">
      <w:pPr>
        <w:pStyle w:val="a5"/>
        <w:ind w:left="4536"/>
        <w:jc w:val="center"/>
        <w:rPr>
          <w:rFonts w:eastAsia="Gabriola"/>
          <w:sz w:val="28"/>
        </w:rPr>
      </w:pPr>
      <w:r w:rsidRPr="00501030">
        <w:rPr>
          <w:rFonts w:eastAsia="Gabriola"/>
          <w:sz w:val="24"/>
        </w:rPr>
        <w:t>от 19.02.2018</w:t>
      </w:r>
      <w:r w:rsidRPr="00501030">
        <w:rPr>
          <w:sz w:val="24"/>
        </w:rPr>
        <w:t xml:space="preserve"> </w:t>
      </w:r>
      <w:r w:rsidRPr="00501030">
        <w:rPr>
          <w:rFonts w:eastAsia="Gabriola"/>
          <w:sz w:val="24"/>
        </w:rPr>
        <w:t>№2</w:t>
      </w:r>
      <w:r w:rsidR="00976B75">
        <w:rPr>
          <w:rFonts w:eastAsia="Gabriola"/>
          <w:sz w:val="24"/>
        </w:rPr>
        <w:t>2</w:t>
      </w:r>
    </w:p>
    <w:p w:rsidR="00501030" w:rsidRDefault="00501030" w:rsidP="00501030">
      <w:pPr>
        <w:spacing w:line="322" w:lineRule="exact"/>
        <w:rPr>
          <w:rFonts w:eastAsia="Gabriola"/>
          <w:sz w:val="28"/>
          <w:szCs w:val="28"/>
        </w:rPr>
      </w:pPr>
    </w:p>
    <w:tbl>
      <w:tblPr>
        <w:tblpPr w:leftFromText="180" w:rightFromText="180" w:vertAnchor="page" w:horzAnchor="margin" w:tblpY="3391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030"/>
      </w:tblGrid>
      <w:tr w:rsidR="00501030" w:rsidRPr="00501030" w:rsidTr="001340DE">
        <w:trPr>
          <w:trHeight w:val="1346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1030" w:rsidRPr="00501030" w:rsidRDefault="00501030" w:rsidP="005D5F87">
            <w:pPr>
              <w:jc w:val="center"/>
              <w:rPr>
                <w:sz w:val="28"/>
                <w:szCs w:val="28"/>
              </w:rPr>
            </w:pPr>
            <w:r w:rsidRPr="00501030">
              <w:rPr>
                <w:rFonts w:eastAsia="Gabriola"/>
                <w:sz w:val="28"/>
                <w:szCs w:val="28"/>
              </w:rPr>
              <w:t>Перечень</w:t>
            </w:r>
          </w:p>
          <w:p w:rsidR="00501030" w:rsidRDefault="00501030" w:rsidP="005D5F87">
            <w:pPr>
              <w:spacing w:line="322" w:lineRule="exact"/>
              <w:jc w:val="center"/>
              <w:rPr>
                <w:rFonts w:eastAsia="Gabriola"/>
                <w:sz w:val="28"/>
                <w:szCs w:val="28"/>
              </w:rPr>
            </w:pPr>
            <w:r w:rsidRPr="00501030">
              <w:rPr>
                <w:rFonts w:eastAsia="Gabriola"/>
                <w:sz w:val="28"/>
                <w:szCs w:val="28"/>
              </w:rPr>
              <w:t xml:space="preserve">общественных территорий муниципального образования </w:t>
            </w:r>
            <w:r w:rsidR="005D5F87">
              <w:rPr>
                <w:rFonts w:eastAsia="Gabriola"/>
                <w:sz w:val="28"/>
                <w:szCs w:val="28"/>
              </w:rPr>
              <w:t>Паустов</w:t>
            </w:r>
            <w:r w:rsidRPr="00501030">
              <w:rPr>
                <w:rFonts w:eastAsia="Gabriola"/>
                <w:sz w:val="28"/>
                <w:szCs w:val="28"/>
              </w:rPr>
              <w:t>ское</w:t>
            </w:r>
            <w:r>
              <w:rPr>
                <w:rFonts w:eastAsia="Gabriola"/>
                <w:sz w:val="28"/>
                <w:szCs w:val="28"/>
              </w:rPr>
              <w:t xml:space="preserve"> </w:t>
            </w:r>
            <w:r w:rsidRPr="00501030">
              <w:rPr>
                <w:rFonts w:eastAsia="Gabriola"/>
                <w:sz w:val="28"/>
                <w:szCs w:val="28"/>
              </w:rPr>
              <w:t>отобранных</w:t>
            </w:r>
            <w:r w:rsidR="005D5F87">
              <w:rPr>
                <w:sz w:val="28"/>
                <w:szCs w:val="28"/>
              </w:rPr>
              <w:t xml:space="preserve"> </w:t>
            </w:r>
            <w:r w:rsidRPr="00501030">
              <w:rPr>
                <w:rFonts w:eastAsia="Gabriola"/>
                <w:sz w:val="28"/>
                <w:szCs w:val="28"/>
              </w:rPr>
              <w:t>для проведения рейтингового голосования</w:t>
            </w:r>
          </w:p>
          <w:p w:rsidR="005B1CA1" w:rsidRPr="00501030" w:rsidRDefault="005B1CA1" w:rsidP="005D5F87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1340DE" w:rsidRPr="00501030" w:rsidTr="001340DE">
        <w:trPr>
          <w:trHeight w:val="484"/>
        </w:trPr>
        <w:tc>
          <w:tcPr>
            <w:tcW w:w="427" w:type="pct"/>
            <w:vAlign w:val="bottom"/>
          </w:tcPr>
          <w:p w:rsidR="001340DE" w:rsidRPr="001340DE" w:rsidRDefault="001340DE" w:rsidP="00501030">
            <w:pPr>
              <w:spacing w:line="311" w:lineRule="exact"/>
              <w:jc w:val="center"/>
              <w:rPr>
                <w:b/>
                <w:sz w:val="28"/>
                <w:szCs w:val="28"/>
              </w:rPr>
            </w:pPr>
            <w:r w:rsidRPr="001340DE">
              <w:rPr>
                <w:rFonts w:eastAsia="Gabriola"/>
                <w:b/>
                <w:sz w:val="28"/>
                <w:szCs w:val="28"/>
              </w:rPr>
              <w:t>№</w:t>
            </w:r>
            <w:r w:rsidRPr="001340D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340DE">
              <w:rPr>
                <w:rFonts w:eastAsia="Gabriola"/>
                <w:b/>
                <w:sz w:val="28"/>
                <w:szCs w:val="28"/>
              </w:rPr>
              <w:t>п</w:t>
            </w:r>
            <w:proofErr w:type="gramEnd"/>
            <w:r w:rsidRPr="001340DE">
              <w:rPr>
                <w:rFonts w:eastAsia="Gabriola"/>
                <w:b/>
                <w:sz w:val="28"/>
                <w:szCs w:val="28"/>
              </w:rPr>
              <w:t>/п</w:t>
            </w:r>
          </w:p>
        </w:tc>
        <w:tc>
          <w:tcPr>
            <w:tcW w:w="4573" w:type="pct"/>
            <w:vAlign w:val="bottom"/>
          </w:tcPr>
          <w:p w:rsidR="001340DE" w:rsidRPr="001340DE" w:rsidRDefault="001340DE" w:rsidP="001340DE">
            <w:pPr>
              <w:jc w:val="center"/>
              <w:rPr>
                <w:b/>
                <w:sz w:val="28"/>
                <w:szCs w:val="28"/>
              </w:rPr>
            </w:pPr>
            <w:r w:rsidRPr="001340DE">
              <w:rPr>
                <w:rFonts w:eastAsia="Gabriola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1340DE" w:rsidRPr="00501030" w:rsidTr="001340DE">
        <w:trPr>
          <w:trHeight w:val="344"/>
        </w:trPr>
        <w:tc>
          <w:tcPr>
            <w:tcW w:w="427" w:type="pct"/>
            <w:vAlign w:val="bottom"/>
          </w:tcPr>
          <w:p w:rsidR="001340DE" w:rsidRPr="00501030" w:rsidRDefault="001340DE" w:rsidP="00501030">
            <w:pPr>
              <w:spacing w:line="322" w:lineRule="exact"/>
              <w:jc w:val="center"/>
              <w:rPr>
                <w:rFonts w:eastAsia="Gabriola"/>
                <w:sz w:val="28"/>
                <w:szCs w:val="28"/>
              </w:rPr>
            </w:pPr>
            <w:r>
              <w:rPr>
                <w:rFonts w:eastAsia="Gabriola"/>
                <w:sz w:val="28"/>
                <w:szCs w:val="28"/>
              </w:rPr>
              <w:t>1.</w:t>
            </w:r>
          </w:p>
        </w:tc>
        <w:tc>
          <w:tcPr>
            <w:tcW w:w="4573" w:type="pct"/>
            <w:vAlign w:val="bottom"/>
          </w:tcPr>
          <w:p w:rsidR="001340DE" w:rsidRPr="00501030" w:rsidRDefault="001340DE" w:rsidP="00501030">
            <w:pPr>
              <w:rPr>
                <w:sz w:val="28"/>
                <w:szCs w:val="28"/>
              </w:rPr>
            </w:pPr>
            <w:r>
              <w:rPr>
                <w:rFonts w:eastAsia="Gabriola"/>
                <w:sz w:val="28"/>
                <w:szCs w:val="28"/>
              </w:rPr>
              <w:t>Обустройство памятника погибшим воинам в пос. Центральный</w:t>
            </w:r>
          </w:p>
        </w:tc>
      </w:tr>
    </w:tbl>
    <w:p w:rsidR="00501030" w:rsidRPr="00501030" w:rsidRDefault="00501030" w:rsidP="00501030">
      <w:pPr>
        <w:spacing w:line="20" w:lineRule="exact"/>
        <w:rPr>
          <w:sz w:val="24"/>
          <w:szCs w:val="24"/>
        </w:rPr>
      </w:pPr>
    </w:p>
    <w:sectPr w:rsidR="00501030" w:rsidRPr="00501030" w:rsidSect="00501030">
      <w:pgSz w:w="11900" w:h="16840"/>
      <w:pgMar w:top="1134" w:right="567" w:bottom="1134" w:left="1418" w:header="0" w:footer="0" w:gutter="0"/>
      <w:cols w:space="720" w:equalWidth="0">
        <w:col w:w="1073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D3018C6"/>
    <w:lvl w:ilvl="0" w:tplc="A6627C1C">
      <w:start w:val="1"/>
      <w:numFmt w:val="bullet"/>
      <w:lvlText w:val="1"/>
      <w:lvlJc w:val="left"/>
    </w:lvl>
    <w:lvl w:ilvl="1" w:tplc="B270173E">
      <w:numFmt w:val="decimal"/>
      <w:lvlText w:val=""/>
      <w:lvlJc w:val="left"/>
    </w:lvl>
    <w:lvl w:ilvl="2" w:tplc="15CEEA46">
      <w:numFmt w:val="decimal"/>
      <w:lvlText w:val=""/>
      <w:lvlJc w:val="left"/>
    </w:lvl>
    <w:lvl w:ilvl="3" w:tplc="07E07E0A">
      <w:numFmt w:val="decimal"/>
      <w:lvlText w:val=""/>
      <w:lvlJc w:val="left"/>
    </w:lvl>
    <w:lvl w:ilvl="4" w:tplc="A3687B5C">
      <w:numFmt w:val="decimal"/>
      <w:lvlText w:val=""/>
      <w:lvlJc w:val="left"/>
    </w:lvl>
    <w:lvl w:ilvl="5" w:tplc="F55C5C3C">
      <w:numFmt w:val="decimal"/>
      <w:lvlText w:val=""/>
      <w:lvlJc w:val="left"/>
    </w:lvl>
    <w:lvl w:ilvl="6" w:tplc="0590B792">
      <w:numFmt w:val="decimal"/>
      <w:lvlText w:val=""/>
      <w:lvlJc w:val="left"/>
    </w:lvl>
    <w:lvl w:ilvl="7" w:tplc="0D10A084">
      <w:numFmt w:val="decimal"/>
      <w:lvlText w:val=""/>
      <w:lvlJc w:val="left"/>
    </w:lvl>
    <w:lvl w:ilvl="8" w:tplc="664CD072">
      <w:numFmt w:val="decimal"/>
      <w:lvlText w:val=""/>
      <w:lvlJc w:val="left"/>
    </w:lvl>
  </w:abstractNum>
  <w:abstractNum w:abstractNumId="1">
    <w:nsid w:val="00003D6C"/>
    <w:multiLevelType w:val="hybridMultilevel"/>
    <w:tmpl w:val="82B024FA"/>
    <w:lvl w:ilvl="0" w:tplc="EFEE1616">
      <w:start w:val="2"/>
      <w:numFmt w:val="decimal"/>
      <w:lvlText w:val="%1."/>
      <w:lvlJc w:val="left"/>
    </w:lvl>
    <w:lvl w:ilvl="1" w:tplc="A3347516">
      <w:start w:val="4"/>
      <w:numFmt w:val="decimal"/>
      <w:lvlText w:val="%2."/>
      <w:lvlJc w:val="left"/>
    </w:lvl>
    <w:lvl w:ilvl="2" w:tplc="3250A19C">
      <w:numFmt w:val="decimal"/>
      <w:lvlText w:val=""/>
      <w:lvlJc w:val="left"/>
    </w:lvl>
    <w:lvl w:ilvl="3" w:tplc="596285A6">
      <w:numFmt w:val="decimal"/>
      <w:lvlText w:val=""/>
      <w:lvlJc w:val="left"/>
    </w:lvl>
    <w:lvl w:ilvl="4" w:tplc="A570327A">
      <w:numFmt w:val="decimal"/>
      <w:lvlText w:val=""/>
      <w:lvlJc w:val="left"/>
    </w:lvl>
    <w:lvl w:ilvl="5" w:tplc="F20C719A">
      <w:numFmt w:val="decimal"/>
      <w:lvlText w:val=""/>
      <w:lvlJc w:val="left"/>
    </w:lvl>
    <w:lvl w:ilvl="6" w:tplc="9752C4C8">
      <w:numFmt w:val="decimal"/>
      <w:lvlText w:val=""/>
      <w:lvlJc w:val="left"/>
    </w:lvl>
    <w:lvl w:ilvl="7" w:tplc="ACF6D6A8">
      <w:numFmt w:val="decimal"/>
      <w:lvlText w:val=""/>
      <w:lvlJc w:val="left"/>
    </w:lvl>
    <w:lvl w:ilvl="8" w:tplc="A7FCFF8C">
      <w:numFmt w:val="decimal"/>
      <w:lvlText w:val=""/>
      <w:lvlJc w:val="left"/>
    </w:lvl>
  </w:abstractNum>
  <w:abstractNum w:abstractNumId="2">
    <w:nsid w:val="00004AE1"/>
    <w:multiLevelType w:val="hybridMultilevel"/>
    <w:tmpl w:val="39A4A3E4"/>
    <w:lvl w:ilvl="0" w:tplc="F6DE6D4E">
      <w:start w:val="1"/>
      <w:numFmt w:val="bullet"/>
      <w:lvlText w:val="а"/>
      <w:lvlJc w:val="left"/>
    </w:lvl>
    <w:lvl w:ilvl="1" w:tplc="A3F206A6">
      <w:start w:val="1"/>
      <w:numFmt w:val="bullet"/>
      <w:lvlText w:val="В"/>
      <w:lvlJc w:val="left"/>
    </w:lvl>
    <w:lvl w:ilvl="2" w:tplc="4CE08322">
      <w:numFmt w:val="decimal"/>
      <w:lvlText w:val=""/>
      <w:lvlJc w:val="left"/>
    </w:lvl>
    <w:lvl w:ilvl="3" w:tplc="18FE0C96">
      <w:numFmt w:val="decimal"/>
      <w:lvlText w:val=""/>
      <w:lvlJc w:val="left"/>
    </w:lvl>
    <w:lvl w:ilvl="4" w:tplc="5B621B70">
      <w:numFmt w:val="decimal"/>
      <w:lvlText w:val=""/>
      <w:lvlJc w:val="left"/>
    </w:lvl>
    <w:lvl w:ilvl="5" w:tplc="16F4E9BA">
      <w:numFmt w:val="decimal"/>
      <w:lvlText w:val=""/>
      <w:lvlJc w:val="left"/>
    </w:lvl>
    <w:lvl w:ilvl="6" w:tplc="2AA6A3BC">
      <w:numFmt w:val="decimal"/>
      <w:lvlText w:val=""/>
      <w:lvlJc w:val="left"/>
    </w:lvl>
    <w:lvl w:ilvl="7" w:tplc="145427AE">
      <w:numFmt w:val="decimal"/>
      <w:lvlText w:val=""/>
      <w:lvlJc w:val="left"/>
    </w:lvl>
    <w:lvl w:ilvl="8" w:tplc="A8AEC7F4">
      <w:numFmt w:val="decimal"/>
      <w:lvlText w:val=""/>
      <w:lvlJc w:val="left"/>
    </w:lvl>
  </w:abstractNum>
  <w:abstractNum w:abstractNumId="3">
    <w:nsid w:val="000072AE"/>
    <w:multiLevelType w:val="hybridMultilevel"/>
    <w:tmpl w:val="2B84AE34"/>
    <w:lvl w:ilvl="0" w:tplc="A328C18A">
      <w:start w:val="1"/>
      <w:numFmt w:val="bullet"/>
      <w:lvlText w:val="2"/>
      <w:lvlJc w:val="left"/>
    </w:lvl>
    <w:lvl w:ilvl="1" w:tplc="6CA4713E">
      <w:numFmt w:val="decimal"/>
      <w:lvlText w:val=""/>
      <w:lvlJc w:val="left"/>
    </w:lvl>
    <w:lvl w:ilvl="2" w:tplc="E0D26D58">
      <w:numFmt w:val="decimal"/>
      <w:lvlText w:val=""/>
      <w:lvlJc w:val="left"/>
    </w:lvl>
    <w:lvl w:ilvl="3" w:tplc="4A1211E6">
      <w:numFmt w:val="decimal"/>
      <w:lvlText w:val=""/>
      <w:lvlJc w:val="left"/>
    </w:lvl>
    <w:lvl w:ilvl="4" w:tplc="10BA0998">
      <w:numFmt w:val="decimal"/>
      <w:lvlText w:val=""/>
      <w:lvlJc w:val="left"/>
    </w:lvl>
    <w:lvl w:ilvl="5" w:tplc="50FC459A">
      <w:numFmt w:val="decimal"/>
      <w:lvlText w:val=""/>
      <w:lvlJc w:val="left"/>
    </w:lvl>
    <w:lvl w:ilvl="6" w:tplc="73AACEC4">
      <w:numFmt w:val="decimal"/>
      <w:lvlText w:val=""/>
      <w:lvlJc w:val="left"/>
    </w:lvl>
    <w:lvl w:ilvl="7" w:tplc="E0385726">
      <w:numFmt w:val="decimal"/>
      <w:lvlText w:val=""/>
      <w:lvlJc w:val="left"/>
    </w:lvl>
    <w:lvl w:ilvl="8" w:tplc="E35E42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731F"/>
    <w:rsid w:val="001340DE"/>
    <w:rsid w:val="004A0B94"/>
    <w:rsid w:val="00501030"/>
    <w:rsid w:val="00571ED3"/>
    <w:rsid w:val="005B1CA1"/>
    <w:rsid w:val="005D5F87"/>
    <w:rsid w:val="008831F6"/>
    <w:rsid w:val="0097653B"/>
    <w:rsid w:val="00976B75"/>
    <w:rsid w:val="00A7731F"/>
    <w:rsid w:val="00F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B94"/>
    <w:pPr>
      <w:ind w:left="720"/>
      <w:contextualSpacing/>
    </w:pPr>
  </w:style>
  <w:style w:type="paragraph" w:styleId="a5">
    <w:name w:val="No Spacing"/>
    <w:uiPriority w:val="1"/>
    <w:qFormat/>
    <w:rsid w:val="00501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8</cp:revision>
  <dcterms:created xsi:type="dcterms:W3CDTF">2018-03-17T15:24:00Z</dcterms:created>
  <dcterms:modified xsi:type="dcterms:W3CDTF">2018-03-22T07:13:00Z</dcterms:modified>
</cp:coreProperties>
</file>