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E479AA">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479AA">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479AA">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E479AA">
      <w:pPr>
        <w:jc w:val="center"/>
        <w:rPr>
          <w:color w:val="333333"/>
          <w:sz w:val="28"/>
          <w:szCs w:val="28"/>
        </w:rPr>
      </w:pPr>
    </w:p>
    <w:p w:rsidR="00E479AA" w:rsidRPr="00643C70" w:rsidRDefault="00E479AA" w:rsidP="00E479AA">
      <w:pPr>
        <w:jc w:val="center"/>
        <w:rPr>
          <w:color w:val="333333"/>
          <w:sz w:val="28"/>
          <w:szCs w:val="28"/>
        </w:rPr>
      </w:pPr>
    </w:p>
    <w:p w:rsidR="00643C70" w:rsidRPr="001A4A04" w:rsidRDefault="00E5736E" w:rsidP="00E479AA">
      <w:pPr>
        <w:pStyle w:val="2"/>
        <w:spacing w:before="0" w:after="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8D67A5" w:rsidRPr="00E479AA" w:rsidRDefault="008D67A5" w:rsidP="00E479AA">
      <w:pPr>
        <w:jc w:val="both"/>
        <w:rPr>
          <w:sz w:val="28"/>
          <w:szCs w:val="28"/>
        </w:rPr>
      </w:pPr>
    </w:p>
    <w:p w:rsidR="00E479AA" w:rsidRPr="00E479AA" w:rsidRDefault="00E479AA" w:rsidP="00E479AA">
      <w:pPr>
        <w:jc w:val="both"/>
        <w:rPr>
          <w:sz w:val="28"/>
          <w:szCs w:val="28"/>
        </w:rPr>
      </w:pPr>
    </w:p>
    <w:p w:rsidR="00C53E57" w:rsidRPr="00E479AA" w:rsidRDefault="00425F70" w:rsidP="00E479AA">
      <w:pPr>
        <w:jc w:val="both"/>
        <w:rPr>
          <w:sz w:val="28"/>
          <w:szCs w:val="28"/>
        </w:rPr>
      </w:pPr>
      <w:r w:rsidRPr="00E479AA">
        <w:rPr>
          <w:sz w:val="28"/>
          <w:szCs w:val="28"/>
        </w:rPr>
        <w:t>07</w:t>
      </w:r>
      <w:r w:rsidR="0016430C" w:rsidRPr="00E479AA">
        <w:rPr>
          <w:sz w:val="28"/>
          <w:szCs w:val="28"/>
        </w:rPr>
        <w:t>.</w:t>
      </w:r>
      <w:r w:rsidR="008103C5" w:rsidRPr="00E479AA">
        <w:rPr>
          <w:sz w:val="28"/>
          <w:szCs w:val="28"/>
        </w:rPr>
        <w:t>0</w:t>
      </w:r>
      <w:r w:rsidRPr="00E479AA">
        <w:rPr>
          <w:sz w:val="28"/>
          <w:szCs w:val="28"/>
        </w:rPr>
        <w:t>6</w:t>
      </w:r>
      <w:r w:rsidR="00274D8E" w:rsidRPr="00E479AA">
        <w:rPr>
          <w:sz w:val="28"/>
          <w:szCs w:val="28"/>
        </w:rPr>
        <w:t>.201</w:t>
      </w:r>
      <w:r w:rsidR="008103C5" w:rsidRPr="00E479AA">
        <w:rPr>
          <w:sz w:val="28"/>
          <w:szCs w:val="28"/>
        </w:rPr>
        <w:t>9</w:t>
      </w:r>
      <w:r w:rsidR="00C51773" w:rsidRPr="00E479AA">
        <w:rPr>
          <w:sz w:val="28"/>
          <w:szCs w:val="28"/>
        </w:rPr>
        <w:t xml:space="preserve">                                                                            </w:t>
      </w:r>
      <w:r w:rsidR="00E479AA">
        <w:rPr>
          <w:sz w:val="28"/>
          <w:szCs w:val="28"/>
        </w:rPr>
        <w:t xml:space="preserve">                               </w:t>
      </w:r>
      <w:r w:rsidR="008D67A5" w:rsidRPr="00E479AA">
        <w:rPr>
          <w:sz w:val="28"/>
          <w:szCs w:val="28"/>
        </w:rPr>
        <w:t xml:space="preserve">  </w:t>
      </w:r>
      <w:r w:rsidR="00C51773" w:rsidRPr="00E479AA">
        <w:rPr>
          <w:sz w:val="28"/>
          <w:szCs w:val="28"/>
        </w:rPr>
        <w:t xml:space="preserve">      </w:t>
      </w:r>
      <w:r w:rsidR="00E479AA">
        <w:rPr>
          <w:sz w:val="28"/>
          <w:szCs w:val="28"/>
        </w:rPr>
        <w:t>№</w:t>
      </w:r>
      <w:r w:rsidR="00CC75D4" w:rsidRPr="00E479AA">
        <w:rPr>
          <w:sz w:val="28"/>
          <w:szCs w:val="28"/>
        </w:rPr>
        <w:t xml:space="preserve"> </w:t>
      </w:r>
      <w:r w:rsidRPr="00E479AA">
        <w:rPr>
          <w:sz w:val="28"/>
          <w:szCs w:val="28"/>
        </w:rPr>
        <w:t>66</w:t>
      </w:r>
    </w:p>
    <w:p w:rsidR="00147E47" w:rsidRPr="00E479AA" w:rsidRDefault="00147E47" w:rsidP="00E479AA">
      <w:pPr>
        <w:jc w:val="both"/>
        <w:rPr>
          <w:sz w:val="24"/>
          <w:szCs w:val="24"/>
        </w:rPr>
      </w:pPr>
    </w:p>
    <w:p w:rsidR="008D67A5" w:rsidRPr="00E479AA" w:rsidRDefault="001A4A04" w:rsidP="00E479AA">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w:t>
      </w:r>
      <w:r w:rsidR="00E479AA">
        <w:rPr>
          <w:i/>
          <w:sz w:val="24"/>
          <w:szCs w:val="24"/>
        </w:rPr>
        <w:t xml:space="preserve">Вязниковского района Владимирской области </w:t>
      </w:r>
      <w:r>
        <w:rPr>
          <w:i/>
          <w:sz w:val="24"/>
          <w:szCs w:val="24"/>
        </w:rPr>
        <w:t xml:space="preserve">от </w:t>
      </w:r>
      <w:r w:rsidR="001C28B6">
        <w:rPr>
          <w:i/>
          <w:sz w:val="24"/>
          <w:szCs w:val="24"/>
        </w:rPr>
        <w:t>10</w:t>
      </w:r>
      <w:r w:rsidR="008E4D8B">
        <w:rPr>
          <w:i/>
          <w:sz w:val="24"/>
          <w:szCs w:val="24"/>
        </w:rPr>
        <w:t>.1</w:t>
      </w:r>
      <w:r w:rsidR="001C28B6">
        <w:rPr>
          <w:i/>
          <w:sz w:val="24"/>
          <w:szCs w:val="24"/>
        </w:rPr>
        <w:t>0</w:t>
      </w:r>
      <w:r w:rsidR="008E4D8B">
        <w:rPr>
          <w:i/>
          <w:sz w:val="24"/>
          <w:szCs w:val="24"/>
        </w:rPr>
        <w:t>.201</w:t>
      </w:r>
      <w:r w:rsidR="001C28B6">
        <w:rPr>
          <w:i/>
          <w:sz w:val="24"/>
          <w:szCs w:val="24"/>
        </w:rPr>
        <w:t>7</w:t>
      </w:r>
      <w:r>
        <w:rPr>
          <w:i/>
          <w:sz w:val="24"/>
          <w:szCs w:val="24"/>
        </w:rPr>
        <w:t xml:space="preserve"> №</w:t>
      </w:r>
      <w:r w:rsidR="001C28B6">
        <w:rPr>
          <w:i/>
          <w:sz w:val="24"/>
          <w:szCs w:val="24"/>
        </w:rPr>
        <w:t>8</w:t>
      </w:r>
      <w:r w:rsidR="00147F8B">
        <w:rPr>
          <w:i/>
          <w:sz w:val="24"/>
          <w:szCs w:val="24"/>
        </w:rPr>
        <w:t>2</w:t>
      </w:r>
    </w:p>
    <w:p w:rsidR="008D67A5" w:rsidRDefault="008D67A5" w:rsidP="00E479AA">
      <w:pPr>
        <w:jc w:val="both"/>
        <w:rPr>
          <w:sz w:val="28"/>
          <w:szCs w:val="28"/>
        </w:rPr>
      </w:pPr>
    </w:p>
    <w:p w:rsidR="008D67A5" w:rsidRDefault="008D67A5" w:rsidP="00E479AA">
      <w:pPr>
        <w:jc w:val="both"/>
        <w:rPr>
          <w:sz w:val="28"/>
          <w:szCs w:val="28"/>
        </w:rPr>
      </w:pPr>
    </w:p>
    <w:p w:rsidR="00E479AA" w:rsidRDefault="00E479AA" w:rsidP="00E479AA">
      <w:pPr>
        <w:jc w:val="both"/>
        <w:rPr>
          <w:sz w:val="28"/>
          <w:szCs w:val="28"/>
        </w:rPr>
      </w:pPr>
    </w:p>
    <w:p w:rsidR="00E479AA" w:rsidRDefault="00E479AA" w:rsidP="00E479AA">
      <w:pPr>
        <w:jc w:val="both"/>
        <w:rPr>
          <w:sz w:val="28"/>
          <w:szCs w:val="28"/>
        </w:rPr>
      </w:pPr>
    </w:p>
    <w:p w:rsidR="001A4A04" w:rsidRPr="00E479AA" w:rsidRDefault="00E479AA" w:rsidP="00E479AA">
      <w:pPr>
        <w:spacing w:before="120"/>
        <w:ind w:firstLine="567"/>
        <w:jc w:val="both"/>
        <w:rPr>
          <w:b/>
          <w:color w:val="000000"/>
          <w:spacing w:val="-13"/>
          <w:sz w:val="28"/>
          <w:szCs w:val="28"/>
        </w:rPr>
      </w:pPr>
      <w:r>
        <w:rPr>
          <w:sz w:val="28"/>
          <w:szCs w:val="28"/>
        </w:rPr>
        <w:t xml:space="preserve">В </w:t>
      </w:r>
      <w:r w:rsidR="001A4A04" w:rsidRPr="00D44AD5">
        <w:rPr>
          <w:sz w:val="28"/>
          <w:szCs w:val="28"/>
        </w:rPr>
        <w:t>соответствии с Федеральным Закон</w:t>
      </w:r>
      <w:r w:rsidR="00C2244C">
        <w:rPr>
          <w:sz w:val="28"/>
          <w:szCs w:val="28"/>
        </w:rPr>
        <w:t>ом от 06.10.2003 № 131-ФЗ</w:t>
      </w:r>
      <w:proofErr w:type="gramStart"/>
      <w:r>
        <w:rPr>
          <w:sz w:val="28"/>
          <w:szCs w:val="28"/>
        </w:rPr>
        <w:t>«</w:t>
      </w:r>
      <w:r w:rsidR="001A4A04" w:rsidRPr="00D44AD5">
        <w:rPr>
          <w:sz w:val="28"/>
          <w:szCs w:val="28"/>
        </w:rPr>
        <w:t>О</w:t>
      </w:r>
      <w:proofErr w:type="gramEnd"/>
      <w:r w:rsidR="001A4A04" w:rsidRPr="00D44AD5">
        <w:rPr>
          <w:sz w:val="28"/>
          <w:szCs w:val="28"/>
        </w:rPr>
        <w:t>б общих принципах организации местного самоуправления в Российской Федерации»,</w:t>
      </w:r>
      <w:r w:rsidR="001C28B6">
        <w:rPr>
          <w:sz w:val="28"/>
          <w:szCs w:val="28"/>
        </w:rPr>
        <w:t xml:space="preserve">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w:t>
      </w:r>
      <w:r w:rsidR="001A4A04"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sidR="001A4A04">
        <w:rPr>
          <w:b/>
          <w:color w:val="000000"/>
          <w:spacing w:val="-13"/>
          <w:sz w:val="28"/>
          <w:szCs w:val="28"/>
        </w:rPr>
        <w:t xml:space="preserve"> </w:t>
      </w:r>
      <w:r>
        <w:rPr>
          <w:b/>
          <w:color w:val="000000"/>
          <w:spacing w:val="-13"/>
          <w:sz w:val="28"/>
          <w:szCs w:val="28"/>
        </w:rPr>
        <w:t xml:space="preserve">                </w:t>
      </w:r>
      <w:r w:rsidR="001A4A04">
        <w:rPr>
          <w:b/>
          <w:color w:val="000000"/>
          <w:spacing w:val="-13"/>
          <w:sz w:val="28"/>
          <w:szCs w:val="28"/>
        </w:rPr>
        <w:t xml:space="preserve"> </w:t>
      </w:r>
      <w:r w:rsidR="001A4A04" w:rsidRPr="00BE4C28">
        <w:rPr>
          <w:color w:val="000000"/>
          <w:spacing w:val="-13"/>
          <w:sz w:val="28"/>
          <w:szCs w:val="28"/>
        </w:rPr>
        <w:t>п о</w:t>
      </w:r>
      <w:r w:rsidR="00BE4C28">
        <w:rPr>
          <w:color w:val="000000"/>
          <w:spacing w:val="-13"/>
          <w:sz w:val="28"/>
          <w:szCs w:val="28"/>
        </w:rPr>
        <w:t xml:space="preserve"> </w:t>
      </w:r>
      <w:r w:rsidR="001A4A04" w:rsidRPr="00BE4C28">
        <w:rPr>
          <w:color w:val="000000"/>
          <w:spacing w:val="-13"/>
          <w:sz w:val="28"/>
          <w:szCs w:val="28"/>
        </w:rPr>
        <w:t>с</w:t>
      </w:r>
      <w:r w:rsidR="00BE4C28">
        <w:rPr>
          <w:color w:val="000000"/>
          <w:spacing w:val="-13"/>
          <w:sz w:val="28"/>
          <w:szCs w:val="28"/>
        </w:rPr>
        <w:t xml:space="preserve"> </w:t>
      </w:r>
      <w:r w:rsidR="001A4A04" w:rsidRPr="00BE4C28">
        <w:rPr>
          <w:color w:val="000000"/>
          <w:spacing w:val="-13"/>
          <w:sz w:val="28"/>
          <w:szCs w:val="28"/>
        </w:rPr>
        <w:t>т а</w:t>
      </w:r>
      <w:r w:rsidR="00BE4C28">
        <w:rPr>
          <w:color w:val="000000"/>
          <w:spacing w:val="-13"/>
          <w:sz w:val="28"/>
          <w:szCs w:val="28"/>
        </w:rPr>
        <w:t xml:space="preserve"> </w:t>
      </w:r>
      <w:r w:rsidR="001A4A04" w:rsidRPr="00BE4C28">
        <w:rPr>
          <w:color w:val="000000"/>
          <w:spacing w:val="-13"/>
          <w:sz w:val="28"/>
          <w:szCs w:val="28"/>
        </w:rPr>
        <w:t>н</w:t>
      </w:r>
      <w:r w:rsidR="00BE4C28">
        <w:rPr>
          <w:color w:val="000000"/>
          <w:spacing w:val="-13"/>
          <w:sz w:val="28"/>
          <w:szCs w:val="28"/>
        </w:rPr>
        <w:t xml:space="preserve"> </w:t>
      </w:r>
      <w:r w:rsidR="001A4A04" w:rsidRPr="00BE4C28">
        <w:rPr>
          <w:color w:val="000000"/>
          <w:spacing w:val="-13"/>
          <w:sz w:val="28"/>
          <w:szCs w:val="28"/>
        </w:rPr>
        <w:t>о</w:t>
      </w:r>
      <w:r>
        <w:rPr>
          <w:color w:val="000000"/>
          <w:spacing w:val="-13"/>
          <w:sz w:val="28"/>
          <w:szCs w:val="28"/>
        </w:rPr>
        <w:t xml:space="preserve"> </w:t>
      </w:r>
      <w:r w:rsidR="00BE4C28">
        <w:rPr>
          <w:color w:val="000000"/>
          <w:spacing w:val="-13"/>
          <w:sz w:val="28"/>
          <w:szCs w:val="28"/>
        </w:rPr>
        <w:t xml:space="preserve">в </w:t>
      </w:r>
      <w:r w:rsidR="001A4A04" w:rsidRPr="00BE4C28">
        <w:rPr>
          <w:color w:val="000000"/>
          <w:spacing w:val="-13"/>
          <w:sz w:val="28"/>
          <w:szCs w:val="28"/>
        </w:rPr>
        <w:t>л я ю:</w:t>
      </w:r>
    </w:p>
    <w:p w:rsidR="008D67A5" w:rsidRDefault="00C2244C" w:rsidP="00E479AA">
      <w:pPr>
        <w:spacing w:before="120"/>
        <w:ind w:right="-2" w:firstLine="567"/>
        <w:jc w:val="both"/>
        <w:rPr>
          <w:sz w:val="28"/>
          <w:szCs w:val="28"/>
        </w:rPr>
      </w:pPr>
      <w:r>
        <w:rPr>
          <w:sz w:val="28"/>
          <w:szCs w:val="28"/>
        </w:rPr>
        <w:t xml:space="preserve">1. </w:t>
      </w:r>
      <w:r w:rsidRPr="00D44AD5">
        <w:rPr>
          <w:sz w:val="28"/>
          <w:szCs w:val="28"/>
        </w:rPr>
        <w:t>Внести в постановление администрации муниципального образования Паустовское Вязниковского р</w:t>
      </w:r>
      <w:r>
        <w:rPr>
          <w:sz w:val="28"/>
          <w:szCs w:val="28"/>
        </w:rPr>
        <w:t xml:space="preserve">айона Владимирской области от </w:t>
      </w:r>
      <w:r w:rsidR="001C28B6">
        <w:rPr>
          <w:sz w:val="28"/>
          <w:szCs w:val="28"/>
        </w:rPr>
        <w:t>10.10.2017 № 8</w:t>
      </w:r>
      <w:r w:rsidR="008103C5">
        <w:rPr>
          <w:sz w:val="28"/>
          <w:szCs w:val="28"/>
        </w:rPr>
        <w:t>2</w:t>
      </w:r>
      <w:r w:rsidRPr="00D44AD5">
        <w:rPr>
          <w:sz w:val="28"/>
          <w:szCs w:val="28"/>
        </w:rPr>
        <w:t xml:space="preserve"> «Об ут</w:t>
      </w:r>
      <w:r>
        <w:rPr>
          <w:sz w:val="28"/>
          <w:szCs w:val="28"/>
        </w:rPr>
        <w:t xml:space="preserve">верждении муниципальной </w:t>
      </w:r>
      <w:r w:rsidRPr="00D44AD5">
        <w:rPr>
          <w:sz w:val="28"/>
          <w:szCs w:val="28"/>
        </w:rPr>
        <w:t xml:space="preserve">программы </w:t>
      </w:r>
      <w:r w:rsidR="008E4D8B" w:rsidRPr="008D67A5">
        <w:rPr>
          <w:sz w:val="28"/>
          <w:szCs w:val="28"/>
        </w:rPr>
        <w:t>«</w:t>
      </w:r>
      <w:r w:rsidR="008D67A5" w:rsidRPr="008D67A5">
        <w:rPr>
          <w:sz w:val="28"/>
          <w:szCs w:val="28"/>
        </w:rPr>
        <w:t>Благоустройство территории муниципального образования Паустовское Вязниковского района Владимирской области  на 2018 – 2022 годы</w:t>
      </w:r>
      <w:r w:rsidRPr="008D67A5">
        <w:rPr>
          <w:sz w:val="28"/>
          <w:szCs w:val="28"/>
        </w:rPr>
        <w:t>»</w:t>
      </w:r>
      <w:r>
        <w:rPr>
          <w:sz w:val="28"/>
          <w:szCs w:val="28"/>
        </w:rPr>
        <w:t xml:space="preserve"> </w:t>
      </w:r>
      <w:r>
        <w:rPr>
          <w:i/>
          <w:sz w:val="24"/>
          <w:szCs w:val="24"/>
        </w:rPr>
        <w:t xml:space="preserve"> </w:t>
      </w:r>
      <w:r w:rsidRPr="00D44AD5">
        <w:rPr>
          <w:sz w:val="28"/>
          <w:szCs w:val="28"/>
        </w:rPr>
        <w:t>следующие изменения:</w:t>
      </w:r>
    </w:p>
    <w:p w:rsidR="00BC2C15" w:rsidRDefault="00BC2C15" w:rsidP="00E479AA">
      <w:pPr>
        <w:spacing w:before="120"/>
        <w:ind w:firstLine="709"/>
        <w:jc w:val="both"/>
        <w:rPr>
          <w:sz w:val="28"/>
          <w:szCs w:val="28"/>
        </w:rPr>
      </w:pPr>
      <w:r>
        <w:rPr>
          <w:sz w:val="28"/>
          <w:szCs w:val="28"/>
        </w:rPr>
        <w:t xml:space="preserve">1.2. </w:t>
      </w:r>
      <w:r w:rsidR="00147F8B">
        <w:rPr>
          <w:sz w:val="28"/>
          <w:szCs w:val="28"/>
        </w:rPr>
        <w:t>Объемы и источники</w:t>
      </w:r>
      <w:r>
        <w:rPr>
          <w:sz w:val="28"/>
          <w:szCs w:val="28"/>
        </w:rPr>
        <w:t>:</w:t>
      </w:r>
    </w:p>
    <w:p w:rsidR="00147F8B" w:rsidRDefault="00B64053" w:rsidP="00E479AA">
      <w:pPr>
        <w:spacing w:before="120"/>
        <w:jc w:val="both"/>
        <w:rPr>
          <w:sz w:val="28"/>
          <w:szCs w:val="28"/>
        </w:rPr>
      </w:pPr>
      <w:r>
        <w:rPr>
          <w:sz w:val="28"/>
          <w:szCs w:val="28"/>
        </w:rPr>
        <w:t>- «</w:t>
      </w:r>
      <w:r w:rsidR="00147F8B">
        <w:rPr>
          <w:sz w:val="28"/>
          <w:szCs w:val="28"/>
        </w:rPr>
        <w:t>О</w:t>
      </w:r>
      <w:r w:rsidR="00BC2C15">
        <w:rPr>
          <w:sz w:val="28"/>
          <w:szCs w:val="28"/>
        </w:rPr>
        <w:t>бъем финансирования программы</w:t>
      </w:r>
      <w:r>
        <w:rPr>
          <w:sz w:val="28"/>
          <w:szCs w:val="28"/>
        </w:rPr>
        <w:t>» цифру «</w:t>
      </w:r>
      <w:r w:rsidR="00F0721A">
        <w:rPr>
          <w:sz w:val="28"/>
          <w:szCs w:val="28"/>
        </w:rPr>
        <w:t>12187,8</w:t>
      </w:r>
      <w:r>
        <w:rPr>
          <w:sz w:val="28"/>
          <w:szCs w:val="28"/>
        </w:rPr>
        <w:t xml:space="preserve">» </w:t>
      </w:r>
      <w:proofErr w:type="gramStart"/>
      <w:r>
        <w:rPr>
          <w:sz w:val="28"/>
          <w:szCs w:val="28"/>
        </w:rPr>
        <w:t>заменить на цифру</w:t>
      </w:r>
      <w:proofErr w:type="gramEnd"/>
      <w:r>
        <w:rPr>
          <w:sz w:val="28"/>
          <w:szCs w:val="28"/>
        </w:rPr>
        <w:t xml:space="preserve"> «</w:t>
      </w:r>
      <w:r w:rsidR="00B51FFB">
        <w:rPr>
          <w:sz w:val="28"/>
          <w:szCs w:val="28"/>
        </w:rPr>
        <w:t>12472,9</w:t>
      </w:r>
      <w:r>
        <w:rPr>
          <w:sz w:val="28"/>
          <w:szCs w:val="28"/>
        </w:rPr>
        <w:t>»</w:t>
      </w:r>
      <w:r w:rsidR="00BC2C15">
        <w:rPr>
          <w:sz w:val="28"/>
          <w:szCs w:val="28"/>
        </w:rPr>
        <w:t xml:space="preserve"> в том числе 201</w:t>
      </w:r>
      <w:r w:rsidR="00F0721A">
        <w:rPr>
          <w:sz w:val="28"/>
          <w:szCs w:val="28"/>
        </w:rPr>
        <w:t>9</w:t>
      </w:r>
      <w:r w:rsidR="00BC2C15">
        <w:rPr>
          <w:sz w:val="28"/>
          <w:szCs w:val="28"/>
        </w:rPr>
        <w:t xml:space="preserve"> год </w:t>
      </w:r>
      <w:r w:rsidR="00BC2C15" w:rsidRPr="00BC2C15">
        <w:rPr>
          <w:sz w:val="28"/>
          <w:szCs w:val="28"/>
        </w:rPr>
        <w:t>цифру «</w:t>
      </w:r>
      <w:r w:rsidR="0035664E">
        <w:rPr>
          <w:sz w:val="28"/>
          <w:szCs w:val="28"/>
        </w:rPr>
        <w:t>2370,9</w:t>
      </w:r>
      <w:r w:rsidR="00BC2C15" w:rsidRPr="00BC2C15">
        <w:rPr>
          <w:sz w:val="28"/>
          <w:szCs w:val="28"/>
        </w:rPr>
        <w:t>» заменить на цифру «</w:t>
      </w:r>
      <w:r w:rsidR="0035664E">
        <w:rPr>
          <w:sz w:val="28"/>
          <w:szCs w:val="28"/>
        </w:rPr>
        <w:t>2656,0</w:t>
      </w:r>
      <w:r w:rsidR="00F0721A">
        <w:rPr>
          <w:sz w:val="28"/>
          <w:szCs w:val="28"/>
        </w:rPr>
        <w:t>»</w:t>
      </w:r>
      <w:r w:rsidR="0080120A">
        <w:rPr>
          <w:sz w:val="28"/>
          <w:szCs w:val="28"/>
        </w:rPr>
        <w:t>.</w:t>
      </w:r>
    </w:p>
    <w:p w:rsidR="00BC2C15" w:rsidRDefault="00BC2C15" w:rsidP="00E479AA">
      <w:pPr>
        <w:spacing w:before="120"/>
        <w:jc w:val="both"/>
        <w:rPr>
          <w:sz w:val="28"/>
          <w:szCs w:val="28"/>
        </w:rPr>
      </w:pPr>
      <w:r>
        <w:rPr>
          <w:sz w:val="28"/>
          <w:szCs w:val="28"/>
        </w:rPr>
        <w:tab/>
        <w:t>1.3.</w:t>
      </w:r>
      <w:r w:rsidR="00147F8B">
        <w:rPr>
          <w:sz w:val="28"/>
          <w:szCs w:val="28"/>
        </w:rPr>
        <w:t>Финансовое обеспечение программы:</w:t>
      </w:r>
      <w:r>
        <w:rPr>
          <w:sz w:val="28"/>
          <w:szCs w:val="28"/>
        </w:rPr>
        <w:t xml:space="preserve"> </w:t>
      </w:r>
    </w:p>
    <w:p w:rsidR="009C66F9" w:rsidRDefault="00FB34E9" w:rsidP="00E479AA">
      <w:pPr>
        <w:spacing w:before="120"/>
        <w:jc w:val="both"/>
        <w:rPr>
          <w:sz w:val="28"/>
          <w:szCs w:val="28"/>
        </w:rPr>
      </w:pPr>
      <w:r>
        <w:rPr>
          <w:sz w:val="28"/>
          <w:szCs w:val="28"/>
        </w:rPr>
        <w:t>- «</w:t>
      </w:r>
      <w:r w:rsidR="00147F8B">
        <w:rPr>
          <w:sz w:val="28"/>
          <w:szCs w:val="28"/>
        </w:rPr>
        <w:t>Общий объем финансирования</w:t>
      </w:r>
      <w:r>
        <w:rPr>
          <w:sz w:val="28"/>
          <w:szCs w:val="28"/>
        </w:rPr>
        <w:t xml:space="preserve">» </w:t>
      </w:r>
      <w:r w:rsidR="00147F8B">
        <w:rPr>
          <w:sz w:val="28"/>
          <w:szCs w:val="28"/>
        </w:rPr>
        <w:t>цифру «</w:t>
      </w:r>
      <w:r w:rsidR="00F0721A">
        <w:rPr>
          <w:sz w:val="28"/>
          <w:szCs w:val="28"/>
        </w:rPr>
        <w:t>12187,8</w:t>
      </w:r>
      <w:r w:rsidR="00147F8B">
        <w:rPr>
          <w:sz w:val="28"/>
          <w:szCs w:val="28"/>
        </w:rPr>
        <w:t xml:space="preserve">» </w:t>
      </w:r>
      <w:proofErr w:type="gramStart"/>
      <w:r w:rsidR="00147F8B">
        <w:rPr>
          <w:sz w:val="28"/>
          <w:szCs w:val="28"/>
        </w:rPr>
        <w:t>заменить на цифру</w:t>
      </w:r>
      <w:proofErr w:type="gramEnd"/>
      <w:r w:rsidR="00147F8B">
        <w:rPr>
          <w:sz w:val="28"/>
          <w:szCs w:val="28"/>
        </w:rPr>
        <w:t xml:space="preserve"> «</w:t>
      </w:r>
      <w:r w:rsidR="00B51FFB">
        <w:rPr>
          <w:sz w:val="28"/>
          <w:szCs w:val="28"/>
        </w:rPr>
        <w:t>12472,9</w:t>
      </w:r>
      <w:r w:rsidR="00147F8B">
        <w:rPr>
          <w:sz w:val="28"/>
          <w:szCs w:val="28"/>
        </w:rPr>
        <w:t xml:space="preserve">»;  </w:t>
      </w:r>
      <w:r>
        <w:rPr>
          <w:sz w:val="28"/>
          <w:szCs w:val="28"/>
        </w:rPr>
        <w:t>201</w:t>
      </w:r>
      <w:r w:rsidR="00F0721A">
        <w:rPr>
          <w:sz w:val="28"/>
          <w:szCs w:val="28"/>
        </w:rPr>
        <w:t>9</w:t>
      </w:r>
      <w:r>
        <w:rPr>
          <w:sz w:val="28"/>
          <w:szCs w:val="28"/>
        </w:rPr>
        <w:t xml:space="preserve"> год цифру </w:t>
      </w:r>
      <w:r w:rsidR="00147F8B">
        <w:rPr>
          <w:sz w:val="28"/>
          <w:szCs w:val="28"/>
        </w:rPr>
        <w:t xml:space="preserve">« </w:t>
      </w:r>
      <w:r w:rsidR="0035664E">
        <w:rPr>
          <w:sz w:val="28"/>
          <w:szCs w:val="28"/>
        </w:rPr>
        <w:t>2370,9</w:t>
      </w:r>
      <w:r w:rsidR="00CC75D4">
        <w:rPr>
          <w:sz w:val="28"/>
          <w:szCs w:val="28"/>
        </w:rPr>
        <w:t>» заменить на цифру «</w:t>
      </w:r>
      <w:r w:rsidR="0035664E">
        <w:rPr>
          <w:sz w:val="28"/>
          <w:szCs w:val="28"/>
        </w:rPr>
        <w:t>2656,0</w:t>
      </w:r>
      <w:r w:rsidR="00F0721A">
        <w:rPr>
          <w:sz w:val="28"/>
          <w:szCs w:val="28"/>
        </w:rPr>
        <w:t>»</w:t>
      </w:r>
      <w:r w:rsidR="009C66F9">
        <w:rPr>
          <w:sz w:val="28"/>
          <w:szCs w:val="28"/>
        </w:rPr>
        <w:t>.</w:t>
      </w:r>
    </w:p>
    <w:p w:rsidR="009C66F9" w:rsidRDefault="009C66F9" w:rsidP="00E479AA">
      <w:pPr>
        <w:spacing w:before="120"/>
        <w:jc w:val="both"/>
        <w:rPr>
          <w:sz w:val="28"/>
          <w:szCs w:val="28"/>
        </w:rPr>
      </w:pPr>
      <w:r>
        <w:rPr>
          <w:sz w:val="28"/>
          <w:szCs w:val="28"/>
        </w:rPr>
        <w:tab/>
        <w:t xml:space="preserve">1.4. Перечень программных мероприятий </w:t>
      </w:r>
      <w:r w:rsidR="00CE60B6">
        <w:rPr>
          <w:sz w:val="28"/>
          <w:szCs w:val="28"/>
        </w:rPr>
        <w:t xml:space="preserve">2019 год </w:t>
      </w:r>
      <w:r>
        <w:rPr>
          <w:sz w:val="28"/>
          <w:szCs w:val="28"/>
        </w:rPr>
        <w:t>изложить в следующей редакции:</w:t>
      </w:r>
    </w:p>
    <w:p w:rsidR="009C66F9" w:rsidRDefault="009C66F9" w:rsidP="00E479AA">
      <w:pPr>
        <w:spacing w:before="120"/>
        <w:jc w:val="both"/>
        <w:rPr>
          <w:sz w:val="28"/>
          <w:szCs w:val="28"/>
        </w:rPr>
      </w:pPr>
    </w:p>
    <w:p w:rsidR="009C66F9" w:rsidRDefault="009C66F9" w:rsidP="00BC2C15">
      <w:pPr>
        <w:spacing w:after="100" w:afterAutospacing="1"/>
        <w:jc w:val="both"/>
        <w:rPr>
          <w:sz w:val="28"/>
          <w:szCs w:val="28"/>
        </w:rPr>
      </w:pPr>
    </w:p>
    <w:p w:rsidR="009C66F9" w:rsidRDefault="009C66F9" w:rsidP="009C66F9">
      <w:pPr>
        <w:autoSpaceDE w:val="0"/>
        <w:autoSpaceDN w:val="0"/>
        <w:adjustRightInd w:val="0"/>
        <w:jc w:val="center"/>
        <w:rPr>
          <w:b/>
          <w:sz w:val="28"/>
          <w:szCs w:val="28"/>
        </w:rPr>
        <w:sectPr w:rsidR="009C66F9" w:rsidSect="00E479AA">
          <w:headerReference w:type="default" r:id="rId8"/>
          <w:footerReference w:type="default" r:id="rId9"/>
          <w:pgSz w:w="11907" w:h="16840" w:code="9"/>
          <w:pgMar w:top="1134" w:right="567" w:bottom="1134" w:left="1418" w:header="624" w:footer="624"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1444"/>
        <w:gridCol w:w="2021"/>
        <w:gridCol w:w="790"/>
        <w:gridCol w:w="790"/>
        <w:gridCol w:w="876"/>
        <w:gridCol w:w="790"/>
        <w:gridCol w:w="2611"/>
        <w:gridCol w:w="2382"/>
      </w:tblGrid>
      <w:tr w:rsidR="009C66F9" w:rsidRPr="009C66F9" w:rsidTr="00E479AA">
        <w:tc>
          <w:tcPr>
            <w:tcW w:w="5000" w:type="pct"/>
            <w:gridSpan w:val="9"/>
            <w:vAlign w:val="center"/>
          </w:tcPr>
          <w:p w:rsidR="009C66F9" w:rsidRPr="009C66F9" w:rsidRDefault="009C66F9" w:rsidP="009C66F9">
            <w:pPr>
              <w:autoSpaceDE w:val="0"/>
              <w:autoSpaceDN w:val="0"/>
              <w:adjustRightInd w:val="0"/>
              <w:jc w:val="center"/>
              <w:rPr>
                <w:b/>
                <w:sz w:val="24"/>
                <w:szCs w:val="24"/>
              </w:rPr>
            </w:pPr>
            <w:r w:rsidRPr="009C66F9">
              <w:rPr>
                <w:b/>
                <w:sz w:val="28"/>
                <w:szCs w:val="28"/>
              </w:rPr>
              <w:lastRenderedPageBreak/>
              <w:t>10. Перечень программных мероприятий</w:t>
            </w:r>
          </w:p>
        </w:tc>
      </w:tr>
      <w:tr w:rsidR="009C66F9" w:rsidRPr="009C66F9" w:rsidTr="00E479AA">
        <w:tc>
          <w:tcPr>
            <w:tcW w:w="1119"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Наименование мероприятия</w:t>
            </w:r>
          </w:p>
        </w:tc>
        <w:tc>
          <w:tcPr>
            <w:tcW w:w="481"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Срок исполнения</w:t>
            </w:r>
          </w:p>
        </w:tc>
        <w:tc>
          <w:tcPr>
            <w:tcW w:w="672"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Объем финансирования тыс.</w:t>
            </w:r>
            <w:r w:rsidR="00E479AA">
              <w:rPr>
                <w:sz w:val="24"/>
                <w:szCs w:val="24"/>
              </w:rPr>
              <w:t xml:space="preserve"> </w:t>
            </w:r>
            <w:r w:rsidRPr="009C66F9">
              <w:rPr>
                <w:sz w:val="24"/>
                <w:szCs w:val="24"/>
              </w:rPr>
              <w:t>руб.</w:t>
            </w:r>
          </w:p>
        </w:tc>
        <w:tc>
          <w:tcPr>
            <w:tcW w:w="1068" w:type="pct"/>
            <w:gridSpan w:val="4"/>
            <w:vAlign w:val="center"/>
          </w:tcPr>
          <w:p w:rsidR="009C66F9" w:rsidRPr="009C66F9" w:rsidRDefault="009C66F9" w:rsidP="009C66F9">
            <w:pPr>
              <w:autoSpaceDE w:val="0"/>
              <w:autoSpaceDN w:val="0"/>
              <w:adjustRightInd w:val="0"/>
              <w:jc w:val="center"/>
              <w:rPr>
                <w:sz w:val="24"/>
                <w:szCs w:val="24"/>
              </w:rPr>
            </w:pPr>
            <w:r w:rsidRPr="009C66F9">
              <w:rPr>
                <w:sz w:val="24"/>
                <w:szCs w:val="24"/>
              </w:rPr>
              <w:t>в том числе за счет средств</w:t>
            </w:r>
          </w:p>
        </w:tc>
        <w:tc>
          <w:tcPr>
            <w:tcW w:w="868"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Исполнители -</w:t>
            </w:r>
          </w:p>
          <w:p w:rsidR="009C66F9" w:rsidRPr="009C66F9" w:rsidRDefault="009C66F9" w:rsidP="009C66F9">
            <w:pPr>
              <w:widowControl w:val="0"/>
              <w:autoSpaceDE w:val="0"/>
              <w:autoSpaceDN w:val="0"/>
              <w:adjustRightInd w:val="0"/>
              <w:jc w:val="center"/>
              <w:rPr>
                <w:sz w:val="24"/>
                <w:szCs w:val="24"/>
              </w:rPr>
            </w:pPr>
            <w:proofErr w:type="gramStart"/>
            <w:r w:rsidRPr="009C66F9">
              <w:rPr>
                <w:sz w:val="24"/>
                <w:szCs w:val="24"/>
              </w:rPr>
              <w:t>ответственные</w:t>
            </w:r>
            <w:proofErr w:type="gramEnd"/>
            <w:r w:rsidRPr="009C66F9">
              <w:rPr>
                <w:sz w:val="24"/>
                <w:szCs w:val="24"/>
              </w:rPr>
              <w:t xml:space="preserve"> за реализацию</w:t>
            </w:r>
          </w:p>
          <w:p w:rsidR="009C66F9" w:rsidRPr="009C66F9" w:rsidRDefault="009C66F9" w:rsidP="009C66F9">
            <w:pPr>
              <w:widowControl w:val="0"/>
              <w:autoSpaceDE w:val="0"/>
              <w:autoSpaceDN w:val="0"/>
              <w:adjustRightInd w:val="0"/>
              <w:jc w:val="center"/>
              <w:rPr>
                <w:sz w:val="24"/>
                <w:szCs w:val="24"/>
              </w:rPr>
            </w:pPr>
            <w:r w:rsidRPr="009C66F9">
              <w:rPr>
                <w:sz w:val="24"/>
                <w:szCs w:val="24"/>
              </w:rPr>
              <w:t>мероприятий</w:t>
            </w:r>
          </w:p>
        </w:tc>
        <w:tc>
          <w:tcPr>
            <w:tcW w:w="793"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Ожидаемые</w:t>
            </w:r>
          </w:p>
          <w:p w:rsidR="009C66F9" w:rsidRPr="009C66F9" w:rsidRDefault="009C66F9" w:rsidP="009C66F9">
            <w:pPr>
              <w:autoSpaceDE w:val="0"/>
              <w:autoSpaceDN w:val="0"/>
              <w:adjustRightInd w:val="0"/>
              <w:jc w:val="center"/>
              <w:rPr>
                <w:sz w:val="24"/>
                <w:szCs w:val="24"/>
              </w:rPr>
            </w:pPr>
            <w:r w:rsidRPr="009C66F9">
              <w:rPr>
                <w:sz w:val="24"/>
                <w:szCs w:val="24"/>
              </w:rPr>
              <w:t>результаты</w:t>
            </w:r>
          </w:p>
          <w:p w:rsidR="009C66F9" w:rsidRPr="009C66F9" w:rsidRDefault="009C66F9" w:rsidP="009C66F9">
            <w:pPr>
              <w:autoSpaceDE w:val="0"/>
              <w:autoSpaceDN w:val="0"/>
              <w:adjustRightInd w:val="0"/>
              <w:jc w:val="center"/>
              <w:rPr>
                <w:sz w:val="24"/>
                <w:szCs w:val="24"/>
              </w:rPr>
            </w:pPr>
            <w:r w:rsidRPr="009C66F9">
              <w:rPr>
                <w:sz w:val="24"/>
                <w:szCs w:val="24"/>
              </w:rPr>
              <w:t>количественные или</w:t>
            </w:r>
          </w:p>
          <w:p w:rsidR="009C66F9" w:rsidRPr="009C66F9" w:rsidRDefault="009C66F9" w:rsidP="009C66F9">
            <w:pPr>
              <w:autoSpaceDE w:val="0"/>
              <w:autoSpaceDN w:val="0"/>
              <w:adjustRightInd w:val="0"/>
              <w:jc w:val="center"/>
              <w:rPr>
                <w:sz w:val="24"/>
                <w:szCs w:val="24"/>
              </w:rPr>
            </w:pPr>
            <w:r w:rsidRPr="009C66F9">
              <w:rPr>
                <w:sz w:val="24"/>
                <w:szCs w:val="24"/>
              </w:rPr>
              <w:t>качественные показатели)</w:t>
            </w:r>
          </w:p>
        </w:tc>
      </w:tr>
      <w:tr w:rsidR="009C66F9" w:rsidRPr="009C66F9" w:rsidTr="00E479AA">
        <w:trPr>
          <w:cantSplit/>
          <w:trHeight w:val="1660"/>
        </w:trPr>
        <w:tc>
          <w:tcPr>
            <w:tcW w:w="1119" w:type="pct"/>
            <w:vMerge/>
          </w:tcPr>
          <w:p w:rsidR="009C66F9" w:rsidRPr="009C66F9" w:rsidRDefault="009C66F9" w:rsidP="009C66F9">
            <w:pPr>
              <w:autoSpaceDE w:val="0"/>
              <w:autoSpaceDN w:val="0"/>
              <w:adjustRightInd w:val="0"/>
              <w:rPr>
                <w:sz w:val="24"/>
                <w:szCs w:val="24"/>
              </w:rPr>
            </w:pPr>
          </w:p>
        </w:tc>
        <w:tc>
          <w:tcPr>
            <w:tcW w:w="481" w:type="pct"/>
            <w:vMerge/>
          </w:tcPr>
          <w:p w:rsidR="009C66F9" w:rsidRPr="009C66F9" w:rsidRDefault="009C66F9" w:rsidP="009C66F9">
            <w:pPr>
              <w:autoSpaceDE w:val="0"/>
              <w:autoSpaceDN w:val="0"/>
              <w:adjustRightInd w:val="0"/>
              <w:rPr>
                <w:sz w:val="24"/>
                <w:szCs w:val="24"/>
              </w:rPr>
            </w:pPr>
          </w:p>
        </w:tc>
        <w:tc>
          <w:tcPr>
            <w:tcW w:w="672" w:type="pct"/>
            <w:vMerge/>
          </w:tcPr>
          <w:p w:rsidR="009C66F9" w:rsidRPr="009C66F9" w:rsidRDefault="009C66F9" w:rsidP="009C66F9">
            <w:pPr>
              <w:autoSpaceDE w:val="0"/>
              <w:autoSpaceDN w:val="0"/>
              <w:adjustRightInd w:val="0"/>
              <w:rPr>
                <w:sz w:val="24"/>
                <w:szCs w:val="24"/>
              </w:rPr>
            </w:pPr>
          </w:p>
        </w:tc>
        <w:tc>
          <w:tcPr>
            <w:tcW w:w="260"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федерального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60"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областного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88"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местного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60"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внебюджетных</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источников</w:t>
            </w:r>
          </w:p>
        </w:tc>
        <w:tc>
          <w:tcPr>
            <w:tcW w:w="868" w:type="pct"/>
            <w:vMerge/>
          </w:tcPr>
          <w:p w:rsidR="009C66F9" w:rsidRPr="009C66F9" w:rsidRDefault="009C66F9" w:rsidP="009C66F9">
            <w:pPr>
              <w:autoSpaceDE w:val="0"/>
              <w:autoSpaceDN w:val="0"/>
              <w:adjustRightInd w:val="0"/>
              <w:rPr>
                <w:sz w:val="24"/>
                <w:szCs w:val="24"/>
              </w:rPr>
            </w:pPr>
          </w:p>
        </w:tc>
        <w:tc>
          <w:tcPr>
            <w:tcW w:w="793" w:type="pct"/>
            <w:vMerge/>
          </w:tcPr>
          <w:p w:rsidR="009C66F9" w:rsidRPr="009C66F9" w:rsidRDefault="009C66F9" w:rsidP="009C66F9">
            <w:pPr>
              <w:autoSpaceDE w:val="0"/>
              <w:autoSpaceDN w:val="0"/>
              <w:adjustRightInd w:val="0"/>
              <w:rPr>
                <w:sz w:val="24"/>
                <w:szCs w:val="24"/>
              </w:rPr>
            </w:pPr>
          </w:p>
        </w:tc>
      </w:tr>
      <w:tr w:rsidR="009C66F9" w:rsidRPr="009C66F9" w:rsidTr="00E479AA">
        <w:tc>
          <w:tcPr>
            <w:tcW w:w="1119"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1</w:t>
            </w:r>
          </w:p>
        </w:tc>
        <w:tc>
          <w:tcPr>
            <w:tcW w:w="481"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2</w:t>
            </w:r>
          </w:p>
        </w:tc>
        <w:tc>
          <w:tcPr>
            <w:tcW w:w="672"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3</w:t>
            </w:r>
          </w:p>
        </w:tc>
        <w:tc>
          <w:tcPr>
            <w:tcW w:w="260"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4</w:t>
            </w:r>
          </w:p>
        </w:tc>
        <w:tc>
          <w:tcPr>
            <w:tcW w:w="260"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5</w:t>
            </w:r>
          </w:p>
        </w:tc>
        <w:tc>
          <w:tcPr>
            <w:tcW w:w="288"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6</w:t>
            </w:r>
          </w:p>
        </w:tc>
        <w:tc>
          <w:tcPr>
            <w:tcW w:w="260"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7</w:t>
            </w:r>
          </w:p>
        </w:tc>
        <w:tc>
          <w:tcPr>
            <w:tcW w:w="868"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8</w:t>
            </w:r>
          </w:p>
        </w:tc>
        <w:tc>
          <w:tcPr>
            <w:tcW w:w="793"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9</w:t>
            </w:r>
          </w:p>
        </w:tc>
      </w:tr>
      <w:tr w:rsidR="009C66F9" w:rsidRPr="009C66F9" w:rsidTr="00E479AA">
        <w:trPr>
          <w:trHeight w:val="223"/>
        </w:trPr>
        <w:tc>
          <w:tcPr>
            <w:tcW w:w="5000" w:type="pct"/>
            <w:gridSpan w:val="9"/>
            <w:shd w:val="clear" w:color="auto" w:fill="B5B5B5"/>
          </w:tcPr>
          <w:p w:rsidR="009C66F9" w:rsidRPr="009C66F9" w:rsidRDefault="009C66F9" w:rsidP="008103C5">
            <w:pPr>
              <w:autoSpaceDE w:val="0"/>
              <w:autoSpaceDN w:val="0"/>
              <w:adjustRightInd w:val="0"/>
              <w:jc w:val="center"/>
              <w:rPr>
                <w:sz w:val="24"/>
                <w:szCs w:val="24"/>
              </w:rPr>
            </w:pPr>
            <w:r w:rsidRPr="009C66F9">
              <w:rPr>
                <w:sz w:val="24"/>
                <w:szCs w:val="24"/>
                <w:lang w:val="en-US"/>
              </w:rPr>
              <w:t>201</w:t>
            </w:r>
            <w:r w:rsidR="008103C5">
              <w:rPr>
                <w:sz w:val="24"/>
                <w:szCs w:val="24"/>
              </w:rPr>
              <w:t>9</w:t>
            </w:r>
            <w:r w:rsidRPr="009C66F9">
              <w:rPr>
                <w:sz w:val="24"/>
                <w:szCs w:val="24"/>
              </w:rPr>
              <w:t xml:space="preserve"> </w:t>
            </w:r>
            <w:proofErr w:type="spellStart"/>
            <w:r w:rsidRPr="009C66F9">
              <w:rPr>
                <w:sz w:val="24"/>
                <w:szCs w:val="24"/>
                <w:lang w:val="en-US"/>
              </w:rPr>
              <w:t>год</w:t>
            </w:r>
            <w:proofErr w:type="spellEnd"/>
          </w:p>
        </w:tc>
      </w:tr>
      <w:tr w:rsidR="00425F70" w:rsidRPr="009C66F9" w:rsidTr="00E479AA">
        <w:trPr>
          <w:trHeight w:val="795"/>
        </w:trPr>
        <w:tc>
          <w:tcPr>
            <w:tcW w:w="1119" w:type="pct"/>
          </w:tcPr>
          <w:p w:rsidR="00425F70" w:rsidRPr="00E479AA" w:rsidRDefault="00425F70" w:rsidP="009C66F9">
            <w:pPr>
              <w:autoSpaceDE w:val="0"/>
              <w:autoSpaceDN w:val="0"/>
              <w:adjustRightInd w:val="0"/>
              <w:rPr>
                <w:sz w:val="24"/>
                <w:szCs w:val="24"/>
              </w:rPr>
            </w:pPr>
            <w:r w:rsidRPr="009C66F9">
              <w:rPr>
                <w:sz w:val="24"/>
                <w:szCs w:val="24"/>
              </w:rPr>
              <w:t>1. Уличное освещение:</w:t>
            </w:r>
          </w:p>
        </w:tc>
        <w:tc>
          <w:tcPr>
            <w:tcW w:w="481" w:type="pct"/>
            <w:vMerge w:val="restart"/>
            <w:vAlign w:val="center"/>
          </w:tcPr>
          <w:p w:rsidR="00425F70" w:rsidRPr="009C66F9" w:rsidRDefault="00425F70" w:rsidP="008103C5">
            <w:pPr>
              <w:autoSpaceDE w:val="0"/>
              <w:autoSpaceDN w:val="0"/>
              <w:adjustRightInd w:val="0"/>
              <w:jc w:val="center"/>
              <w:rPr>
                <w:sz w:val="24"/>
                <w:szCs w:val="24"/>
              </w:rPr>
            </w:pPr>
            <w:r w:rsidRPr="009C66F9">
              <w:rPr>
                <w:sz w:val="24"/>
                <w:szCs w:val="24"/>
              </w:rPr>
              <w:t>201</w:t>
            </w:r>
            <w:r>
              <w:rPr>
                <w:sz w:val="24"/>
                <w:szCs w:val="24"/>
              </w:rPr>
              <w:t>9</w:t>
            </w:r>
            <w:r w:rsidR="00E479AA">
              <w:rPr>
                <w:sz w:val="24"/>
                <w:szCs w:val="24"/>
              </w:rPr>
              <w:t xml:space="preserve"> </w:t>
            </w:r>
            <w:r w:rsidRPr="009C66F9">
              <w:rPr>
                <w:sz w:val="24"/>
                <w:szCs w:val="24"/>
              </w:rPr>
              <w:t>год</w:t>
            </w:r>
          </w:p>
        </w:tc>
        <w:tc>
          <w:tcPr>
            <w:tcW w:w="672" w:type="pct"/>
          </w:tcPr>
          <w:p w:rsidR="00425F70" w:rsidRPr="009C66F9" w:rsidRDefault="00425F70" w:rsidP="00E479AA">
            <w:pPr>
              <w:autoSpaceDE w:val="0"/>
              <w:autoSpaceDN w:val="0"/>
              <w:adjustRightInd w:val="0"/>
              <w:jc w:val="center"/>
              <w:rPr>
                <w:sz w:val="24"/>
                <w:szCs w:val="24"/>
              </w:rPr>
            </w:pPr>
            <w:r>
              <w:rPr>
                <w:sz w:val="24"/>
                <w:szCs w:val="24"/>
              </w:rPr>
              <w:t>2505,2</w:t>
            </w:r>
          </w:p>
        </w:tc>
        <w:tc>
          <w:tcPr>
            <w:tcW w:w="260" w:type="pct"/>
          </w:tcPr>
          <w:p w:rsidR="00425F70" w:rsidRPr="009C66F9" w:rsidRDefault="00425F70" w:rsidP="00E479AA">
            <w:pPr>
              <w:autoSpaceDE w:val="0"/>
              <w:autoSpaceDN w:val="0"/>
              <w:adjustRightInd w:val="0"/>
              <w:jc w:val="center"/>
              <w:rPr>
                <w:sz w:val="24"/>
                <w:szCs w:val="24"/>
              </w:rPr>
            </w:pPr>
            <w:r w:rsidRPr="009C66F9">
              <w:rPr>
                <w:sz w:val="24"/>
                <w:szCs w:val="24"/>
              </w:rPr>
              <w:t>-</w:t>
            </w:r>
          </w:p>
        </w:tc>
        <w:tc>
          <w:tcPr>
            <w:tcW w:w="260" w:type="pct"/>
          </w:tcPr>
          <w:p w:rsidR="00425F70" w:rsidRPr="009C66F9" w:rsidRDefault="00425F70" w:rsidP="00E479AA">
            <w:pPr>
              <w:autoSpaceDE w:val="0"/>
              <w:autoSpaceDN w:val="0"/>
              <w:adjustRightInd w:val="0"/>
              <w:jc w:val="center"/>
              <w:rPr>
                <w:sz w:val="24"/>
                <w:szCs w:val="24"/>
              </w:rPr>
            </w:pPr>
            <w:r w:rsidRPr="009C66F9">
              <w:rPr>
                <w:sz w:val="24"/>
                <w:szCs w:val="24"/>
              </w:rPr>
              <w:t>-</w:t>
            </w:r>
          </w:p>
        </w:tc>
        <w:tc>
          <w:tcPr>
            <w:tcW w:w="288" w:type="pct"/>
          </w:tcPr>
          <w:p w:rsidR="00425F70" w:rsidRPr="009C66F9" w:rsidRDefault="00425F70" w:rsidP="00E479AA">
            <w:pPr>
              <w:autoSpaceDE w:val="0"/>
              <w:autoSpaceDN w:val="0"/>
              <w:adjustRightInd w:val="0"/>
              <w:jc w:val="center"/>
              <w:rPr>
                <w:sz w:val="24"/>
                <w:szCs w:val="24"/>
              </w:rPr>
            </w:pPr>
            <w:r>
              <w:rPr>
                <w:sz w:val="24"/>
                <w:szCs w:val="24"/>
              </w:rPr>
              <w:t>2505,2</w:t>
            </w:r>
          </w:p>
        </w:tc>
        <w:tc>
          <w:tcPr>
            <w:tcW w:w="260" w:type="pct"/>
          </w:tcPr>
          <w:p w:rsidR="00425F70" w:rsidRPr="009C66F9" w:rsidRDefault="00425F70" w:rsidP="00E479AA">
            <w:pPr>
              <w:autoSpaceDE w:val="0"/>
              <w:autoSpaceDN w:val="0"/>
              <w:adjustRightInd w:val="0"/>
              <w:jc w:val="center"/>
              <w:rPr>
                <w:sz w:val="24"/>
                <w:szCs w:val="24"/>
              </w:rPr>
            </w:pPr>
            <w:r w:rsidRPr="009C66F9">
              <w:rPr>
                <w:sz w:val="24"/>
                <w:szCs w:val="24"/>
              </w:rPr>
              <w:t>-</w:t>
            </w:r>
          </w:p>
        </w:tc>
        <w:tc>
          <w:tcPr>
            <w:tcW w:w="868" w:type="pct"/>
            <w:vMerge w:val="restart"/>
            <w:vAlign w:val="center"/>
          </w:tcPr>
          <w:p w:rsidR="00425F70" w:rsidRPr="009C66F9" w:rsidRDefault="00E479AA" w:rsidP="00E479AA">
            <w:pPr>
              <w:autoSpaceDE w:val="0"/>
              <w:autoSpaceDN w:val="0"/>
              <w:adjustRightInd w:val="0"/>
              <w:jc w:val="center"/>
              <w:rPr>
                <w:sz w:val="24"/>
                <w:szCs w:val="24"/>
              </w:rPr>
            </w:pPr>
            <w:r>
              <w:rPr>
                <w:sz w:val="24"/>
                <w:szCs w:val="24"/>
              </w:rPr>
              <w:t xml:space="preserve">Администрация </w:t>
            </w:r>
            <w:r w:rsidR="00425F70" w:rsidRPr="009C66F9">
              <w:rPr>
                <w:sz w:val="24"/>
                <w:szCs w:val="24"/>
              </w:rPr>
              <w:t>муниципального образования Паустовское Вязниковского района,</w:t>
            </w:r>
            <w:r>
              <w:rPr>
                <w:sz w:val="24"/>
                <w:szCs w:val="24"/>
              </w:rPr>
              <w:t xml:space="preserve"> </w:t>
            </w:r>
            <w:r w:rsidR="00425F70" w:rsidRPr="009C66F9">
              <w:rPr>
                <w:sz w:val="24"/>
                <w:szCs w:val="24"/>
              </w:rPr>
              <w:t>ответственные балансодержатели,</w:t>
            </w:r>
            <w:r>
              <w:rPr>
                <w:sz w:val="24"/>
                <w:szCs w:val="24"/>
              </w:rPr>
              <w:t xml:space="preserve"> </w:t>
            </w:r>
            <w:r w:rsidR="00425F70" w:rsidRPr="009C66F9">
              <w:rPr>
                <w:sz w:val="24"/>
                <w:szCs w:val="24"/>
              </w:rPr>
              <w:t>подрядные организации</w:t>
            </w:r>
          </w:p>
        </w:tc>
        <w:tc>
          <w:tcPr>
            <w:tcW w:w="793" w:type="pct"/>
          </w:tcPr>
          <w:p w:rsidR="00425F70" w:rsidRPr="009C66F9" w:rsidRDefault="00425F70" w:rsidP="009C66F9">
            <w:pPr>
              <w:autoSpaceDE w:val="0"/>
              <w:autoSpaceDN w:val="0"/>
              <w:adjustRightInd w:val="0"/>
              <w:snapToGrid w:val="0"/>
              <w:jc w:val="center"/>
              <w:rPr>
                <w:sz w:val="24"/>
                <w:szCs w:val="24"/>
                <w:highlight w:val="yellow"/>
              </w:rPr>
            </w:pPr>
            <w:r w:rsidRPr="009C66F9">
              <w:rPr>
                <w:sz w:val="24"/>
                <w:szCs w:val="24"/>
              </w:rPr>
              <w:t xml:space="preserve">Повышение уровня благоустроенности территории </w:t>
            </w:r>
          </w:p>
        </w:tc>
      </w:tr>
      <w:tr w:rsidR="008103C5" w:rsidRPr="009C66F9" w:rsidTr="00E479AA">
        <w:trPr>
          <w:trHeight w:val="668"/>
        </w:trPr>
        <w:tc>
          <w:tcPr>
            <w:tcW w:w="1119" w:type="pct"/>
          </w:tcPr>
          <w:p w:rsidR="008103C5" w:rsidRPr="009C66F9" w:rsidRDefault="008103C5" w:rsidP="009C66F9">
            <w:pPr>
              <w:autoSpaceDE w:val="0"/>
              <w:autoSpaceDN w:val="0"/>
              <w:adjustRightInd w:val="0"/>
              <w:rPr>
                <w:sz w:val="24"/>
                <w:szCs w:val="24"/>
              </w:rPr>
            </w:pPr>
            <w:r w:rsidRPr="009C66F9">
              <w:rPr>
                <w:sz w:val="24"/>
                <w:szCs w:val="24"/>
              </w:rPr>
              <w:t>1.1. Содержание электролиний уличного освещения</w:t>
            </w:r>
          </w:p>
        </w:tc>
        <w:tc>
          <w:tcPr>
            <w:tcW w:w="481" w:type="pct"/>
            <w:vMerge/>
          </w:tcPr>
          <w:p w:rsidR="008103C5" w:rsidRPr="009C66F9" w:rsidRDefault="008103C5" w:rsidP="009C66F9">
            <w:pPr>
              <w:widowControl w:val="0"/>
              <w:autoSpaceDE w:val="0"/>
              <w:autoSpaceDN w:val="0"/>
              <w:adjustRightInd w:val="0"/>
              <w:jc w:val="center"/>
              <w:rPr>
                <w:sz w:val="24"/>
                <w:szCs w:val="24"/>
              </w:rPr>
            </w:pPr>
          </w:p>
        </w:tc>
        <w:tc>
          <w:tcPr>
            <w:tcW w:w="672" w:type="pct"/>
          </w:tcPr>
          <w:p w:rsidR="008103C5" w:rsidRPr="009C66F9" w:rsidRDefault="008103C5" w:rsidP="009C66F9">
            <w:pPr>
              <w:autoSpaceDE w:val="0"/>
              <w:autoSpaceDN w:val="0"/>
              <w:adjustRightInd w:val="0"/>
              <w:jc w:val="center"/>
              <w:rPr>
                <w:sz w:val="24"/>
                <w:szCs w:val="24"/>
              </w:rPr>
            </w:pPr>
            <w:r>
              <w:rPr>
                <w:sz w:val="24"/>
                <w:szCs w:val="24"/>
              </w:rPr>
              <w:t>31,2</w:t>
            </w:r>
          </w:p>
        </w:tc>
        <w:tc>
          <w:tcPr>
            <w:tcW w:w="260" w:type="pct"/>
          </w:tcPr>
          <w:p w:rsidR="008103C5" w:rsidRPr="009C66F9" w:rsidRDefault="008103C5" w:rsidP="00E479AA">
            <w:pPr>
              <w:autoSpaceDE w:val="0"/>
              <w:autoSpaceDN w:val="0"/>
              <w:adjustRightInd w:val="0"/>
              <w:jc w:val="center"/>
              <w:rPr>
                <w:sz w:val="24"/>
                <w:szCs w:val="24"/>
              </w:rPr>
            </w:pPr>
            <w:r w:rsidRPr="009C66F9">
              <w:rPr>
                <w:sz w:val="24"/>
                <w:szCs w:val="24"/>
              </w:rPr>
              <w:t>-</w:t>
            </w:r>
          </w:p>
        </w:tc>
        <w:tc>
          <w:tcPr>
            <w:tcW w:w="260" w:type="pct"/>
          </w:tcPr>
          <w:p w:rsidR="008103C5" w:rsidRPr="009C66F9" w:rsidRDefault="008103C5" w:rsidP="00E479AA">
            <w:pPr>
              <w:autoSpaceDE w:val="0"/>
              <w:autoSpaceDN w:val="0"/>
              <w:adjustRightInd w:val="0"/>
              <w:jc w:val="center"/>
              <w:rPr>
                <w:sz w:val="24"/>
                <w:szCs w:val="24"/>
              </w:rPr>
            </w:pPr>
            <w:r w:rsidRPr="009C66F9">
              <w:rPr>
                <w:sz w:val="24"/>
                <w:szCs w:val="24"/>
              </w:rPr>
              <w:t>-</w:t>
            </w:r>
          </w:p>
        </w:tc>
        <w:tc>
          <w:tcPr>
            <w:tcW w:w="288" w:type="pct"/>
          </w:tcPr>
          <w:p w:rsidR="008103C5" w:rsidRPr="009C66F9" w:rsidRDefault="008103C5" w:rsidP="00E479AA">
            <w:pPr>
              <w:autoSpaceDE w:val="0"/>
              <w:autoSpaceDN w:val="0"/>
              <w:adjustRightInd w:val="0"/>
              <w:jc w:val="center"/>
              <w:rPr>
                <w:sz w:val="24"/>
                <w:szCs w:val="24"/>
              </w:rPr>
            </w:pPr>
            <w:r>
              <w:rPr>
                <w:sz w:val="24"/>
                <w:szCs w:val="24"/>
              </w:rPr>
              <w:t>31,2</w:t>
            </w:r>
          </w:p>
        </w:tc>
        <w:tc>
          <w:tcPr>
            <w:tcW w:w="260" w:type="pct"/>
          </w:tcPr>
          <w:p w:rsidR="008103C5" w:rsidRPr="009C66F9" w:rsidRDefault="008103C5" w:rsidP="00E479AA">
            <w:pPr>
              <w:autoSpaceDE w:val="0"/>
              <w:autoSpaceDN w:val="0"/>
              <w:adjustRightInd w:val="0"/>
              <w:jc w:val="center"/>
              <w:rPr>
                <w:sz w:val="24"/>
                <w:szCs w:val="24"/>
              </w:rPr>
            </w:pPr>
            <w:r w:rsidRPr="009C66F9">
              <w:rPr>
                <w:sz w:val="24"/>
                <w:szCs w:val="24"/>
              </w:rPr>
              <w:t>-</w:t>
            </w:r>
          </w:p>
        </w:tc>
        <w:tc>
          <w:tcPr>
            <w:tcW w:w="868" w:type="pct"/>
            <w:vMerge/>
          </w:tcPr>
          <w:p w:rsidR="008103C5" w:rsidRPr="009C66F9" w:rsidRDefault="008103C5" w:rsidP="009C66F9">
            <w:pPr>
              <w:widowControl w:val="0"/>
              <w:autoSpaceDE w:val="0"/>
              <w:autoSpaceDN w:val="0"/>
              <w:adjustRightInd w:val="0"/>
              <w:jc w:val="center"/>
              <w:rPr>
                <w:sz w:val="24"/>
                <w:szCs w:val="24"/>
              </w:rPr>
            </w:pPr>
          </w:p>
        </w:tc>
        <w:tc>
          <w:tcPr>
            <w:tcW w:w="793" w:type="pct"/>
            <w:vAlign w:val="center"/>
          </w:tcPr>
          <w:p w:rsidR="008103C5" w:rsidRPr="009C66F9" w:rsidRDefault="008103C5" w:rsidP="009C66F9">
            <w:pPr>
              <w:autoSpaceDE w:val="0"/>
              <w:autoSpaceDN w:val="0"/>
              <w:adjustRightInd w:val="0"/>
              <w:snapToGrid w:val="0"/>
              <w:jc w:val="center"/>
              <w:rPr>
                <w:sz w:val="24"/>
                <w:szCs w:val="24"/>
              </w:rPr>
            </w:pPr>
            <w:r w:rsidRPr="009C66F9">
              <w:rPr>
                <w:sz w:val="24"/>
                <w:szCs w:val="24"/>
              </w:rPr>
              <w:t>Повышение уровня благоустроенности территории</w:t>
            </w:r>
          </w:p>
        </w:tc>
      </w:tr>
      <w:tr w:rsidR="008103C5" w:rsidRPr="009C66F9" w:rsidTr="00E479AA">
        <w:trPr>
          <w:trHeight w:val="870"/>
        </w:trPr>
        <w:tc>
          <w:tcPr>
            <w:tcW w:w="1119" w:type="pct"/>
            <w:vMerge w:val="restart"/>
          </w:tcPr>
          <w:p w:rsidR="008103C5" w:rsidRPr="009C66F9" w:rsidRDefault="008103C5" w:rsidP="009C66F9">
            <w:pPr>
              <w:autoSpaceDE w:val="0"/>
              <w:autoSpaceDN w:val="0"/>
              <w:adjustRightInd w:val="0"/>
              <w:rPr>
                <w:sz w:val="24"/>
                <w:szCs w:val="24"/>
              </w:rPr>
            </w:pPr>
            <w:r w:rsidRPr="009C66F9">
              <w:rPr>
                <w:sz w:val="24"/>
                <w:szCs w:val="24"/>
              </w:rPr>
              <w:t xml:space="preserve">1.2. </w:t>
            </w:r>
            <w:r w:rsidR="00E479AA">
              <w:rPr>
                <w:color w:val="000000"/>
                <w:sz w:val="24"/>
                <w:szCs w:val="24"/>
              </w:rPr>
              <w:t>Другие экономические санкции</w:t>
            </w:r>
          </w:p>
          <w:tbl>
            <w:tblPr>
              <w:tblW w:w="0" w:type="auto"/>
              <w:tblCellMar>
                <w:left w:w="30" w:type="dxa"/>
                <w:right w:w="30" w:type="dxa"/>
              </w:tblCellMar>
              <w:tblLook w:val="0000" w:firstRow="0" w:lastRow="0" w:firstColumn="0" w:lastColumn="0" w:noHBand="0" w:noVBand="0"/>
            </w:tblPr>
            <w:tblGrid>
              <w:gridCol w:w="3079"/>
            </w:tblGrid>
            <w:tr w:rsidR="008103C5" w:rsidTr="008103C5">
              <w:trPr>
                <w:trHeight w:val="88"/>
              </w:trPr>
              <w:tc>
                <w:tcPr>
                  <w:tcW w:w="3079" w:type="dxa"/>
                  <w:tcBorders>
                    <w:top w:val="single" w:sz="4" w:space="0" w:color="auto"/>
                    <w:bottom w:val="single" w:sz="4" w:space="0" w:color="auto"/>
                    <w:right w:val="nil"/>
                  </w:tcBorders>
                </w:tcPr>
                <w:p w:rsidR="008103C5" w:rsidRDefault="008103C5" w:rsidP="008103C5">
                  <w:pPr>
                    <w:autoSpaceDE w:val="0"/>
                    <w:autoSpaceDN w:val="0"/>
                    <w:adjustRightInd w:val="0"/>
                    <w:rPr>
                      <w:color w:val="000000"/>
                      <w:sz w:val="24"/>
                      <w:szCs w:val="24"/>
                    </w:rPr>
                  </w:pPr>
                  <w:r>
                    <w:rPr>
                      <w:color w:val="000000"/>
                      <w:sz w:val="24"/>
                      <w:szCs w:val="24"/>
                    </w:rPr>
                    <w:t>1.3.Услуги по ограничению режима потребления</w:t>
                  </w:r>
                </w:p>
              </w:tc>
            </w:tr>
            <w:tr w:rsidR="008103C5" w:rsidTr="008103C5">
              <w:trPr>
                <w:trHeight w:val="624"/>
              </w:trPr>
              <w:tc>
                <w:tcPr>
                  <w:tcW w:w="3079" w:type="dxa"/>
                  <w:tcBorders>
                    <w:top w:val="single" w:sz="4" w:space="0" w:color="auto"/>
                    <w:right w:val="nil"/>
                  </w:tcBorders>
                </w:tcPr>
                <w:p w:rsidR="008103C5" w:rsidRDefault="008103C5" w:rsidP="008103C5">
                  <w:pPr>
                    <w:autoSpaceDE w:val="0"/>
                    <w:autoSpaceDN w:val="0"/>
                    <w:adjustRightInd w:val="0"/>
                    <w:rPr>
                      <w:color w:val="000000"/>
                      <w:sz w:val="24"/>
                      <w:szCs w:val="24"/>
                    </w:rPr>
                  </w:pPr>
                  <w:r>
                    <w:rPr>
                      <w:color w:val="000000"/>
                      <w:sz w:val="24"/>
                      <w:szCs w:val="24"/>
                    </w:rPr>
                    <w:t xml:space="preserve">1.4. Ремонт колодца по программе 50*50 п. Центральный, ул. </w:t>
                  </w:r>
                  <w:proofErr w:type="gramStart"/>
                  <w:r w:rsidR="00F0721A">
                    <w:rPr>
                      <w:color w:val="000000"/>
                      <w:sz w:val="24"/>
                      <w:szCs w:val="24"/>
                    </w:rPr>
                    <w:t>Ткацкая</w:t>
                  </w:r>
                  <w:proofErr w:type="gramEnd"/>
                </w:p>
              </w:tc>
            </w:tr>
          </w:tbl>
          <w:p w:rsidR="008103C5" w:rsidRPr="009C66F9" w:rsidRDefault="008103C5" w:rsidP="009C66F9">
            <w:pPr>
              <w:autoSpaceDE w:val="0"/>
              <w:autoSpaceDN w:val="0"/>
              <w:adjustRightInd w:val="0"/>
              <w:rPr>
                <w:sz w:val="24"/>
                <w:szCs w:val="24"/>
              </w:rPr>
            </w:pPr>
          </w:p>
        </w:tc>
        <w:tc>
          <w:tcPr>
            <w:tcW w:w="481" w:type="pct"/>
            <w:vMerge/>
          </w:tcPr>
          <w:p w:rsidR="008103C5" w:rsidRPr="009C66F9" w:rsidRDefault="008103C5" w:rsidP="009C66F9">
            <w:pPr>
              <w:autoSpaceDE w:val="0"/>
              <w:autoSpaceDN w:val="0"/>
              <w:adjustRightInd w:val="0"/>
              <w:jc w:val="center"/>
              <w:rPr>
                <w:sz w:val="24"/>
                <w:szCs w:val="24"/>
              </w:rPr>
            </w:pPr>
          </w:p>
        </w:tc>
        <w:tc>
          <w:tcPr>
            <w:tcW w:w="672" w:type="pct"/>
          </w:tcPr>
          <w:p w:rsidR="008103C5" w:rsidRPr="009C66F9" w:rsidRDefault="008103C5" w:rsidP="009C66F9">
            <w:pPr>
              <w:autoSpaceDE w:val="0"/>
              <w:autoSpaceDN w:val="0"/>
              <w:adjustRightInd w:val="0"/>
              <w:jc w:val="center"/>
              <w:rPr>
                <w:sz w:val="24"/>
                <w:szCs w:val="24"/>
              </w:rPr>
            </w:pPr>
            <w:r>
              <w:rPr>
                <w:sz w:val="24"/>
                <w:szCs w:val="24"/>
              </w:rPr>
              <w:t>8,8</w:t>
            </w:r>
          </w:p>
        </w:tc>
        <w:tc>
          <w:tcPr>
            <w:tcW w:w="260" w:type="pct"/>
          </w:tcPr>
          <w:p w:rsidR="008103C5" w:rsidRPr="009C66F9" w:rsidRDefault="008103C5" w:rsidP="00E479AA">
            <w:pPr>
              <w:autoSpaceDE w:val="0"/>
              <w:autoSpaceDN w:val="0"/>
              <w:adjustRightInd w:val="0"/>
              <w:jc w:val="center"/>
              <w:rPr>
                <w:sz w:val="24"/>
                <w:szCs w:val="24"/>
              </w:rPr>
            </w:pPr>
            <w:r w:rsidRPr="009C66F9">
              <w:rPr>
                <w:sz w:val="24"/>
                <w:szCs w:val="24"/>
              </w:rPr>
              <w:t>-</w:t>
            </w:r>
          </w:p>
        </w:tc>
        <w:tc>
          <w:tcPr>
            <w:tcW w:w="260" w:type="pct"/>
          </w:tcPr>
          <w:p w:rsidR="008103C5" w:rsidRPr="009C66F9" w:rsidRDefault="008103C5" w:rsidP="00E479AA">
            <w:pPr>
              <w:autoSpaceDE w:val="0"/>
              <w:autoSpaceDN w:val="0"/>
              <w:adjustRightInd w:val="0"/>
              <w:jc w:val="center"/>
              <w:rPr>
                <w:sz w:val="24"/>
                <w:szCs w:val="24"/>
              </w:rPr>
            </w:pPr>
            <w:r w:rsidRPr="009C66F9">
              <w:rPr>
                <w:sz w:val="24"/>
                <w:szCs w:val="24"/>
              </w:rPr>
              <w:t>-</w:t>
            </w:r>
          </w:p>
        </w:tc>
        <w:tc>
          <w:tcPr>
            <w:tcW w:w="288" w:type="pct"/>
          </w:tcPr>
          <w:p w:rsidR="008103C5" w:rsidRPr="009C66F9" w:rsidRDefault="008103C5" w:rsidP="00E479AA">
            <w:pPr>
              <w:autoSpaceDE w:val="0"/>
              <w:autoSpaceDN w:val="0"/>
              <w:adjustRightInd w:val="0"/>
              <w:jc w:val="center"/>
              <w:rPr>
                <w:sz w:val="24"/>
                <w:szCs w:val="24"/>
              </w:rPr>
            </w:pPr>
            <w:r>
              <w:rPr>
                <w:sz w:val="24"/>
                <w:szCs w:val="24"/>
              </w:rPr>
              <w:t>8,8</w:t>
            </w:r>
          </w:p>
        </w:tc>
        <w:tc>
          <w:tcPr>
            <w:tcW w:w="260" w:type="pct"/>
          </w:tcPr>
          <w:p w:rsidR="008103C5" w:rsidRPr="009C66F9" w:rsidRDefault="008103C5" w:rsidP="00E479AA">
            <w:pPr>
              <w:autoSpaceDE w:val="0"/>
              <w:autoSpaceDN w:val="0"/>
              <w:adjustRightInd w:val="0"/>
              <w:jc w:val="center"/>
              <w:rPr>
                <w:sz w:val="24"/>
                <w:szCs w:val="24"/>
              </w:rPr>
            </w:pPr>
            <w:r w:rsidRPr="009C66F9">
              <w:rPr>
                <w:sz w:val="24"/>
                <w:szCs w:val="24"/>
              </w:rPr>
              <w:t>-</w:t>
            </w:r>
          </w:p>
        </w:tc>
        <w:tc>
          <w:tcPr>
            <w:tcW w:w="868" w:type="pct"/>
            <w:vMerge/>
          </w:tcPr>
          <w:p w:rsidR="008103C5" w:rsidRPr="009C66F9" w:rsidRDefault="008103C5" w:rsidP="009C66F9">
            <w:pPr>
              <w:widowControl w:val="0"/>
              <w:autoSpaceDE w:val="0"/>
              <w:autoSpaceDN w:val="0"/>
              <w:adjustRightInd w:val="0"/>
              <w:jc w:val="center"/>
              <w:rPr>
                <w:sz w:val="24"/>
                <w:szCs w:val="24"/>
              </w:rPr>
            </w:pPr>
          </w:p>
        </w:tc>
        <w:tc>
          <w:tcPr>
            <w:tcW w:w="793" w:type="pct"/>
            <w:vMerge w:val="restart"/>
            <w:shd w:val="clear" w:color="auto" w:fill="auto"/>
          </w:tcPr>
          <w:p w:rsidR="008103C5" w:rsidRPr="009C66F9" w:rsidRDefault="008103C5" w:rsidP="009C66F9">
            <w:pPr>
              <w:autoSpaceDE w:val="0"/>
              <w:autoSpaceDN w:val="0"/>
              <w:adjustRightInd w:val="0"/>
              <w:snapToGrid w:val="0"/>
              <w:jc w:val="center"/>
              <w:rPr>
                <w:sz w:val="24"/>
                <w:szCs w:val="24"/>
              </w:rPr>
            </w:pPr>
            <w:r w:rsidRPr="009C66F9">
              <w:rPr>
                <w:sz w:val="24"/>
                <w:szCs w:val="24"/>
              </w:rPr>
              <w:t>12 шт.</w:t>
            </w:r>
          </w:p>
        </w:tc>
      </w:tr>
      <w:tr w:rsidR="008103C5" w:rsidRPr="009C66F9" w:rsidTr="00E479AA">
        <w:trPr>
          <w:trHeight w:val="276"/>
        </w:trPr>
        <w:tc>
          <w:tcPr>
            <w:tcW w:w="1119" w:type="pct"/>
            <w:vMerge/>
          </w:tcPr>
          <w:p w:rsidR="008103C5" w:rsidRPr="009C66F9" w:rsidRDefault="008103C5" w:rsidP="009C66F9">
            <w:pPr>
              <w:autoSpaceDE w:val="0"/>
              <w:autoSpaceDN w:val="0"/>
              <w:adjustRightInd w:val="0"/>
              <w:rPr>
                <w:sz w:val="24"/>
                <w:szCs w:val="24"/>
              </w:rPr>
            </w:pPr>
          </w:p>
        </w:tc>
        <w:tc>
          <w:tcPr>
            <w:tcW w:w="481" w:type="pct"/>
            <w:vMerge/>
          </w:tcPr>
          <w:p w:rsidR="008103C5" w:rsidRPr="009C66F9" w:rsidRDefault="008103C5" w:rsidP="009C66F9">
            <w:pPr>
              <w:autoSpaceDE w:val="0"/>
              <w:autoSpaceDN w:val="0"/>
              <w:adjustRightInd w:val="0"/>
              <w:jc w:val="center"/>
              <w:rPr>
                <w:sz w:val="24"/>
                <w:szCs w:val="24"/>
              </w:rPr>
            </w:pPr>
          </w:p>
        </w:tc>
        <w:tc>
          <w:tcPr>
            <w:tcW w:w="672" w:type="pct"/>
            <w:vMerge w:val="restart"/>
          </w:tcPr>
          <w:p w:rsidR="008103C5" w:rsidRDefault="00425F70" w:rsidP="009C66F9">
            <w:pPr>
              <w:autoSpaceDE w:val="0"/>
              <w:autoSpaceDN w:val="0"/>
              <w:adjustRightInd w:val="0"/>
              <w:jc w:val="center"/>
              <w:rPr>
                <w:sz w:val="24"/>
                <w:szCs w:val="24"/>
              </w:rPr>
            </w:pPr>
            <w:r>
              <w:rPr>
                <w:sz w:val="24"/>
                <w:szCs w:val="24"/>
              </w:rPr>
              <w:t>2</w:t>
            </w:r>
            <w:r w:rsidR="008103C5">
              <w:rPr>
                <w:sz w:val="24"/>
                <w:szCs w:val="24"/>
              </w:rPr>
              <w:t>0,0</w:t>
            </w:r>
          </w:p>
        </w:tc>
        <w:tc>
          <w:tcPr>
            <w:tcW w:w="260" w:type="pct"/>
            <w:vMerge w:val="restart"/>
          </w:tcPr>
          <w:p w:rsidR="008103C5" w:rsidRPr="009C66F9" w:rsidRDefault="008103C5" w:rsidP="00E479AA">
            <w:pPr>
              <w:autoSpaceDE w:val="0"/>
              <w:autoSpaceDN w:val="0"/>
              <w:adjustRightInd w:val="0"/>
              <w:jc w:val="center"/>
              <w:rPr>
                <w:sz w:val="24"/>
                <w:szCs w:val="24"/>
              </w:rPr>
            </w:pPr>
          </w:p>
        </w:tc>
        <w:tc>
          <w:tcPr>
            <w:tcW w:w="260" w:type="pct"/>
            <w:vMerge w:val="restart"/>
          </w:tcPr>
          <w:p w:rsidR="008103C5" w:rsidRPr="009C66F9" w:rsidRDefault="008103C5" w:rsidP="00E479AA">
            <w:pPr>
              <w:autoSpaceDE w:val="0"/>
              <w:autoSpaceDN w:val="0"/>
              <w:adjustRightInd w:val="0"/>
              <w:jc w:val="center"/>
              <w:rPr>
                <w:sz w:val="24"/>
                <w:szCs w:val="24"/>
              </w:rPr>
            </w:pPr>
          </w:p>
        </w:tc>
        <w:tc>
          <w:tcPr>
            <w:tcW w:w="288" w:type="pct"/>
            <w:vMerge w:val="restart"/>
          </w:tcPr>
          <w:p w:rsidR="008103C5" w:rsidRDefault="008103C5" w:rsidP="00E479AA">
            <w:pPr>
              <w:autoSpaceDE w:val="0"/>
              <w:autoSpaceDN w:val="0"/>
              <w:adjustRightInd w:val="0"/>
              <w:jc w:val="center"/>
              <w:rPr>
                <w:sz w:val="24"/>
                <w:szCs w:val="24"/>
              </w:rPr>
            </w:pPr>
            <w:r>
              <w:rPr>
                <w:sz w:val="24"/>
                <w:szCs w:val="24"/>
              </w:rPr>
              <w:t>20,0</w:t>
            </w:r>
          </w:p>
        </w:tc>
        <w:tc>
          <w:tcPr>
            <w:tcW w:w="260" w:type="pct"/>
            <w:vMerge w:val="restart"/>
          </w:tcPr>
          <w:p w:rsidR="008103C5" w:rsidRPr="009C66F9" w:rsidRDefault="008103C5" w:rsidP="00E479AA">
            <w:pPr>
              <w:autoSpaceDE w:val="0"/>
              <w:autoSpaceDN w:val="0"/>
              <w:adjustRightInd w:val="0"/>
              <w:jc w:val="center"/>
              <w:rPr>
                <w:sz w:val="24"/>
                <w:szCs w:val="24"/>
              </w:rPr>
            </w:pPr>
          </w:p>
        </w:tc>
        <w:tc>
          <w:tcPr>
            <w:tcW w:w="868" w:type="pct"/>
            <w:vMerge/>
          </w:tcPr>
          <w:p w:rsidR="008103C5" w:rsidRPr="009C66F9" w:rsidRDefault="008103C5" w:rsidP="009C66F9">
            <w:pPr>
              <w:widowControl w:val="0"/>
              <w:autoSpaceDE w:val="0"/>
              <w:autoSpaceDN w:val="0"/>
              <w:adjustRightInd w:val="0"/>
              <w:jc w:val="center"/>
              <w:rPr>
                <w:sz w:val="24"/>
                <w:szCs w:val="24"/>
              </w:rPr>
            </w:pPr>
          </w:p>
        </w:tc>
        <w:tc>
          <w:tcPr>
            <w:tcW w:w="793" w:type="pct"/>
            <w:vMerge/>
            <w:shd w:val="clear" w:color="auto" w:fill="auto"/>
          </w:tcPr>
          <w:p w:rsidR="008103C5" w:rsidRPr="009C66F9" w:rsidRDefault="008103C5" w:rsidP="009C66F9">
            <w:pPr>
              <w:autoSpaceDE w:val="0"/>
              <w:autoSpaceDN w:val="0"/>
              <w:adjustRightInd w:val="0"/>
              <w:snapToGrid w:val="0"/>
              <w:jc w:val="center"/>
              <w:rPr>
                <w:sz w:val="24"/>
                <w:szCs w:val="24"/>
              </w:rPr>
            </w:pPr>
          </w:p>
        </w:tc>
      </w:tr>
      <w:tr w:rsidR="008103C5" w:rsidRPr="009C66F9" w:rsidTr="00E479AA">
        <w:trPr>
          <w:trHeight w:val="276"/>
        </w:trPr>
        <w:tc>
          <w:tcPr>
            <w:tcW w:w="1119" w:type="pct"/>
            <w:vMerge/>
          </w:tcPr>
          <w:p w:rsidR="008103C5" w:rsidRPr="009C66F9" w:rsidRDefault="008103C5" w:rsidP="009C66F9">
            <w:pPr>
              <w:autoSpaceDE w:val="0"/>
              <w:autoSpaceDN w:val="0"/>
              <w:adjustRightInd w:val="0"/>
              <w:rPr>
                <w:sz w:val="24"/>
                <w:szCs w:val="24"/>
              </w:rPr>
            </w:pPr>
          </w:p>
        </w:tc>
        <w:tc>
          <w:tcPr>
            <w:tcW w:w="481" w:type="pct"/>
            <w:vMerge/>
          </w:tcPr>
          <w:p w:rsidR="008103C5" w:rsidRPr="009C66F9" w:rsidRDefault="008103C5" w:rsidP="009C66F9">
            <w:pPr>
              <w:autoSpaceDE w:val="0"/>
              <w:autoSpaceDN w:val="0"/>
              <w:adjustRightInd w:val="0"/>
              <w:jc w:val="center"/>
              <w:rPr>
                <w:sz w:val="24"/>
                <w:szCs w:val="24"/>
              </w:rPr>
            </w:pPr>
          </w:p>
        </w:tc>
        <w:tc>
          <w:tcPr>
            <w:tcW w:w="672" w:type="pct"/>
            <w:vMerge/>
          </w:tcPr>
          <w:p w:rsidR="008103C5" w:rsidRDefault="008103C5" w:rsidP="009C66F9">
            <w:pPr>
              <w:autoSpaceDE w:val="0"/>
              <w:autoSpaceDN w:val="0"/>
              <w:adjustRightInd w:val="0"/>
              <w:jc w:val="center"/>
              <w:rPr>
                <w:sz w:val="24"/>
                <w:szCs w:val="24"/>
              </w:rPr>
            </w:pPr>
          </w:p>
        </w:tc>
        <w:tc>
          <w:tcPr>
            <w:tcW w:w="260" w:type="pct"/>
            <w:vMerge/>
          </w:tcPr>
          <w:p w:rsidR="008103C5" w:rsidRPr="009C66F9" w:rsidRDefault="008103C5" w:rsidP="00E479AA">
            <w:pPr>
              <w:autoSpaceDE w:val="0"/>
              <w:autoSpaceDN w:val="0"/>
              <w:adjustRightInd w:val="0"/>
              <w:jc w:val="center"/>
              <w:rPr>
                <w:sz w:val="24"/>
                <w:szCs w:val="24"/>
              </w:rPr>
            </w:pPr>
          </w:p>
        </w:tc>
        <w:tc>
          <w:tcPr>
            <w:tcW w:w="260" w:type="pct"/>
            <w:vMerge/>
          </w:tcPr>
          <w:p w:rsidR="008103C5" w:rsidRPr="009C66F9" w:rsidRDefault="008103C5" w:rsidP="00E479AA">
            <w:pPr>
              <w:autoSpaceDE w:val="0"/>
              <w:autoSpaceDN w:val="0"/>
              <w:adjustRightInd w:val="0"/>
              <w:jc w:val="center"/>
              <w:rPr>
                <w:sz w:val="24"/>
                <w:szCs w:val="24"/>
              </w:rPr>
            </w:pPr>
          </w:p>
        </w:tc>
        <w:tc>
          <w:tcPr>
            <w:tcW w:w="288" w:type="pct"/>
            <w:vMerge/>
          </w:tcPr>
          <w:p w:rsidR="008103C5" w:rsidRDefault="008103C5" w:rsidP="00E479AA">
            <w:pPr>
              <w:autoSpaceDE w:val="0"/>
              <w:autoSpaceDN w:val="0"/>
              <w:adjustRightInd w:val="0"/>
              <w:jc w:val="center"/>
              <w:rPr>
                <w:sz w:val="24"/>
                <w:szCs w:val="24"/>
              </w:rPr>
            </w:pPr>
          </w:p>
        </w:tc>
        <w:tc>
          <w:tcPr>
            <w:tcW w:w="260" w:type="pct"/>
            <w:vMerge/>
          </w:tcPr>
          <w:p w:rsidR="008103C5" w:rsidRPr="009C66F9" w:rsidRDefault="008103C5" w:rsidP="00E479AA">
            <w:pPr>
              <w:autoSpaceDE w:val="0"/>
              <w:autoSpaceDN w:val="0"/>
              <w:adjustRightInd w:val="0"/>
              <w:jc w:val="center"/>
              <w:rPr>
                <w:sz w:val="24"/>
                <w:szCs w:val="24"/>
              </w:rPr>
            </w:pPr>
          </w:p>
        </w:tc>
        <w:tc>
          <w:tcPr>
            <w:tcW w:w="868" w:type="pct"/>
            <w:vMerge/>
          </w:tcPr>
          <w:p w:rsidR="008103C5" w:rsidRPr="009C66F9" w:rsidRDefault="008103C5" w:rsidP="009C66F9">
            <w:pPr>
              <w:widowControl w:val="0"/>
              <w:autoSpaceDE w:val="0"/>
              <w:autoSpaceDN w:val="0"/>
              <w:adjustRightInd w:val="0"/>
              <w:jc w:val="center"/>
              <w:rPr>
                <w:sz w:val="24"/>
                <w:szCs w:val="24"/>
              </w:rPr>
            </w:pPr>
          </w:p>
        </w:tc>
        <w:tc>
          <w:tcPr>
            <w:tcW w:w="793" w:type="pct"/>
            <w:shd w:val="clear" w:color="auto" w:fill="auto"/>
          </w:tcPr>
          <w:p w:rsidR="008103C5" w:rsidRPr="009C66F9" w:rsidRDefault="008103C5" w:rsidP="009C66F9">
            <w:pPr>
              <w:autoSpaceDE w:val="0"/>
              <w:autoSpaceDN w:val="0"/>
              <w:adjustRightInd w:val="0"/>
              <w:snapToGrid w:val="0"/>
              <w:jc w:val="center"/>
              <w:rPr>
                <w:sz w:val="24"/>
                <w:szCs w:val="24"/>
              </w:rPr>
            </w:pPr>
          </w:p>
        </w:tc>
      </w:tr>
      <w:tr w:rsidR="008103C5" w:rsidRPr="009C66F9" w:rsidTr="00E479AA">
        <w:trPr>
          <w:trHeight w:val="585"/>
        </w:trPr>
        <w:tc>
          <w:tcPr>
            <w:tcW w:w="1119" w:type="pct"/>
            <w:vMerge/>
          </w:tcPr>
          <w:p w:rsidR="008103C5" w:rsidRPr="009C66F9" w:rsidRDefault="008103C5" w:rsidP="009C66F9">
            <w:pPr>
              <w:autoSpaceDE w:val="0"/>
              <w:autoSpaceDN w:val="0"/>
              <w:adjustRightInd w:val="0"/>
              <w:rPr>
                <w:sz w:val="24"/>
                <w:szCs w:val="24"/>
              </w:rPr>
            </w:pPr>
          </w:p>
        </w:tc>
        <w:tc>
          <w:tcPr>
            <w:tcW w:w="481" w:type="pct"/>
            <w:vMerge/>
          </w:tcPr>
          <w:p w:rsidR="008103C5" w:rsidRPr="009C66F9" w:rsidRDefault="008103C5" w:rsidP="009C66F9">
            <w:pPr>
              <w:autoSpaceDE w:val="0"/>
              <w:autoSpaceDN w:val="0"/>
              <w:adjustRightInd w:val="0"/>
              <w:jc w:val="center"/>
              <w:rPr>
                <w:sz w:val="24"/>
                <w:szCs w:val="24"/>
              </w:rPr>
            </w:pPr>
          </w:p>
        </w:tc>
        <w:tc>
          <w:tcPr>
            <w:tcW w:w="672" w:type="pct"/>
          </w:tcPr>
          <w:p w:rsidR="008103C5" w:rsidRDefault="00425F70" w:rsidP="009C66F9">
            <w:pPr>
              <w:autoSpaceDE w:val="0"/>
              <w:autoSpaceDN w:val="0"/>
              <w:adjustRightInd w:val="0"/>
              <w:jc w:val="center"/>
              <w:rPr>
                <w:sz w:val="24"/>
                <w:szCs w:val="24"/>
              </w:rPr>
            </w:pPr>
            <w:r>
              <w:rPr>
                <w:sz w:val="24"/>
                <w:szCs w:val="24"/>
              </w:rPr>
              <w:t>90,8</w:t>
            </w:r>
          </w:p>
        </w:tc>
        <w:tc>
          <w:tcPr>
            <w:tcW w:w="260" w:type="pct"/>
          </w:tcPr>
          <w:p w:rsidR="008103C5" w:rsidRPr="009C66F9" w:rsidRDefault="008103C5" w:rsidP="00E479AA">
            <w:pPr>
              <w:autoSpaceDE w:val="0"/>
              <w:autoSpaceDN w:val="0"/>
              <w:adjustRightInd w:val="0"/>
              <w:jc w:val="center"/>
              <w:rPr>
                <w:sz w:val="24"/>
                <w:szCs w:val="24"/>
              </w:rPr>
            </w:pPr>
          </w:p>
        </w:tc>
        <w:tc>
          <w:tcPr>
            <w:tcW w:w="260" w:type="pct"/>
          </w:tcPr>
          <w:p w:rsidR="008103C5" w:rsidRPr="009C66F9" w:rsidRDefault="008103C5" w:rsidP="00E479AA">
            <w:pPr>
              <w:autoSpaceDE w:val="0"/>
              <w:autoSpaceDN w:val="0"/>
              <w:adjustRightInd w:val="0"/>
              <w:jc w:val="center"/>
              <w:rPr>
                <w:sz w:val="24"/>
                <w:szCs w:val="24"/>
              </w:rPr>
            </w:pPr>
          </w:p>
        </w:tc>
        <w:tc>
          <w:tcPr>
            <w:tcW w:w="288" w:type="pct"/>
          </w:tcPr>
          <w:p w:rsidR="008103C5" w:rsidRDefault="00F0721A" w:rsidP="00E479AA">
            <w:pPr>
              <w:autoSpaceDE w:val="0"/>
              <w:autoSpaceDN w:val="0"/>
              <w:adjustRightInd w:val="0"/>
              <w:jc w:val="center"/>
              <w:rPr>
                <w:sz w:val="24"/>
                <w:szCs w:val="24"/>
              </w:rPr>
            </w:pPr>
            <w:r>
              <w:rPr>
                <w:sz w:val="24"/>
                <w:szCs w:val="24"/>
              </w:rPr>
              <w:t>45,4</w:t>
            </w:r>
          </w:p>
        </w:tc>
        <w:tc>
          <w:tcPr>
            <w:tcW w:w="260" w:type="pct"/>
          </w:tcPr>
          <w:p w:rsidR="008103C5" w:rsidRPr="009C66F9" w:rsidRDefault="008103C5" w:rsidP="00E479AA">
            <w:pPr>
              <w:autoSpaceDE w:val="0"/>
              <w:autoSpaceDN w:val="0"/>
              <w:adjustRightInd w:val="0"/>
              <w:jc w:val="center"/>
              <w:rPr>
                <w:sz w:val="24"/>
                <w:szCs w:val="24"/>
              </w:rPr>
            </w:pPr>
          </w:p>
        </w:tc>
        <w:tc>
          <w:tcPr>
            <w:tcW w:w="868" w:type="pct"/>
            <w:vMerge/>
          </w:tcPr>
          <w:p w:rsidR="008103C5" w:rsidRPr="009C66F9" w:rsidRDefault="008103C5" w:rsidP="009C66F9">
            <w:pPr>
              <w:widowControl w:val="0"/>
              <w:autoSpaceDE w:val="0"/>
              <w:autoSpaceDN w:val="0"/>
              <w:adjustRightInd w:val="0"/>
              <w:jc w:val="center"/>
              <w:rPr>
                <w:sz w:val="24"/>
                <w:szCs w:val="24"/>
              </w:rPr>
            </w:pPr>
          </w:p>
        </w:tc>
        <w:tc>
          <w:tcPr>
            <w:tcW w:w="793" w:type="pct"/>
            <w:shd w:val="clear" w:color="auto" w:fill="auto"/>
          </w:tcPr>
          <w:p w:rsidR="008103C5" w:rsidRPr="009C66F9" w:rsidRDefault="00F0721A" w:rsidP="009C66F9">
            <w:pPr>
              <w:autoSpaceDE w:val="0"/>
              <w:autoSpaceDN w:val="0"/>
              <w:adjustRightInd w:val="0"/>
              <w:snapToGrid w:val="0"/>
              <w:jc w:val="center"/>
              <w:rPr>
                <w:sz w:val="24"/>
                <w:szCs w:val="24"/>
              </w:rPr>
            </w:pPr>
            <w:r>
              <w:rPr>
                <w:sz w:val="24"/>
                <w:szCs w:val="24"/>
              </w:rPr>
              <w:t>1 шт.</w:t>
            </w:r>
          </w:p>
        </w:tc>
      </w:tr>
      <w:tr w:rsidR="0016430C" w:rsidRPr="009C66F9" w:rsidTr="00E479AA">
        <w:trPr>
          <w:trHeight w:val="467"/>
        </w:trPr>
        <w:tc>
          <w:tcPr>
            <w:tcW w:w="1119" w:type="pct"/>
          </w:tcPr>
          <w:p w:rsidR="0016430C" w:rsidRPr="009C66F9" w:rsidRDefault="0016430C" w:rsidP="009C66F9">
            <w:pPr>
              <w:autoSpaceDE w:val="0"/>
              <w:autoSpaceDN w:val="0"/>
              <w:adjustRightInd w:val="0"/>
              <w:jc w:val="center"/>
              <w:rPr>
                <w:sz w:val="24"/>
                <w:szCs w:val="24"/>
              </w:rPr>
            </w:pPr>
            <w:r w:rsidRPr="009C66F9">
              <w:rPr>
                <w:sz w:val="24"/>
                <w:szCs w:val="24"/>
              </w:rPr>
              <w:t>ИТОГО:</w:t>
            </w:r>
          </w:p>
        </w:tc>
        <w:tc>
          <w:tcPr>
            <w:tcW w:w="481" w:type="pct"/>
          </w:tcPr>
          <w:p w:rsidR="0016430C" w:rsidRPr="009C66F9" w:rsidRDefault="0016430C" w:rsidP="008103C5">
            <w:pPr>
              <w:autoSpaceDE w:val="0"/>
              <w:autoSpaceDN w:val="0"/>
              <w:adjustRightInd w:val="0"/>
              <w:jc w:val="center"/>
              <w:rPr>
                <w:sz w:val="24"/>
                <w:szCs w:val="24"/>
              </w:rPr>
            </w:pPr>
            <w:r w:rsidRPr="009C66F9">
              <w:rPr>
                <w:sz w:val="24"/>
                <w:szCs w:val="24"/>
              </w:rPr>
              <w:t>201</w:t>
            </w:r>
            <w:r w:rsidR="008103C5">
              <w:rPr>
                <w:sz w:val="24"/>
                <w:szCs w:val="24"/>
              </w:rPr>
              <w:t>9</w:t>
            </w:r>
            <w:r w:rsidRPr="009C66F9">
              <w:rPr>
                <w:sz w:val="24"/>
                <w:szCs w:val="24"/>
              </w:rPr>
              <w:t xml:space="preserve"> год</w:t>
            </w:r>
          </w:p>
        </w:tc>
        <w:tc>
          <w:tcPr>
            <w:tcW w:w="672" w:type="pct"/>
          </w:tcPr>
          <w:p w:rsidR="0016430C" w:rsidRPr="009C66F9" w:rsidRDefault="00425F70" w:rsidP="009C66F9">
            <w:pPr>
              <w:autoSpaceDE w:val="0"/>
              <w:autoSpaceDN w:val="0"/>
              <w:adjustRightInd w:val="0"/>
              <w:jc w:val="center"/>
              <w:rPr>
                <w:sz w:val="24"/>
                <w:szCs w:val="24"/>
              </w:rPr>
            </w:pPr>
            <w:r>
              <w:rPr>
                <w:sz w:val="24"/>
                <w:szCs w:val="24"/>
              </w:rPr>
              <w:t>2656,0</w:t>
            </w:r>
            <w:r w:rsidR="0016430C" w:rsidRPr="009C66F9">
              <w:rPr>
                <w:sz w:val="24"/>
                <w:szCs w:val="24"/>
              </w:rPr>
              <w:t xml:space="preserve"> </w:t>
            </w:r>
          </w:p>
        </w:tc>
        <w:tc>
          <w:tcPr>
            <w:tcW w:w="260" w:type="pct"/>
          </w:tcPr>
          <w:p w:rsidR="0016430C" w:rsidRPr="009C66F9" w:rsidRDefault="0016430C" w:rsidP="00E479AA">
            <w:pPr>
              <w:autoSpaceDE w:val="0"/>
              <w:autoSpaceDN w:val="0"/>
              <w:adjustRightInd w:val="0"/>
              <w:jc w:val="center"/>
              <w:rPr>
                <w:sz w:val="24"/>
                <w:szCs w:val="24"/>
              </w:rPr>
            </w:pPr>
            <w:r w:rsidRPr="009C66F9">
              <w:rPr>
                <w:sz w:val="24"/>
                <w:szCs w:val="24"/>
              </w:rPr>
              <w:t>-</w:t>
            </w:r>
          </w:p>
        </w:tc>
        <w:tc>
          <w:tcPr>
            <w:tcW w:w="260" w:type="pct"/>
          </w:tcPr>
          <w:p w:rsidR="0016430C" w:rsidRPr="009C66F9" w:rsidRDefault="0016430C" w:rsidP="00E479AA">
            <w:pPr>
              <w:autoSpaceDE w:val="0"/>
              <w:autoSpaceDN w:val="0"/>
              <w:adjustRightInd w:val="0"/>
              <w:jc w:val="center"/>
              <w:rPr>
                <w:sz w:val="24"/>
                <w:szCs w:val="24"/>
              </w:rPr>
            </w:pPr>
            <w:r w:rsidRPr="009C66F9">
              <w:rPr>
                <w:sz w:val="24"/>
                <w:szCs w:val="24"/>
              </w:rPr>
              <w:t>-</w:t>
            </w:r>
          </w:p>
        </w:tc>
        <w:tc>
          <w:tcPr>
            <w:tcW w:w="288" w:type="pct"/>
          </w:tcPr>
          <w:p w:rsidR="0016430C" w:rsidRPr="009C66F9" w:rsidRDefault="00F0721A" w:rsidP="00E479AA">
            <w:pPr>
              <w:autoSpaceDE w:val="0"/>
              <w:autoSpaceDN w:val="0"/>
              <w:adjustRightInd w:val="0"/>
              <w:jc w:val="center"/>
              <w:rPr>
                <w:sz w:val="24"/>
                <w:szCs w:val="24"/>
              </w:rPr>
            </w:pPr>
            <w:r>
              <w:rPr>
                <w:sz w:val="24"/>
                <w:szCs w:val="24"/>
              </w:rPr>
              <w:t>2600,6</w:t>
            </w:r>
          </w:p>
        </w:tc>
        <w:tc>
          <w:tcPr>
            <w:tcW w:w="260" w:type="pct"/>
          </w:tcPr>
          <w:p w:rsidR="0016430C" w:rsidRPr="009C66F9" w:rsidRDefault="0016430C" w:rsidP="00E479AA">
            <w:pPr>
              <w:autoSpaceDE w:val="0"/>
              <w:autoSpaceDN w:val="0"/>
              <w:adjustRightInd w:val="0"/>
              <w:jc w:val="center"/>
              <w:rPr>
                <w:sz w:val="24"/>
                <w:szCs w:val="24"/>
              </w:rPr>
            </w:pPr>
            <w:r w:rsidRPr="009C66F9">
              <w:rPr>
                <w:sz w:val="24"/>
                <w:szCs w:val="24"/>
              </w:rPr>
              <w:t>-</w:t>
            </w:r>
          </w:p>
        </w:tc>
        <w:tc>
          <w:tcPr>
            <w:tcW w:w="868" w:type="pct"/>
          </w:tcPr>
          <w:p w:rsidR="0016430C" w:rsidRPr="009C66F9" w:rsidRDefault="0016430C" w:rsidP="009C66F9">
            <w:pPr>
              <w:autoSpaceDE w:val="0"/>
              <w:autoSpaceDN w:val="0"/>
              <w:adjustRightInd w:val="0"/>
              <w:jc w:val="center"/>
              <w:rPr>
                <w:sz w:val="24"/>
                <w:szCs w:val="24"/>
              </w:rPr>
            </w:pPr>
          </w:p>
        </w:tc>
        <w:tc>
          <w:tcPr>
            <w:tcW w:w="793" w:type="pct"/>
          </w:tcPr>
          <w:p w:rsidR="0016430C" w:rsidRPr="009C66F9" w:rsidRDefault="0016430C" w:rsidP="009C66F9">
            <w:pPr>
              <w:autoSpaceDE w:val="0"/>
              <w:autoSpaceDN w:val="0"/>
              <w:adjustRightInd w:val="0"/>
              <w:jc w:val="center"/>
              <w:rPr>
                <w:sz w:val="24"/>
                <w:szCs w:val="24"/>
              </w:rPr>
            </w:pPr>
          </w:p>
        </w:tc>
      </w:tr>
    </w:tbl>
    <w:p w:rsidR="009C66F9" w:rsidRDefault="009C66F9" w:rsidP="00BC2C15">
      <w:pPr>
        <w:spacing w:after="100" w:afterAutospacing="1"/>
        <w:jc w:val="both"/>
        <w:rPr>
          <w:sz w:val="28"/>
          <w:szCs w:val="28"/>
        </w:rPr>
        <w:sectPr w:rsidR="009C66F9" w:rsidSect="00E479AA">
          <w:pgSz w:w="16840" w:h="11907" w:orient="landscape" w:code="9"/>
          <w:pgMar w:top="1134" w:right="567" w:bottom="1134" w:left="1418" w:header="624" w:footer="624" w:gutter="0"/>
          <w:cols w:space="720"/>
          <w:titlePg/>
          <w:docGrid w:linePitch="272"/>
        </w:sectPr>
      </w:pPr>
    </w:p>
    <w:p w:rsidR="00C2244C" w:rsidRPr="00D44AD5" w:rsidRDefault="00C2244C" w:rsidP="004F4D57">
      <w:pPr>
        <w:spacing w:after="100" w:afterAutospacing="1"/>
        <w:ind w:firstLine="567"/>
        <w:jc w:val="both"/>
        <w:rPr>
          <w:sz w:val="28"/>
          <w:szCs w:val="28"/>
        </w:rPr>
      </w:pPr>
      <w:r w:rsidRPr="00D44AD5">
        <w:rPr>
          <w:sz w:val="28"/>
          <w:szCs w:val="28"/>
        </w:rPr>
        <w:lastRenderedPageBreak/>
        <w:t xml:space="preserve">2. </w:t>
      </w:r>
      <w:proofErr w:type="gramStart"/>
      <w:r w:rsidRPr="00D44AD5">
        <w:rPr>
          <w:sz w:val="28"/>
          <w:szCs w:val="28"/>
        </w:rPr>
        <w:t>Контроль за</w:t>
      </w:r>
      <w:proofErr w:type="gramEnd"/>
      <w:r w:rsidRPr="00D44AD5">
        <w:rPr>
          <w:sz w:val="28"/>
          <w:szCs w:val="28"/>
        </w:rPr>
        <w:t xml:space="preserve"> исполнением настоящего постановления оставляю за собой.</w:t>
      </w:r>
    </w:p>
    <w:p w:rsidR="00C2244C" w:rsidRPr="00D44AD5" w:rsidRDefault="00C2244C" w:rsidP="004F4D57">
      <w:pPr>
        <w:spacing w:before="120" w:after="100" w:afterAutospacing="1"/>
        <w:ind w:firstLine="567"/>
        <w:jc w:val="both"/>
        <w:rPr>
          <w:sz w:val="28"/>
          <w:szCs w:val="28"/>
        </w:rPr>
      </w:pPr>
      <w:bookmarkStart w:id="0" w:name="sub_4"/>
      <w:r w:rsidRPr="00D44AD5">
        <w:rPr>
          <w:sz w:val="28"/>
          <w:szCs w:val="28"/>
        </w:rPr>
        <w:t xml:space="preserve">3. Настоящее постановление вступает в силу со дня его </w:t>
      </w:r>
      <w:r w:rsidR="00E479AA">
        <w:rPr>
          <w:sz w:val="28"/>
          <w:szCs w:val="28"/>
        </w:rPr>
        <w:t xml:space="preserve">официального </w:t>
      </w:r>
      <w:hyperlink r:id="rId10" w:history="1">
        <w:r w:rsidRPr="0025458C">
          <w:rPr>
            <w:rStyle w:val="a8"/>
            <w:color w:val="000000"/>
            <w:sz w:val="28"/>
            <w:szCs w:val="28"/>
          </w:rPr>
          <w:t>опубликования</w:t>
        </w:r>
      </w:hyperlink>
      <w:r w:rsidRPr="00D44AD5">
        <w:rPr>
          <w:sz w:val="28"/>
          <w:szCs w:val="28"/>
        </w:rPr>
        <w:t>.</w:t>
      </w:r>
      <w:bookmarkEnd w:id="0"/>
    </w:p>
    <w:p w:rsidR="00C2244C" w:rsidRDefault="00C2244C" w:rsidP="00096280">
      <w:pPr>
        <w:spacing w:after="100" w:afterAutospacing="1"/>
        <w:ind w:firstLine="720"/>
        <w:jc w:val="both"/>
        <w:rPr>
          <w:sz w:val="28"/>
          <w:szCs w:val="28"/>
        </w:rPr>
      </w:pPr>
    </w:p>
    <w:p w:rsidR="00E479AA" w:rsidRDefault="00E479AA" w:rsidP="00096280">
      <w:pPr>
        <w:spacing w:after="100" w:afterAutospacing="1"/>
        <w:ind w:firstLine="720"/>
        <w:jc w:val="both"/>
        <w:rPr>
          <w:sz w:val="28"/>
          <w:szCs w:val="28"/>
        </w:rPr>
      </w:pPr>
    </w:p>
    <w:p w:rsidR="00E479AA" w:rsidRPr="00D44AD5" w:rsidRDefault="00E479AA" w:rsidP="00096280">
      <w:pPr>
        <w:spacing w:after="100" w:afterAutospacing="1"/>
        <w:ind w:firstLine="720"/>
        <w:jc w:val="both"/>
        <w:rPr>
          <w:sz w:val="28"/>
          <w:szCs w:val="28"/>
        </w:rPr>
      </w:pPr>
    </w:p>
    <w:p w:rsidR="00395DD6" w:rsidRPr="00E479AA" w:rsidRDefault="0035664E" w:rsidP="00E479AA">
      <w:pPr>
        <w:spacing w:after="100" w:afterAutospacing="1"/>
        <w:ind w:firstLine="567"/>
        <w:jc w:val="both"/>
        <w:rPr>
          <w:b/>
          <w:color w:val="000000"/>
          <w:spacing w:val="-13"/>
          <w:sz w:val="28"/>
          <w:szCs w:val="28"/>
        </w:rPr>
      </w:pPr>
      <w:proofErr w:type="spellStart"/>
      <w:r w:rsidRPr="0035664E">
        <w:rPr>
          <w:color w:val="000000"/>
          <w:spacing w:val="-13"/>
          <w:sz w:val="28"/>
          <w:szCs w:val="28"/>
        </w:rPr>
        <w:t>И.о</w:t>
      </w:r>
      <w:proofErr w:type="spellEnd"/>
      <w:r w:rsidRPr="0035664E">
        <w:rPr>
          <w:color w:val="000000"/>
          <w:spacing w:val="-13"/>
          <w:sz w:val="28"/>
          <w:szCs w:val="28"/>
        </w:rPr>
        <w:t>. г</w:t>
      </w:r>
      <w:r w:rsidR="00274D8E" w:rsidRPr="0035664E">
        <w:rPr>
          <w:color w:val="000000"/>
          <w:spacing w:val="-13"/>
          <w:sz w:val="28"/>
          <w:szCs w:val="28"/>
        </w:rPr>
        <w:t>лав</w:t>
      </w:r>
      <w:r w:rsidRPr="0035664E">
        <w:rPr>
          <w:color w:val="000000"/>
          <w:spacing w:val="-13"/>
          <w:sz w:val="28"/>
          <w:szCs w:val="28"/>
        </w:rPr>
        <w:t>ы</w:t>
      </w:r>
      <w:r w:rsidR="00274D8E">
        <w:rPr>
          <w:color w:val="000000"/>
          <w:spacing w:val="-13"/>
          <w:sz w:val="28"/>
          <w:szCs w:val="28"/>
        </w:rPr>
        <w:t xml:space="preserve"> местной администрации</w:t>
      </w:r>
      <w:r w:rsidR="00E479AA">
        <w:rPr>
          <w:sz w:val="28"/>
          <w:szCs w:val="28"/>
        </w:rPr>
        <w:t xml:space="preserve">                         </w:t>
      </w:r>
      <w:r w:rsidR="00395DD6" w:rsidRPr="00D44AD5">
        <w:rPr>
          <w:sz w:val="28"/>
          <w:szCs w:val="28"/>
        </w:rPr>
        <w:t xml:space="preserve">    </w:t>
      </w:r>
      <w:r w:rsidR="00395DD6">
        <w:rPr>
          <w:sz w:val="28"/>
          <w:szCs w:val="28"/>
        </w:rPr>
        <w:t xml:space="preserve">      </w:t>
      </w:r>
      <w:r w:rsidR="00BC40FC">
        <w:rPr>
          <w:sz w:val="28"/>
          <w:szCs w:val="28"/>
        </w:rPr>
        <w:t xml:space="preserve">     </w:t>
      </w:r>
      <w:r>
        <w:rPr>
          <w:sz w:val="28"/>
          <w:szCs w:val="28"/>
        </w:rPr>
        <w:t xml:space="preserve">       </w:t>
      </w:r>
      <w:bookmarkStart w:id="1" w:name="_GoBack"/>
      <w:bookmarkEnd w:id="1"/>
      <w:r>
        <w:rPr>
          <w:sz w:val="28"/>
          <w:szCs w:val="28"/>
        </w:rPr>
        <w:t xml:space="preserve">     </w:t>
      </w:r>
      <w:r w:rsidR="00BC2C15">
        <w:rPr>
          <w:sz w:val="28"/>
          <w:szCs w:val="28"/>
        </w:rPr>
        <w:t xml:space="preserve"> </w:t>
      </w:r>
      <w:r>
        <w:rPr>
          <w:sz w:val="28"/>
          <w:szCs w:val="28"/>
        </w:rPr>
        <w:t>Н.Е. Федорова</w:t>
      </w:r>
    </w:p>
    <w:sectPr w:rsidR="00395DD6" w:rsidRPr="00E479AA" w:rsidSect="00B57A75">
      <w:pgSz w:w="11907" w:h="16840" w:code="9"/>
      <w:pgMar w:top="1134" w:right="567" w:bottom="113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C6" w:rsidRDefault="00D31AC6">
      <w:r>
        <w:separator/>
      </w:r>
    </w:p>
  </w:endnote>
  <w:endnote w:type="continuationSeparator" w:id="0">
    <w:p w:rsidR="00D31AC6" w:rsidRDefault="00D3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0A" w:rsidRDefault="0080120A">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C6" w:rsidRDefault="00D31AC6">
      <w:r>
        <w:separator/>
      </w:r>
    </w:p>
  </w:footnote>
  <w:footnote w:type="continuationSeparator" w:id="0">
    <w:p w:rsidR="00D31AC6" w:rsidRDefault="00D3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0A" w:rsidRDefault="0080120A">
    <w:pPr>
      <w:pStyle w:val="a3"/>
      <w:jc w:val="center"/>
    </w:pPr>
    <w:r>
      <w:fldChar w:fldCharType="begin"/>
    </w:r>
    <w:r>
      <w:instrText xml:space="preserve"> PAGE   \* MERGEFORMAT </w:instrText>
    </w:r>
    <w:r>
      <w:fldChar w:fldCharType="separate"/>
    </w:r>
    <w:r w:rsidR="00E479AA">
      <w:rPr>
        <w:noProof/>
      </w:rPr>
      <w:t>3</w:t>
    </w:r>
    <w:r>
      <w:rPr>
        <w:noProof/>
      </w:rPr>
      <w:fldChar w:fldCharType="end"/>
    </w:r>
  </w:p>
  <w:p w:rsidR="0080120A" w:rsidRDefault="008012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953B9"/>
    <w:rsid w:val="001A4A04"/>
    <w:rsid w:val="001A6175"/>
    <w:rsid w:val="001C28B6"/>
    <w:rsid w:val="001C2C64"/>
    <w:rsid w:val="001C5447"/>
    <w:rsid w:val="001D152D"/>
    <w:rsid w:val="001D7A7D"/>
    <w:rsid w:val="001E25B4"/>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76A0C"/>
    <w:rsid w:val="00285190"/>
    <w:rsid w:val="0029118F"/>
    <w:rsid w:val="00291B3F"/>
    <w:rsid w:val="002957E0"/>
    <w:rsid w:val="002969F8"/>
    <w:rsid w:val="002A1F9A"/>
    <w:rsid w:val="002C04AE"/>
    <w:rsid w:val="002E48FB"/>
    <w:rsid w:val="002E785F"/>
    <w:rsid w:val="002F2F1C"/>
    <w:rsid w:val="002F5F52"/>
    <w:rsid w:val="002F7112"/>
    <w:rsid w:val="002F7FB3"/>
    <w:rsid w:val="0030442C"/>
    <w:rsid w:val="0031024E"/>
    <w:rsid w:val="00316024"/>
    <w:rsid w:val="00325A55"/>
    <w:rsid w:val="00334CDA"/>
    <w:rsid w:val="00334F50"/>
    <w:rsid w:val="0035664E"/>
    <w:rsid w:val="003657F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3A66"/>
    <w:rsid w:val="0042582C"/>
    <w:rsid w:val="00425F70"/>
    <w:rsid w:val="00426204"/>
    <w:rsid w:val="00441706"/>
    <w:rsid w:val="00455AD8"/>
    <w:rsid w:val="00460265"/>
    <w:rsid w:val="0046132B"/>
    <w:rsid w:val="004735A1"/>
    <w:rsid w:val="00474A57"/>
    <w:rsid w:val="0048160A"/>
    <w:rsid w:val="00482952"/>
    <w:rsid w:val="0048434B"/>
    <w:rsid w:val="00484C9E"/>
    <w:rsid w:val="00491BFE"/>
    <w:rsid w:val="004C1C86"/>
    <w:rsid w:val="004D16F7"/>
    <w:rsid w:val="004D1C9C"/>
    <w:rsid w:val="004E4F66"/>
    <w:rsid w:val="004E6C9E"/>
    <w:rsid w:val="004E7ECE"/>
    <w:rsid w:val="004F169E"/>
    <w:rsid w:val="004F461F"/>
    <w:rsid w:val="004F4D57"/>
    <w:rsid w:val="004F7ABF"/>
    <w:rsid w:val="004F7CDE"/>
    <w:rsid w:val="0050490F"/>
    <w:rsid w:val="005132D8"/>
    <w:rsid w:val="00523634"/>
    <w:rsid w:val="00524C39"/>
    <w:rsid w:val="00524D6C"/>
    <w:rsid w:val="00527460"/>
    <w:rsid w:val="00537891"/>
    <w:rsid w:val="00557023"/>
    <w:rsid w:val="00560943"/>
    <w:rsid w:val="00574CC2"/>
    <w:rsid w:val="00581F5D"/>
    <w:rsid w:val="0058278A"/>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16D6"/>
    <w:rsid w:val="00673B0F"/>
    <w:rsid w:val="00686BAE"/>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436CB"/>
    <w:rsid w:val="00751C27"/>
    <w:rsid w:val="00764231"/>
    <w:rsid w:val="007707EF"/>
    <w:rsid w:val="00776CA9"/>
    <w:rsid w:val="0078191C"/>
    <w:rsid w:val="00783319"/>
    <w:rsid w:val="007843B6"/>
    <w:rsid w:val="00797BEC"/>
    <w:rsid w:val="007A12E7"/>
    <w:rsid w:val="007B0114"/>
    <w:rsid w:val="007B031A"/>
    <w:rsid w:val="007B1A34"/>
    <w:rsid w:val="007B66CA"/>
    <w:rsid w:val="007C384C"/>
    <w:rsid w:val="007D1C6A"/>
    <w:rsid w:val="007E2B17"/>
    <w:rsid w:val="007F76DA"/>
    <w:rsid w:val="0080120A"/>
    <w:rsid w:val="00802610"/>
    <w:rsid w:val="0080584F"/>
    <w:rsid w:val="00806F5B"/>
    <w:rsid w:val="008103C5"/>
    <w:rsid w:val="00813B11"/>
    <w:rsid w:val="008155E8"/>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C4866"/>
    <w:rsid w:val="008D4722"/>
    <w:rsid w:val="008D67A5"/>
    <w:rsid w:val="008E0BEC"/>
    <w:rsid w:val="008E4D8B"/>
    <w:rsid w:val="008E7F66"/>
    <w:rsid w:val="008F0EC1"/>
    <w:rsid w:val="008F5571"/>
    <w:rsid w:val="00911851"/>
    <w:rsid w:val="00913CDA"/>
    <w:rsid w:val="00915C70"/>
    <w:rsid w:val="009245FC"/>
    <w:rsid w:val="0092463B"/>
    <w:rsid w:val="009277B5"/>
    <w:rsid w:val="009327EE"/>
    <w:rsid w:val="00932F8A"/>
    <w:rsid w:val="009353EB"/>
    <w:rsid w:val="009368FC"/>
    <w:rsid w:val="0095129C"/>
    <w:rsid w:val="00954F5C"/>
    <w:rsid w:val="009577B8"/>
    <w:rsid w:val="00963383"/>
    <w:rsid w:val="0096411B"/>
    <w:rsid w:val="0096481C"/>
    <w:rsid w:val="0097668F"/>
    <w:rsid w:val="00982916"/>
    <w:rsid w:val="00985EA1"/>
    <w:rsid w:val="00987298"/>
    <w:rsid w:val="009959AE"/>
    <w:rsid w:val="009B0F92"/>
    <w:rsid w:val="009B2223"/>
    <w:rsid w:val="009B29AD"/>
    <w:rsid w:val="009B33FC"/>
    <w:rsid w:val="009B6E93"/>
    <w:rsid w:val="009C02CE"/>
    <w:rsid w:val="009C06C0"/>
    <w:rsid w:val="009C28EC"/>
    <w:rsid w:val="009C2A40"/>
    <w:rsid w:val="009C5523"/>
    <w:rsid w:val="009C66F9"/>
    <w:rsid w:val="009D4384"/>
    <w:rsid w:val="009D6F2C"/>
    <w:rsid w:val="009F4A97"/>
    <w:rsid w:val="009F65A5"/>
    <w:rsid w:val="009F6EE7"/>
    <w:rsid w:val="009F76E3"/>
    <w:rsid w:val="00A06EAF"/>
    <w:rsid w:val="00A073FC"/>
    <w:rsid w:val="00A10E0A"/>
    <w:rsid w:val="00A11FF9"/>
    <w:rsid w:val="00A178B2"/>
    <w:rsid w:val="00A179B3"/>
    <w:rsid w:val="00A23395"/>
    <w:rsid w:val="00A33D17"/>
    <w:rsid w:val="00A465B9"/>
    <w:rsid w:val="00A52600"/>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B01109"/>
    <w:rsid w:val="00B247DD"/>
    <w:rsid w:val="00B26C93"/>
    <w:rsid w:val="00B35D19"/>
    <w:rsid w:val="00B37F73"/>
    <w:rsid w:val="00B51FFB"/>
    <w:rsid w:val="00B531F3"/>
    <w:rsid w:val="00B57A75"/>
    <w:rsid w:val="00B64053"/>
    <w:rsid w:val="00B8084D"/>
    <w:rsid w:val="00B815E4"/>
    <w:rsid w:val="00B87023"/>
    <w:rsid w:val="00B97459"/>
    <w:rsid w:val="00BA212B"/>
    <w:rsid w:val="00BA2E15"/>
    <w:rsid w:val="00BC1FAD"/>
    <w:rsid w:val="00BC2C15"/>
    <w:rsid w:val="00BC40FC"/>
    <w:rsid w:val="00BD0703"/>
    <w:rsid w:val="00BD0F69"/>
    <w:rsid w:val="00BD41A6"/>
    <w:rsid w:val="00BD52B6"/>
    <w:rsid w:val="00BD7D78"/>
    <w:rsid w:val="00BE4C28"/>
    <w:rsid w:val="00BF33EF"/>
    <w:rsid w:val="00C03138"/>
    <w:rsid w:val="00C2244C"/>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C75D4"/>
    <w:rsid w:val="00CE2668"/>
    <w:rsid w:val="00CE2F8B"/>
    <w:rsid w:val="00CE60B6"/>
    <w:rsid w:val="00CF30DA"/>
    <w:rsid w:val="00CF66EA"/>
    <w:rsid w:val="00D04AF4"/>
    <w:rsid w:val="00D065EE"/>
    <w:rsid w:val="00D1312C"/>
    <w:rsid w:val="00D211A8"/>
    <w:rsid w:val="00D21D2A"/>
    <w:rsid w:val="00D2302E"/>
    <w:rsid w:val="00D247A8"/>
    <w:rsid w:val="00D25C09"/>
    <w:rsid w:val="00D3034B"/>
    <w:rsid w:val="00D31AC6"/>
    <w:rsid w:val="00D37454"/>
    <w:rsid w:val="00D53C5B"/>
    <w:rsid w:val="00D55995"/>
    <w:rsid w:val="00D55D00"/>
    <w:rsid w:val="00D63758"/>
    <w:rsid w:val="00D651D3"/>
    <w:rsid w:val="00D657A6"/>
    <w:rsid w:val="00D74D9B"/>
    <w:rsid w:val="00D7503D"/>
    <w:rsid w:val="00D83DE8"/>
    <w:rsid w:val="00D91241"/>
    <w:rsid w:val="00D94055"/>
    <w:rsid w:val="00DA0873"/>
    <w:rsid w:val="00DA6CF9"/>
    <w:rsid w:val="00DA75C0"/>
    <w:rsid w:val="00DA7C55"/>
    <w:rsid w:val="00DC7DFF"/>
    <w:rsid w:val="00DD66DB"/>
    <w:rsid w:val="00DE2DE1"/>
    <w:rsid w:val="00DE3D8F"/>
    <w:rsid w:val="00DF78BE"/>
    <w:rsid w:val="00E006C6"/>
    <w:rsid w:val="00E034DB"/>
    <w:rsid w:val="00E12F38"/>
    <w:rsid w:val="00E25A28"/>
    <w:rsid w:val="00E331EE"/>
    <w:rsid w:val="00E35D26"/>
    <w:rsid w:val="00E44EBA"/>
    <w:rsid w:val="00E479A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0721A"/>
    <w:rsid w:val="00F164A2"/>
    <w:rsid w:val="00F24228"/>
    <w:rsid w:val="00F355EB"/>
    <w:rsid w:val="00F35B4A"/>
    <w:rsid w:val="00F407D5"/>
    <w:rsid w:val="00F53E51"/>
    <w:rsid w:val="00F62283"/>
    <w:rsid w:val="00F714ED"/>
    <w:rsid w:val="00F72A2D"/>
    <w:rsid w:val="00F762D7"/>
    <w:rsid w:val="00F803BE"/>
    <w:rsid w:val="00F91338"/>
    <w:rsid w:val="00FA0557"/>
    <w:rsid w:val="00FB34E9"/>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9360937.0/"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82.dotm</Template>
  <TotalTime>54</TotalTime>
  <Pages>3</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2884</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Comp</cp:lastModifiedBy>
  <cp:revision>10</cp:revision>
  <cp:lastPrinted>2019-06-19T08:11:00Z</cp:lastPrinted>
  <dcterms:created xsi:type="dcterms:W3CDTF">2019-04-25T08:23:00Z</dcterms:created>
  <dcterms:modified xsi:type="dcterms:W3CDTF">2019-06-19T08:11:00Z</dcterms:modified>
</cp:coreProperties>
</file>