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6E" w:rsidRPr="001A4A04" w:rsidRDefault="00E5736E" w:rsidP="001A4A04">
      <w:pPr>
        <w:pStyle w:val="3"/>
        <w:spacing w:before="0" w:after="120"/>
        <w:jc w:val="center"/>
        <w:rPr>
          <w:rFonts w:ascii="Times New Roman" w:hAnsi="Times New Roman"/>
          <w:color w:val="333333"/>
          <w:sz w:val="24"/>
          <w:szCs w:val="24"/>
        </w:rPr>
      </w:pPr>
      <w:r w:rsidRPr="001A4A04">
        <w:rPr>
          <w:rFonts w:ascii="Times New Roman" w:hAnsi="Times New Roman"/>
          <w:color w:val="333333"/>
          <w:sz w:val="24"/>
          <w:szCs w:val="24"/>
        </w:rPr>
        <w:t>АДМИНИСТРАЦИЯ  МУНИЦИП</w:t>
      </w:r>
      <w:r w:rsidRPr="001A4A04">
        <w:rPr>
          <w:rFonts w:ascii="Times New Roman" w:hAnsi="Times New Roman"/>
          <w:bCs w:val="0"/>
          <w:color w:val="333333"/>
          <w:sz w:val="24"/>
          <w:szCs w:val="24"/>
        </w:rPr>
        <w:t>АЛЬНОГО</w:t>
      </w:r>
      <w:r w:rsidRPr="001A4A04">
        <w:rPr>
          <w:rFonts w:ascii="Times New Roman" w:hAnsi="Times New Roman"/>
          <w:color w:val="333333"/>
          <w:sz w:val="24"/>
          <w:szCs w:val="24"/>
        </w:rPr>
        <w:t xml:space="preserve"> ОБРАЗОВАНИЯ</w:t>
      </w:r>
    </w:p>
    <w:p w:rsidR="00E5736E" w:rsidRPr="00643C70" w:rsidRDefault="00E5736E" w:rsidP="00E5736E">
      <w:pPr>
        <w:pStyle w:val="3"/>
        <w:spacing w:before="0" w:after="120"/>
        <w:jc w:val="center"/>
        <w:rPr>
          <w:rFonts w:ascii="Times New Roman" w:hAnsi="Times New Roman"/>
          <w:color w:val="333333"/>
          <w:sz w:val="28"/>
          <w:szCs w:val="28"/>
        </w:rPr>
      </w:pPr>
      <w:r>
        <w:rPr>
          <w:rFonts w:ascii="Times New Roman" w:hAnsi="Times New Roman"/>
          <w:color w:val="333333"/>
          <w:sz w:val="28"/>
          <w:szCs w:val="28"/>
        </w:rPr>
        <w:t>ПАУСТОВСКОЕ</w:t>
      </w:r>
    </w:p>
    <w:p w:rsidR="00E5736E" w:rsidRPr="001A4A04" w:rsidRDefault="00E5736E" w:rsidP="00E5736E">
      <w:pPr>
        <w:pStyle w:val="3"/>
        <w:spacing w:before="0" w:after="120"/>
        <w:jc w:val="center"/>
        <w:rPr>
          <w:rFonts w:ascii="Times New Roman" w:hAnsi="Times New Roman"/>
          <w:color w:val="333333"/>
          <w:sz w:val="24"/>
          <w:szCs w:val="24"/>
        </w:rPr>
      </w:pPr>
      <w:r w:rsidRPr="001A4A04">
        <w:rPr>
          <w:rFonts w:ascii="Times New Roman" w:hAnsi="Times New Roman"/>
          <w:color w:val="333333"/>
          <w:sz w:val="24"/>
          <w:szCs w:val="24"/>
        </w:rPr>
        <w:t>ВЯЗНИКОВСКОГО РАЙОНА</w:t>
      </w:r>
      <w:r w:rsidR="001A4A04" w:rsidRPr="001A4A04">
        <w:rPr>
          <w:rFonts w:ascii="Times New Roman" w:hAnsi="Times New Roman"/>
          <w:color w:val="333333"/>
          <w:sz w:val="24"/>
          <w:szCs w:val="24"/>
        </w:rPr>
        <w:t xml:space="preserve"> ВЛАДИМИРСКОЙ ОБЛАСТИ</w:t>
      </w:r>
    </w:p>
    <w:p w:rsidR="00E5736E" w:rsidRPr="00643C70" w:rsidRDefault="00E5736E" w:rsidP="00E5736E">
      <w:pPr>
        <w:spacing w:after="120"/>
        <w:jc w:val="center"/>
        <w:rPr>
          <w:color w:val="333333"/>
          <w:sz w:val="28"/>
          <w:szCs w:val="28"/>
        </w:rPr>
      </w:pPr>
    </w:p>
    <w:p w:rsidR="00643C70" w:rsidRPr="001A4A04" w:rsidRDefault="00E5736E" w:rsidP="00E5736E">
      <w:pPr>
        <w:pStyle w:val="2"/>
        <w:spacing w:before="0" w:after="360"/>
        <w:jc w:val="center"/>
        <w:rPr>
          <w:rFonts w:ascii="Times New Roman" w:hAnsi="Times New Roman"/>
          <w:i w:val="0"/>
          <w:color w:val="333333"/>
          <w:sz w:val="32"/>
          <w:szCs w:val="32"/>
        </w:rPr>
      </w:pPr>
      <w:r w:rsidRPr="001A4A04">
        <w:rPr>
          <w:rFonts w:ascii="Times New Roman" w:hAnsi="Times New Roman"/>
          <w:i w:val="0"/>
          <w:color w:val="333333"/>
          <w:sz w:val="32"/>
          <w:szCs w:val="32"/>
        </w:rPr>
        <w:t>П О С Т А Н О В Л Е Н И Е</w:t>
      </w:r>
    </w:p>
    <w:p w:rsidR="008D67A5" w:rsidRDefault="008D67A5" w:rsidP="00643C70">
      <w:pPr>
        <w:jc w:val="both"/>
        <w:rPr>
          <w:sz w:val="26"/>
        </w:rPr>
      </w:pPr>
    </w:p>
    <w:p w:rsidR="00C53E57" w:rsidRDefault="000100CF" w:rsidP="00643C70">
      <w:pPr>
        <w:jc w:val="both"/>
        <w:rPr>
          <w:sz w:val="26"/>
        </w:rPr>
      </w:pPr>
      <w:r>
        <w:rPr>
          <w:sz w:val="26"/>
        </w:rPr>
        <w:t>24</w:t>
      </w:r>
      <w:r w:rsidR="008B3A87">
        <w:rPr>
          <w:sz w:val="26"/>
        </w:rPr>
        <w:t>.08</w:t>
      </w:r>
      <w:r w:rsidR="00D431AA">
        <w:rPr>
          <w:sz w:val="26"/>
        </w:rPr>
        <w:t>.</w:t>
      </w:r>
      <w:r w:rsidR="001C04A2">
        <w:rPr>
          <w:sz w:val="26"/>
        </w:rPr>
        <w:t>202</w:t>
      </w:r>
      <w:r w:rsidR="00B975D5">
        <w:rPr>
          <w:sz w:val="26"/>
        </w:rPr>
        <w:t>1</w:t>
      </w:r>
      <w:r w:rsidR="00C51773">
        <w:rPr>
          <w:sz w:val="26"/>
        </w:rPr>
        <w:t xml:space="preserve">                                                                                                          </w:t>
      </w:r>
      <w:r w:rsidR="008D67A5">
        <w:rPr>
          <w:sz w:val="26"/>
        </w:rPr>
        <w:t xml:space="preserve">      </w:t>
      </w:r>
      <w:r w:rsidR="00C51773">
        <w:rPr>
          <w:sz w:val="26"/>
        </w:rPr>
        <w:t xml:space="preserve">      </w:t>
      </w:r>
      <w:r w:rsidR="00147E47">
        <w:rPr>
          <w:sz w:val="26"/>
        </w:rPr>
        <w:t xml:space="preserve">№ </w:t>
      </w:r>
      <w:r w:rsidR="00CC75D4">
        <w:rPr>
          <w:sz w:val="26"/>
        </w:rPr>
        <w:t xml:space="preserve"> </w:t>
      </w:r>
      <w:r>
        <w:rPr>
          <w:sz w:val="26"/>
        </w:rPr>
        <w:t>102</w:t>
      </w:r>
      <w:bookmarkStart w:id="0" w:name="_GoBack"/>
      <w:bookmarkEnd w:id="0"/>
    </w:p>
    <w:p w:rsidR="00147E47" w:rsidRDefault="00147E47" w:rsidP="00643C70">
      <w:pPr>
        <w:jc w:val="both"/>
        <w:rPr>
          <w:sz w:val="26"/>
        </w:rPr>
      </w:pPr>
    </w:p>
    <w:p w:rsidR="00B37F73" w:rsidRPr="00643C70" w:rsidRDefault="001A4A04" w:rsidP="008F0EC1">
      <w:pPr>
        <w:autoSpaceDE w:val="0"/>
        <w:autoSpaceDN w:val="0"/>
        <w:adjustRightInd w:val="0"/>
        <w:ind w:right="5386"/>
        <w:jc w:val="both"/>
        <w:rPr>
          <w:i/>
          <w:sz w:val="24"/>
          <w:szCs w:val="24"/>
        </w:rPr>
      </w:pPr>
      <w:r>
        <w:rPr>
          <w:i/>
          <w:sz w:val="24"/>
          <w:szCs w:val="24"/>
        </w:rPr>
        <w:t xml:space="preserve">О внесении изменений в постановление администрации муниципального образования Паустовское от </w:t>
      </w:r>
      <w:r w:rsidR="001C28B6">
        <w:rPr>
          <w:i/>
          <w:sz w:val="24"/>
          <w:szCs w:val="24"/>
        </w:rPr>
        <w:t>10</w:t>
      </w:r>
      <w:r w:rsidR="008E4D8B">
        <w:rPr>
          <w:i/>
          <w:sz w:val="24"/>
          <w:szCs w:val="24"/>
        </w:rPr>
        <w:t>.1</w:t>
      </w:r>
      <w:r w:rsidR="001C28B6">
        <w:rPr>
          <w:i/>
          <w:sz w:val="24"/>
          <w:szCs w:val="24"/>
        </w:rPr>
        <w:t>0</w:t>
      </w:r>
      <w:r w:rsidR="008E4D8B">
        <w:rPr>
          <w:i/>
          <w:sz w:val="24"/>
          <w:szCs w:val="24"/>
        </w:rPr>
        <w:t>.201</w:t>
      </w:r>
      <w:r w:rsidR="001C28B6">
        <w:rPr>
          <w:i/>
          <w:sz w:val="24"/>
          <w:szCs w:val="24"/>
        </w:rPr>
        <w:t>7</w:t>
      </w:r>
      <w:r>
        <w:rPr>
          <w:i/>
          <w:sz w:val="24"/>
          <w:szCs w:val="24"/>
        </w:rPr>
        <w:t xml:space="preserve"> №</w:t>
      </w:r>
      <w:r w:rsidR="001C28B6">
        <w:rPr>
          <w:i/>
          <w:sz w:val="24"/>
          <w:szCs w:val="24"/>
        </w:rPr>
        <w:t>8</w:t>
      </w:r>
      <w:r w:rsidR="00147F8B">
        <w:rPr>
          <w:i/>
          <w:sz w:val="24"/>
          <w:szCs w:val="24"/>
        </w:rPr>
        <w:t>2</w:t>
      </w:r>
      <w:r w:rsidRPr="008F0EC1">
        <w:rPr>
          <w:i/>
          <w:sz w:val="24"/>
          <w:szCs w:val="24"/>
        </w:rPr>
        <w:t xml:space="preserve"> </w:t>
      </w:r>
      <w:r>
        <w:rPr>
          <w:i/>
          <w:sz w:val="24"/>
          <w:szCs w:val="24"/>
        </w:rPr>
        <w:t xml:space="preserve">«Об утверждении </w:t>
      </w:r>
      <w:r w:rsidR="00E5736E">
        <w:rPr>
          <w:i/>
          <w:sz w:val="24"/>
          <w:szCs w:val="24"/>
        </w:rPr>
        <w:t xml:space="preserve">муниципальной </w:t>
      </w:r>
      <w:r w:rsidR="00B37F73" w:rsidRPr="008F0EC1">
        <w:rPr>
          <w:i/>
          <w:sz w:val="24"/>
          <w:szCs w:val="24"/>
        </w:rPr>
        <w:t xml:space="preserve"> программы «</w:t>
      </w:r>
      <w:r w:rsidR="00147F8B">
        <w:rPr>
          <w:i/>
          <w:sz w:val="24"/>
          <w:szCs w:val="24"/>
        </w:rPr>
        <w:t>Благоустройство</w:t>
      </w:r>
      <w:r w:rsidR="008F0EC1" w:rsidRPr="008F0EC1">
        <w:rPr>
          <w:i/>
          <w:sz w:val="24"/>
          <w:szCs w:val="24"/>
        </w:rPr>
        <w:t xml:space="preserve"> </w:t>
      </w:r>
      <w:r w:rsidR="001C28B6">
        <w:rPr>
          <w:i/>
          <w:sz w:val="24"/>
          <w:szCs w:val="24"/>
        </w:rPr>
        <w:t xml:space="preserve">территории муниципального образования Паустовское </w:t>
      </w:r>
      <w:r w:rsidR="008E4D8B">
        <w:rPr>
          <w:i/>
          <w:sz w:val="24"/>
          <w:szCs w:val="24"/>
        </w:rPr>
        <w:t xml:space="preserve">Вязниковского района Владимирской области </w:t>
      </w:r>
      <w:r w:rsidR="008F0EC1" w:rsidRPr="008F0EC1">
        <w:rPr>
          <w:i/>
          <w:sz w:val="24"/>
          <w:szCs w:val="24"/>
        </w:rPr>
        <w:t xml:space="preserve"> на 201</w:t>
      </w:r>
      <w:r w:rsidR="001C28B6">
        <w:rPr>
          <w:i/>
          <w:sz w:val="24"/>
          <w:szCs w:val="24"/>
        </w:rPr>
        <w:t>8</w:t>
      </w:r>
      <w:r w:rsidR="008F0EC1" w:rsidRPr="008F0EC1">
        <w:rPr>
          <w:i/>
          <w:sz w:val="24"/>
          <w:szCs w:val="24"/>
        </w:rPr>
        <w:t xml:space="preserve"> – 20</w:t>
      </w:r>
      <w:r w:rsidR="001C28B6">
        <w:rPr>
          <w:i/>
          <w:sz w:val="24"/>
          <w:szCs w:val="24"/>
        </w:rPr>
        <w:t>2</w:t>
      </w:r>
      <w:r w:rsidR="00B975D5">
        <w:rPr>
          <w:i/>
          <w:sz w:val="24"/>
          <w:szCs w:val="24"/>
        </w:rPr>
        <w:t>3</w:t>
      </w:r>
      <w:r w:rsidR="008F0EC1" w:rsidRPr="008F0EC1">
        <w:rPr>
          <w:i/>
          <w:sz w:val="24"/>
          <w:szCs w:val="24"/>
        </w:rPr>
        <w:t xml:space="preserve"> годы</w:t>
      </w:r>
      <w:r w:rsidR="00B37F73" w:rsidRPr="008F0EC1">
        <w:rPr>
          <w:i/>
          <w:sz w:val="24"/>
          <w:szCs w:val="24"/>
        </w:rPr>
        <w:t>»</w:t>
      </w:r>
    </w:p>
    <w:p w:rsidR="004F4D57" w:rsidRDefault="00643C70" w:rsidP="004F4D57">
      <w:pPr>
        <w:rPr>
          <w:sz w:val="26"/>
          <w:szCs w:val="26"/>
        </w:rPr>
      </w:pPr>
      <w:r>
        <w:rPr>
          <w:sz w:val="26"/>
          <w:szCs w:val="26"/>
        </w:rPr>
        <w:t xml:space="preserve">                       </w:t>
      </w:r>
      <w:r w:rsidR="00B37F73" w:rsidRPr="00B33C4D">
        <w:rPr>
          <w:sz w:val="26"/>
          <w:szCs w:val="26"/>
        </w:rPr>
        <w:t xml:space="preserve"> </w:t>
      </w:r>
    </w:p>
    <w:p w:rsidR="008D67A5" w:rsidRDefault="008D67A5" w:rsidP="001C28B6">
      <w:pPr>
        <w:ind w:firstLine="567"/>
        <w:jc w:val="both"/>
        <w:rPr>
          <w:sz w:val="28"/>
          <w:szCs w:val="28"/>
        </w:rPr>
      </w:pPr>
    </w:p>
    <w:p w:rsidR="008D67A5" w:rsidRDefault="008D67A5" w:rsidP="001C28B6">
      <w:pPr>
        <w:ind w:firstLine="567"/>
        <w:jc w:val="both"/>
        <w:rPr>
          <w:sz w:val="28"/>
          <w:szCs w:val="28"/>
        </w:rPr>
      </w:pPr>
    </w:p>
    <w:p w:rsidR="008D67A5" w:rsidRDefault="008D67A5" w:rsidP="001C28B6">
      <w:pPr>
        <w:ind w:firstLine="567"/>
        <w:jc w:val="both"/>
        <w:rPr>
          <w:sz w:val="28"/>
          <w:szCs w:val="28"/>
        </w:rPr>
      </w:pPr>
    </w:p>
    <w:p w:rsidR="001A4A04" w:rsidRPr="004F4D57" w:rsidRDefault="004F449A" w:rsidP="004A528B">
      <w:pPr>
        <w:ind w:firstLine="567"/>
        <w:jc w:val="both"/>
        <w:rPr>
          <w:sz w:val="26"/>
          <w:szCs w:val="26"/>
        </w:rPr>
      </w:pPr>
      <w:r>
        <w:rPr>
          <w:sz w:val="28"/>
          <w:szCs w:val="28"/>
        </w:rPr>
        <w:t>В целях соблюдения требований законодательства, обеспечения эффективного использования бюджетных средств</w:t>
      </w:r>
      <w:r w:rsidR="001A4A04" w:rsidRPr="00D44AD5">
        <w:rPr>
          <w:sz w:val="28"/>
          <w:szCs w:val="28"/>
        </w:rPr>
        <w:t>,</w:t>
      </w:r>
      <w:r>
        <w:rPr>
          <w:sz w:val="28"/>
          <w:szCs w:val="28"/>
        </w:rPr>
        <w:t xml:space="preserve"> в соответствии с</w:t>
      </w:r>
      <w:r w:rsidR="001C28B6">
        <w:rPr>
          <w:sz w:val="28"/>
          <w:szCs w:val="28"/>
        </w:rPr>
        <w:t xml:space="preserve"> </w:t>
      </w:r>
      <w:r w:rsidR="00A026F7" w:rsidRPr="00A026F7">
        <w:rPr>
          <w:sz w:val="28"/>
          <w:szCs w:val="28"/>
        </w:rPr>
        <w:t>постановлением администрации муниципального образования Паустовское от 07.04.2021 № 27 «Об утверждении Порядка разработки, реализации и оценке эффективности муниципальных программ муниципального образования Паустовское Вязниковского района Владимирской области»</w:t>
      </w:r>
      <w:r w:rsidR="001C28B6">
        <w:rPr>
          <w:sz w:val="28"/>
          <w:szCs w:val="28"/>
        </w:rPr>
        <w:t>,</w:t>
      </w:r>
      <w:r w:rsidR="001A4A04" w:rsidRPr="00D44AD5">
        <w:rPr>
          <w:sz w:val="28"/>
          <w:szCs w:val="28"/>
        </w:rPr>
        <w:t xml:space="preserve"> руководствуясь Уставом муниципального образования Паустовское Вязниковского района Владимирской области </w:t>
      </w:r>
      <w:r w:rsidR="001A4A04">
        <w:rPr>
          <w:b/>
          <w:color w:val="000000"/>
          <w:spacing w:val="-13"/>
          <w:sz w:val="28"/>
          <w:szCs w:val="28"/>
        </w:rPr>
        <w:t xml:space="preserve">  </w:t>
      </w:r>
      <w:r w:rsidR="001A4A04" w:rsidRPr="00BE4C28">
        <w:rPr>
          <w:color w:val="000000"/>
          <w:spacing w:val="-13"/>
          <w:sz w:val="28"/>
          <w:szCs w:val="28"/>
        </w:rPr>
        <w:t xml:space="preserve">п </w:t>
      </w:r>
      <w:r w:rsidR="00BE4C28">
        <w:rPr>
          <w:color w:val="000000"/>
          <w:spacing w:val="-13"/>
          <w:sz w:val="28"/>
          <w:szCs w:val="28"/>
        </w:rPr>
        <w:t xml:space="preserve"> </w:t>
      </w:r>
      <w:r w:rsidR="001A4A04" w:rsidRPr="00BE4C28">
        <w:rPr>
          <w:color w:val="000000"/>
          <w:spacing w:val="-13"/>
          <w:sz w:val="28"/>
          <w:szCs w:val="28"/>
        </w:rPr>
        <w:t>о</w:t>
      </w:r>
      <w:r w:rsidR="00BE4C28">
        <w:rPr>
          <w:color w:val="000000"/>
          <w:spacing w:val="-13"/>
          <w:sz w:val="28"/>
          <w:szCs w:val="28"/>
        </w:rPr>
        <w:t xml:space="preserve"> </w:t>
      </w:r>
      <w:r w:rsidR="001A4A04" w:rsidRPr="00BE4C28">
        <w:rPr>
          <w:color w:val="000000"/>
          <w:spacing w:val="-13"/>
          <w:sz w:val="28"/>
          <w:szCs w:val="28"/>
        </w:rPr>
        <w:t xml:space="preserve"> с</w:t>
      </w:r>
      <w:r w:rsidR="00BE4C28">
        <w:rPr>
          <w:color w:val="000000"/>
          <w:spacing w:val="-13"/>
          <w:sz w:val="28"/>
          <w:szCs w:val="28"/>
        </w:rPr>
        <w:t xml:space="preserve"> </w:t>
      </w:r>
      <w:r w:rsidR="001A4A04" w:rsidRPr="00BE4C28">
        <w:rPr>
          <w:color w:val="000000"/>
          <w:spacing w:val="-13"/>
          <w:sz w:val="28"/>
          <w:szCs w:val="28"/>
        </w:rPr>
        <w:t xml:space="preserve"> т </w:t>
      </w:r>
      <w:r w:rsidR="00BE4C28">
        <w:rPr>
          <w:color w:val="000000"/>
          <w:spacing w:val="-13"/>
          <w:sz w:val="28"/>
          <w:szCs w:val="28"/>
        </w:rPr>
        <w:t xml:space="preserve"> </w:t>
      </w:r>
      <w:r w:rsidR="001A4A04" w:rsidRPr="00BE4C28">
        <w:rPr>
          <w:color w:val="000000"/>
          <w:spacing w:val="-13"/>
          <w:sz w:val="28"/>
          <w:szCs w:val="28"/>
        </w:rPr>
        <w:t>а</w:t>
      </w:r>
      <w:r w:rsidR="00BE4C28">
        <w:rPr>
          <w:color w:val="000000"/>
          <w:spacing w:val="-13"/>
          <w:sz w:val="28"/>
          <w:szCs w:val="28"/>
        </w:rPr>
        <w:t xml:space="preserve"> </w:t>
      </w:r>
      <w:r w:rsidR="001A4A04" w:rsidRPr="00BE4C28">
        <w:rPr>
          <w:color w:val="000000"/>
          <w:spacing w:val="-13"/>
          <w:sz w:val="28"/>
          <w:szCs w:val="28"/>
        </w:rPr>
        <w:t xml:space="preserve"> н</w:t>
      </w:r>
      <w:r w:rsidR="00BE4C28">
        <w:rPr>
          <w:color w:val="000000"/>
          <w:spacing w:val="-13"/>
          <w:sz w:val="28"/>
          <w:szCs w:val="28"/>
        </w:rPr>
        <w:t xml:space="preserve"> </w:t>
      </w:r>
      <w:r w:rsidR="001A4A04" w:rsidRPr="00BE4C28">
        <w:rPr>
          <w:color w:val="000000"/>
          <w:spacing w:val="-13"/>
          <w:sz w:val="28"/>
          <w:szCs w:val="28"/>
        </w:rPr>
        <w:t xml:space="preserve"> о</w:t>
      </w:r>
      <w:r w:rsidR="00BE4C28">
        <w:rPr>
          <w:color w:val="000000"/>
          <w:spacing w:val="-13"/>
          <w:sz w:val="28"/>
          <w:szCs w:val="28"/>
        </w:rPr>
        <w:t xml:space="preserve">  в </w:t>
      </w:r>
      <w:r w:rsidR="001A4A04" w:rsidRPr="00BE4C28">
        <w:rPr>
          <w:color w:val="000000"/>
          <w:spacing w:val="-13"/>
          <w:sz w:val="28"/>
          <w:szCs w:val="28"/>
        </w:rPr>
        <w:t xml:space="preserve"> л </w:t>
      </w:r>
      <w:r w:rsidR="00BE4C28">
        <w:rPr>
          <w:color w:val="000000"/>
          <w:spacing w:val="-13"/>
          <w:sz w:val="28"/>
          <w:szCs w:val="28"/>
        </w:rPr>
        <w:t xml:space="preserve"> </w:t>
      </w:r>
      <w:r w:rsidR="001A4A04" w:rsidRPr="00BE4C28">
        <w:rPr>
          <w:color w:val="000000"/>
          <w:spacing w:val="-13"/>
          <w:sz w:val="28"/>
          <w:szCs w:val="28"/>
        </w:rPr>
        <w:t xml:space="preserve">я </w:t>
      </w:r>
      <w:r w:rsidR="00BE4C28">
        <w:rPr>
          <w:color w:val="000000"/>
          <w:spacing w:val="-13"/>
          <w:sz w:val="28"/>
          <w:szCs w:val="28"/>
        </w:rPr>
        <w:t xml:space="preserve"> </w:t>
      </w:r>
      <w:r w:rsidR="001A4A04" w:rsidRPr="00BE4C28">
        <w:rPr>
          <w:color w:val="000000"/>
          <w:spacing w:val="-13"/>
          <w:sz w:val="28"/>
          <w:szCs w:val="28"/>
        </w:rPr>
        <w:t>ю:</w:t>
      </w:r>
    </w:p>
    <w:p w:rsidR="002934F6" w:rsidRDefault="001F3843" w:rsidP="002934F6">
      <w:pPr>
        <w:spacing w:after="100" w:afterAutospacing="1"/>
        <w:ind w:right="-2" w:firstLine="567"/>
        <w:jc w:val="both"/>
        <w:rPr>
          <w:sz w:val="28"/>
          <w:szCs w:val="28"/>
        </w:rPr>
      </w:pPr>
      <w:r>
        <w:rPr>
          <w:sz w:val="28"/>
          <w:szCs w:val="28"/>
        </w:rPr>
        <w:t>1</w:t>
      </w:r>
      <w:r w:rsidR="002934F6">
        <w:rPr>
          <w:sz w:val="28"/>
          <w:szCs w:val="28"/>
        </w:rPr>
        <w:t xml:space="preserve">. Внести в муниципальную программу </w:t>
      </w:r>
      <w:r w:rsidR="002934F6" w:rsidRPr="008D67A5">
        <w:rPr>
          <w:sz w:val="28"/>
          <w:szCs w:val="28"/>
        </w:rPr>
        <w:t>«Благоустройство территории муниципального образования Паустовское Вязниковского района Владимирской области  на 2018 – 202</w:t>
      </w:r>
      <w:r>
        <w:rPr>
          <w:sz w:val="28"/>
          <w:szCs w:val="28"/>
        </w:rPr>
        <w:t>3</w:t>
      </w:r>
      <w:r w:rsidR="002934F6" w:rsidRPr="008D67A5">
        <w:rPr>
          <w:sz w:val="28"/>
          <w:szCs w:val="28"/>
        </w:rPr>
        <w:t xml:space="preserve"> годы</w:t>
      </w:r>
      <w:r w:rsidR="002934F6" w:rsidRPr="002934F6">
        <w:rPr>
          <w:sz w:val="28"/>
          <w:szCs w:val="28"/>
        </w:rPr>
        <w:t>»</w:t>
      </w:r>
      <w:r w:rsidR="002934F6">
        <w:rPr>
          <w:sz w:val="28"/>
          <w:szCs w:val="28"/>
        </w:rPr>
        <w:t xml:space="preserve"> следующие изменения:</w:t>
      </w:r>
    </w:p>
    <w:p w:rsidR="00BC2C15" w:rsidRDefault="002934F6" w:rsidP="002934F6">
      <w:pPr>
        <w:spacing w:after="100" w:afterAutospacing="1"/>
        <w:ind w:right="-2" w:firstLine="567"/>
        <w:jc w:val="both"/>
        <w:rPr>
          <w:sz w:val="28"/>
          <w:szCs w:val="28"/>
        </w:rPr>
      </w:pPr>
      <w:r>
        <w:rPr>
          <w:sz w:val="28"/>
          <w:szCs w:val="28"/>
        </w:rPr>
        <w:t>3.</w:t>
      </w:r>
      <w:r w:rsidR="00CA79D4">
        <w:rPr>
          <w:sz w:val="28"/>
          <w:szCs w:val="28"/>
        </w:rPr>
        <w:t>1</w:t>
      </w:r>
      <w:r w:rsidR="00BC2C15">
        <w:rPr>
          <w:sz w:val="28"/>
          <w:szCs w:val="28"/>
        </w:rPr>
        <w:t xml:space="preserve">. </w:t>
      </w:r>
      <w:r w:rsidR="00CA79D4">
        <w:rPr>
          <w:sz w:val="28"/>
          <w:szCs w:val="28"/>
        </w:rPr>
        <w:t>Раздел 1. Паспорт муниципальной программы» пункт «</w:t>
      </w:r>
      <w:r w:rsidR="00147F8B">
        <w:rPr>
          <w:sz w:val="28"/>
          <w:szCs w:val="28"/>
        </w:rPr>
        <w:t>Объемы и источники</w:t>
      </w:r>
      <w:r w:rsidR="00CA79D4">
        <w:rPr>
          <w:sz w:val="28"/>
          <w:szCs w:val="28"/>
        </w:rPr>
        <w:t xml:space="preserve"> финансирования программы» читать в следующей редакции</w:t>
      </w:r>
      <w:r w:rsidR="00BC2C15">
        <w:rPr>
          <w:sz w:val="28"/>
          <w:szCs w:val="28"/>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6840"/>
      </w:tblGrid>
      <w:tr w:rsidR="00CA79D4" w:rsidRPr="00E14A1A" w:rsidTr="00C9109F">
        <w:tc>
          <w:tcPr>
            <w:tcW w:w="3300" w:type="dxa"/>
          </w:tcPr>
          <w:p w:rsidR="00CA79D4" w:rsidRPr="00E14A1A" w:rsidRDefault="00CA79D4" w:rsidP="00C9109F">
            <w:pPr>
              <w:jc w:val="both"/>
              <w:rPr>
                <w:sz w:val="28"/>
                <w:szCs w:val="28"/>
              </w:rPr>
            </w:pPr>
            <w:r w:rsidRPr="00E14A1A">
              <w:rPr>
                <w:sz w:val="28"/>
                <w:szCs w:val="28"/>
              </w:rPr>
              <w:t>Объемы и источники финансирования</w:t>
            </w:r>
            <w:r>
              <w:rPr>
                <w:sz w:val="28"/>
                <w:szCs w:val="28"/>
              </w:rPr>
              <w:t xml:space="preserve"> </w:t>
            </w:r>
            <w:r w:rsidRPr="00E14A1A">
              <w:rPr>
                <w:sz w:val="28"/>
                <w:szCs w:val="28"/>
              </w:rPr>
              <w:t>программы</w:t>
            </w:r>
          </w:p>
        </w:tc>
        <w:tc>
          <w:tcPr>
            <w:tcW w:w="6840" w:type="dxa"/>
          </w:tcPr>
          <w:p w:rsidR="00CA79D4" w:rsidRPr="00E14A1A" w:rsidRDefault="00CA79D4" w:rsidP="00C9109F">
            <w:pPr>
              <w:jc w:val="both"/>
              <w:rPr>
                <w:sz w:val="28"/>
                <w:szCs w:val="28"/>
              </w:rPr>
            </w:pPr>
            <w:r w:rsidRPr="00E14A1A">
              <w:rPr>
                <w:sz w:val="28"/>
                <w:szCs w:val="28"/>
              </w:rPr>
              <w:t xml:space="preserve"> Объем финансирования программы на 201</w:t>
            </w:r>
            <w:r>
              <w:rPr>
                <w:sz w:val="28"/>
                <w:szCs w:val="28"/>
              </w:rPr>
              <w:t xml:space="preserve">8 – </w:t>
            </w:r>
            <w:r w:rsidRPr="00E14A1A">
              <w:rPr>
                <w:sz w:val="28"/>
                <w:szCs w:val="28"/>
              </w:rPr>
              <w:t>20</w:t>
            </w:r>
            <w:r>
              <w:rPr>
                <w:sz w:val="28"/>
                <w:szCs w:val="28"/>
              </w:rPr>
              <w:t>2</w:t>
            </w:r>
            <w:r w:rsidR="002934F6">
              <w:rPr>
                <w:sz w:val="28"/>
                <w:szCs w:val="28"/>
              </w:rPr>
              <w:t>3</w:t>
            </w:r>
            <w:r>
              <w:rPr>
                <w:sz w:val="28"/>
                <w:szCs w:val="28"/>
              </w:rPr>
              <w:t xml:space="preserve"> </w:t>
            </w:r>
            <w:r w:rsidRPr="00E14A1A">
              <w:rPr>
                <w:sz w:val="28"/>
                <w:szCs w:val="28"/>
              </w:rPr>
              <w:t xml:space="preserve"> составляет </w:t>
            </w:r>
            <w:r w:rsidR="008B3A87">
              <w:rPr>
                <w:sz w:val="28"/>
                <w:szCs w:val="28"/>
              </w:rPr>
              <w:t>16995,9</w:t>
            </w:r>
            <w:r>
              <w:rPr>
                <w:sz w:val="24"/>
                <w:szCs w:val="24"/>
              </w:rPr>
              <w:t xml:space="preserve"> </w:t>
            </w:r>
            <w:r w:rsidRPr="00E14A1A">
              <w:rPr>
                <w:sz w:val="28"/>
                <w:szCs w:val="28"/>
              </w:rPr>
              <w:t>тыс. руб. Для реализации программы предусмотрено финансирование по годам:</w:t>
            </w:r>
          </w:p>
          <w:p w:rsidR="00CA79D4" w:rsidRPr="00E14A1A" w:rsidRDefault="00CA79D4" w:rsidP="00C9109F">
            <w:pPr>
              <w:jc w:val="both"/>
              <w:rPr>
                <w:sz w:val="28"/>
                <w:szCs w:val="28"/>
              </w:rPr>
            </w:pPr>
            <w:r w:rsidRPr="00E14A1A">
              <w:rPr>
                <w:sz w:val="28"/>
                <w:szCs w:val="28"/>
                <w:u w:val="single"/>
              </w:rPr>
              <w:t>201</w:t>
            </w:r>
            <w:r>
              <w:rPr>
                <w:sz w:val="28"/>
                <w:szCs w:val="28"/>
                <w:u w:val="single"/>
              </w:rPr>
              <w:t xml:space="preserve">8 </w:t>
            </w:r>
            <w:r w:rsidRPr="00E14A1A">
              <w:rPr>
                <w:sz w:val="28"/>
                <w:szCs w:val="28"/>
                <w:u w:val="single"/>
              </w:rPr>
              <w:t>г</w:t>
            </w:r>
            <w:r w:rsidRPr="00E14A1A">
              <w:rPr>
                <w:sz w:val="28"/>
                <w:szCs w:val="28"/>
              </w:rPr>
              <w:t xml:space="preserve">. </w:t>
            </w:r>
            <w:r>
              <w:rPr>
                <w:sz w:val="28"/>
                <w:szCs w:val="28"/>
              </w:rPr>
              <w:t>–</w:t>
            </w:r>
            <w:r w:rsidRPr="00FA1F3E">
              <w:rPr>
                <w:sz w:val="28"/>
                <w:szCs w:val="28"/>
              </w:rPr>
              <w:t xml:space="preserve"> </w:t>
            </w:r>
            <w:r>
              <w:rPr>
                <w:sz w:val="28"/>
                <w:szCs w:val="28"/>
              </w:rPr>
              <w:t>2070,9</w:t>
            </w:r>
            <w:r w:rsidRPr="00A02A84">
              <w:rPr>
                <w:sz w:val="24"/>
                <w:szCs w:val="24"/>
              </w:rPr>
              <w:t xml:space="preserve"> </w:t>
            </w:r>
            <w:r w:rsidRPr="00E14A1A">
              <w:rPr>
                <w:sz w:val="28"/>
                <w:szCs w:val="28"/>
              </w:rPr>
              <w:t>тыс.</w:t>
            </w:r>
            <w:r w:rsidR="002934F6">
              <w:rPr>
                <w:sz w:val="28"/>
                <w:szCs w:val="28"/>
              </w:rPr>
              <w:t xml:space="preserve"> </w:t>
            </w:r>
            <w:r w:rsidRPr="00E14A1A">
              <w:rPr>
                <w:sz w:val="28"/>
                <w:szCs w:val="28"/>
              </w:rPr>
              <w:t xml:space="preserve">руб., </w:t>
            </w:r>
          </w:p>
          <w:p w:rsidR="00CA79D4" w:rsidRPr="00E14A1A" w:rsidRDefault="00CA79D4" w:rsidP="00C9109F">
            <w:pPr>
              <w:jc w:val="both"/>
              <w:rPr>
                <w:sz w:val="28"/>
                <w:szCs w:val="28"/>
              </w:rPr>
            </w:pPr>
            <w:r w:rsidRPr="00E14A1A">
              <w:rPr>
                <w:sz w:val="28"/>
                <w:szCs w:val="28"/>
                <w:u w:val="single"/>
              </w:rPr>
              <w:t>201</w:t>
            </w:r>
            <w:r>
              <w:rPr>
                <w:sz w:val="28"/>
                <w:szCs w:val="28"/>
                <w:u w:val="single"/>
              </w:rPr>
              <w:t xml:space="preserve">9 </w:t>
            </w:r>
            <w:r w:rsidRPr="00E14A1A">
              <w:rPr>
                <w:sz w:val="28"/>
                <w:szCs w:val="28"/>
                <w:u w:val="single"/>
              </w:rPr>
              <w:t>г.</w:t>
            </w:r>
            <w:r w:rsidRPr="00E14A1A">
              <w:rPr>
                <w:sz w:val="28"/>
                <w:szCs w:val="28"/>
              </w:rPr>
              <w:t xml:space="preserve"> - </w:t>
            </w:r>
            <w:r>
              <w:rPr>
                <w:sz w:val="28"/>
                <w:szCs w:val="28"/>
              </w:rPr>
              <w:t xml:space="preserve"> 3044,1</w:t>
            </w:r>
            <w:r w:rsidRPr="00A02A84">
              <w:rPr>
                <w:sz w:val="24"/>
                <w:szCs w:val="24"/>
              </w:rPr>
              <w:t xml:space="preserve">  </w:t>
            </w:r>
            <w:r w:rsidRPr="00E14A1A">
              <w:rPr>
                <w:sz w:val="28"/>
                <w:szCs w:val="28"/>
              </w:rPr>
              <w:t>тыс.</w:t>
            </w:r>
            <w:r w:rsidR="002934F6">
              <w:rPr>
                <w:sz w:val="28"/>
                <w:szCs w:val="28"/>
              </w:rPr>
              <w:t xml:space="preserve"> </w:t>
            </w:r>
            <w:r w:rsidRPr="00E14A1A">
              <w:rPr>
                <w:sz w:val="28"/>
                <w:szCs w:val="28"/>
              </w:rPr>
              <w:t xml:space="preserve">руб., </w:t>
            </w:r>
          </w:p>
          <w:p w:rsidR="00CA79D4" w:rsidRDefault="00CA79D4" w:rsidP="00C9109F">
            <w:pPr>
              <w:jc w:val="both"/>
              <w:rPr>
                <w:sz w:val="28"/>
                <w:szCs w:val="28"/>
              </w:rPr>
            </w:pPr>
            <w:r w:rsidRPr="00E14A1A">
              <w:rPr>
                <w:sz w:val="28"/>
                <w:szCs w:val="28"/>
                <w:u w:val="single"/>
              </w:rPr>
              <w:t>20</w:t>
            </w:r>
            <w:r>
              <w:rPr>
                <w:sz w:val="28"/>
                <w:szCs w:val="28"/>
                <w:u w:val="single"/>
              </w:rPr>
              <w:t xml:space="preserve">20 </w:t>
            </w:r>
            <w:r w:rsidRPr="00E14A1A">
              <w:rPr>
                <w:sz w:val="28"/>
                <w:szCs w:val="28"/>
                <w:u w:val="single"/>
              </w:rPr>
              <w:t>г.</w:t>
            </w:r>
            <w:r w:rsidRPr="00E14A1A">
              <w:rPr>
                <w:sz w:val="28"/>
                <w:szCs w:val="28"/>
              </w:rPr>
              <w:t xml:space="preserve"> -</w:t>
            </w:r>
            <w:r>
              <w:rPr>
                <w:sz w:val="28"/>
                <w:szCs w:val="28"/>
              </w:rPr>
              <w:t xml:space="preserve">  </w:t>
            </w:r>
            <w:r w:rsidR="001F3843">
              <w:rPr>
                <w:sz w:val="28"/>
                <w:szCs w:val="28"/>
              </w:rPr>
              <w:t>2570,1</w:t>
            </w:r>
            <w:r w:rsidRPr="00A02A84">
              <w:rPr>
                <w:sz w:val="24"/>
                <w:szCs w:val="24"/>
              </w:rPr>
              <w:t xml:space="preserve"> </w:t>
            </w:r>
            <w:r w:rsidRPr="00E14A1A">
              <w:rPr>
                <w:sz w:val="28"/>
                <w:szCs w:val="28"/>
              </w:rPr>
              <w:t>тыс.</w:t>
            </w:r>
            <w:r w:rsidR="002934F6">
              <w:rPr>
                <w:sz w:val="28"/>
                <w:szCs w:val="28"/>
              </w:rPr>
              <w:t xml:space="preserve"> </w:t>
            </w:r>
            <w:r w:rsidRPr="00E14A1A">
              <w:rPr>
                <w:sz w:val="28"/>
                <w:szCs w:val="28"/>
              </w:rPr>
              <w:t>руб.</w:t>
            </w:r>
            <w:r w:rsidR="002934F6">
              <w:rPr>
                <w:sz w:val="28"/>
                <w:szCs w:val="28"/>
              </w:rPr>
              <w:t>,</w:t>
            </w:r>
            <w:r w:rsidRPr="00E14A1A">
              <w:rPr>
                <w:sz w:val="28"/>
                <w:szCs w:val="28"/>
              </w:rPr>
              <w:t xml:space="preserve"> </w:t>
            </w:r>
          </w:p>
          <w:p w:rsidR="00CA79D4" w:rsidRDefault="00CA79D4" w:rsidP="00C9109F">
            <w:pPr>
              <w:jc w:val="both"/>
              <w:rPr>
                <w:sz w:val="28"/>
                <w:szCs w:val="28"/>
                <w:u w:val="single"/>
              </w:rPr>
            </w:pPr>
            <w:r w:rsidRPr="00B03282">
              <w:rPr>
                <w:sz w:val="28"/>
                <w:szCs w:val="28"/>
                <w:u w:val="single"/>
              </w:rPr>
              <w:t>2021 г.</w:t>
            </w:r>
            <w:r>
              <w:rPr>
                <w:sz w:val="28"/>
                <w:szCs w:val="28"/>
              </w:rPr>
              <w:t xml:space="preserve"> – </w:t>
            </w:r>
            <w:r w:rsidR="008B3A87">
              <w:rPr>
                <w:sz w:val="28"/>
                <w:szCs w:val="28"/>
              </w:rPr>
              <w:t>3484,4</w:t>
            </w:r>
            <w:r w:rsidRPr="00A02A84">
              <w:rPr>
                <w:sz w:val="24"/>
                <w:szCs w:val="24"/>
              </w:rPr>
              <w:t xml:space="preserve"> </w:t>
            </w:r>
            <w:r>
              <w:rPr>
                <w:sz w:val="28"/>
                <w:szCs w:val="28"/>
              </w:rPr>
              <w:t xml:space="preserve"> тыс. руб.</w:t>
            </w:r>
            <w:r w:rsidR="002934F6">
              <w:rPr>
                <w:sz w:val="28"/>
                <w:szCs w:val="28"/>
              </w:rPr>
              <w:t>,</w:t>
            </w:r>
            <w:r w:rsidRPr="00E14A1A">
              <w:rPr>
                <w:sz w:val="28"/>
                <w:szCs w:val="28"/>
                <w:u w:val="single"/>
              </w:rPr>
              <w:t xml:space="preserve"> </w:t>
            </w:r>
          </w:p>
          <w:p w:rsidR="00CA79D4" w:rsidRDefault="00CA79D4" w:rsidP="00C9109F">
            <w:pPr>
              <w:jc w:val="both"/>
              <w:rPr>
                <w:sz w:val="28"/>
                <w:szCs w:val="28"/>
              </w:rPr>
            </w:pPr>
            <w:r>
              <w:rPr>
                <w:sz w:val="28"/>
                <w:szCs w:val="28"/>
                <w:u w:val="single"/>
              </w:rPr>
              <w:t>2022 г</w:t>
            </w:r>
            <w:r w:rsidRPr="00B03282">
              <w:rPr>
                <w:sz w:val="28"/>
                <w:szCs w:val="28"/>
              </w:rPr>
              <w:t xml:space="preserve">. – </w:t>
            </w:r>
            <w:r w:rsidR="002934F6">
              <w:rPr>
                <w:sz w:val="28"/>
                <w:szCs w:val="28"/>
              </w:rPr>
              <w:t>2913,2</w:t>
            </w:r>
            <w:r w:rsidRPr="00A02A84">
              <w:rPr>
                <w:sz w:val="24"/>
                <w:szCs w:val="24"/>
              </w:rPr>
              <w:t xml:space="preserve"> </w:t>
            </w:r>
            <w:r w:rsidRPr="00B03282">
              <w:rPr>
                <w:sz w:val="28"/>
                <w:szCs w:val="28"/>
              </w:rPr>
              <w:t xml:space="preserve"> тыс. руб.</w:t>
            </w:r>
            <w:r w:rsidR="002934F6">
              <w:rPr>
                <w:sz w:val="28"/>
                <w:szCs w:val="28"/>
              </w:rPr>
              <w:t>,</w:t>
            </w:r>
          </w:p>
          <w:p w:rsidR="002934F6" w:rsidRPr="002934F6" w:rsidRDefault="002934F6" w:rsidP="00C9109F">
            <w:pPr>
              <w:jc w:val="both"/>
              <w:rPr>
                <w:sz w:val="28"/>
                <w:szCs w:val="28"/>
                <w:u w:val="single"/>
              </w:rPr>
            </w:pPr>
            <w:r w:rsidRPr="002934F6">
              <w:rPr>
                <w:sz w:val="28"/>
                <w:szCs w:val="28"/>
                <w:u w:val="single"/>
              </w:rPr>
              <w:t>2023 г.</w:t>
            </w:r>
            <w:r>
              <w:rPr>
                <w:sz w:val="28"/>
                <w:szCs w:val="28"/>
                <w:u w:val="single"/>
              </w:rPr>
              <w:t xml:space="preserve"> -  2913,2 тыс. руб.</w:t>
            </w:r>
          </w:p>
        </w:tc>
      </w:tr>
    </w:tbl>
    <w:p w:rsidR="00CA79D4" w:rsidRDefault="007F032E" w:rsidP="007F032E">
      <w:pPr>
        <w:spacing w:after="100" w:afterAutospacing="1"/>
        <w:ind w:firstLine="709"/>
        <w:jc w:val="both"/>
        <w:rPr>
          <w:sz w:val="28"/>
          <w:szCs w:val="28"/>
        </w:rPr>
      </w:pPr>
      <w:r>
        <w:rPr>
          <w:sz w:val="28"/>
          <w:szCs w:val="28"/>
        </w:rPr>
        <w:t>3.2.</w:t>
      </w:r>
      <w:r w:rsidR="00CA79D4">
        <w:rPr>
          <w:sz w:val="28"/>
          <w:szCs w:val="28"/>
        </w:rPr>
        <w:t>Финансовое обеспечение программы читать в следующей редакции:</w:t>
      </w:r>
    </w:p>
    <w:p w:rsidR="00CA79D4" w:rsidRPr="00CA79D4" w:rsidRDefault="00CA79D4" w:rsidP="00CA79D4">
      <w:pPr>
        <w:ind w:firstLine="709"/>
        <w:jc w:val="both"/>
        <w:rPr>
          <w:sz w:val="28"/>
          <w:szCs w:val="28"/>
        </w:rPr>
      </w:pPr>
      <w:r w:rsidRPr="00CA79D4">
        <w:rPr>
          <w:sz w:val="28"/>
          <w:szCs w:val="28"/>
        </w:rPr>
        <w:t xml:space="preserve">Общий объем финансирования составляет </w:t>
      </w:r>
      <w:r w:rsidR="008B3A87">
        <w:rPr>
          <w:sz w:val="28"/>
          <w:szCs w:val="28"/>
        </w:rPr>
        <w:t>16995,9</w:t>
      </w:r>
      <w:r w:rsidRPr="00CA79D4">
        <w:rPr>
          <w:sz w:val="28"/>
          <w:szCs w:val="28"/>
        </w:rPr>
        <w:t xml:space="preserve"> тыс. руб. в том числе:</w:t>
      </w:r>
    </w:p>
    <w:p w:rsidR="00CA79D4" w:rsidRPr="00CA79D4" w:rsidRDefault="00CA79D4" w:rsidP="00CA79D4">
      <w:pPr>
        <w:ind w:firstLine="709"/>
        <w:jc w:val="both"/>
        <w:rPr>
          <w:sz w:val="28"/>
          <w:szCs w:val="28"/>
        </w:rPr>
      </w:pPr>
      <w:r w:rsidRPr="00CA79D4">
        <w:rPr>
          <w:sz w:val="28"/>
          <w:szCs w:val="28"/>
          <w:u w:val="single"/>
        </w:rPr>
        <w:t>2018 г</w:t>
      </w:r>
      <w:r w:rsidRPr="00CA79D4">
        <w:rPr>
          <w:sz w:val="28"/>
          <w:szCs w:val="28"/>
        </w:rPr>
        <w:t>. –2070,9</w:t>
      </w:r>
      <w:r w:rsidRPr="00CA79D4">
        <w:rPr>
          <w:sz w:val="24"/>
          <w:szCs w:val="24"/>
        </w:rPr>
        <w:t xml:space="preserve"> </w:t>
      </w:r>
      <w:r w:rsidRPr="00CA79D4">
        <w:rPr>
          <w:sz w:val="28"/>
          <w:szCs w:val="28"/>
        </w:rPr>
        <w:t>тыс.</w:t>
      </w:r>
      <w:r>
        <w:rPr>
          <w:sz w:val="28"/>
          <w:szCs w:val="28"/>
        </w:rPr>
        <w:t xml:space="preserve"> </w:t>
      </w:r>
      <w:r w:rsidRPr="00CA79D4">
        <w:rPr>
          <w:sz w:val="28"/>
          <w:szCs w:val="28"/>
        </w:rPr>
        <w:t xml:space="preserve">руб., </w:t>
      </w:r>
    </w:p>
    <w:p w:rsidR="00CA79D4" w:rsidRPr="00CA79D4" w:rsidRDefault="00CA79D4" w:rsidP="00CA79D4">
      <w:pPr>
        <w:ind w:firstLine="709"/>
        <w:jc w:val="both"/>
        <w:rPr>
          <w:sz w:val="28"/>
          <w:szCs w:val="28"/>
        </w:rPr>
      </w:pPr>
      <w:r w:rsidRPr="00CA79D4">
        <w:rPr>
          <w:sz w:val="28"/>
          <w:szCs w:val="28"/>
          <w:u w:val="single"/>
        </w:rPr>
        <w:t>2019 г.</w:t>
      </w:r>
      <w:r w:rsidRPr="00CA79D4">
        <w:rPr>
          <w:sz w:val="28"/>
          <w:szCs w:val="28"/>
        </w:rPr>
        <w:t xml:space="preserve"> – </w:t>
      </w:r>
      <w:r>
        <w:rPr>
          <w:sz w:val="28"/>
          <w:szCs w:val="28"/>
        </w:rPr>
        <w:t>3044,1</w:t>
      </w:r>
      <w:r w:rsidRPr="00CA79D4">
        <w:rPr>
          <w:sz w:val="24"/>
          <w:szCs w:val="24"/>
        </w:rPr>
        <w:t xml:space="preserve"> </w:t>
      </w:r>
      <w:r w:rsidRPr="00CA79D4">
        <w:rPr>
          <w:sz w:val="28"/>
          <w:szCs w:val="28"/>
        </w:rPr>
        <w:t>тыс.</w:t>
      </w:r>
      <w:r>
        <w:rPr>
          <w:sz w:val="28"/>
          <w:szCs w:val="28"/>
        </w:rPr>
        <w:t xml:space="preserve"> </w:t>
      </w:r>
      <w:r w:rsidRPr="00CA79D4">
        <w:rPr>
          <w:sz w:val="28"/>
          <w:szCs w:val="28"/>
        </w:rPr>
        <w:t xml:space="preserve">руб., </w:t>
      </w:r>
    </w:p>
    <w:p w:rsidR="00CA79D4" w:rsidRDefault="00CA79D4" w:rsidP="00CA79D4">
      <w:pPr>
        <w:ind w:firstLine="709"/>
        <w:jc w:val="both"/>
        <w:rPr>
          <w:sz w:val="28"/>
          <w:szCs w:val="28"/>
        </w:rPr>
      </w:pPr>
      <w:r w:rsidRPr="00CA79D4">
        <w:rPr>
          <w:sz w:val="28"/>
          <w:szCs w:val="28"/>
          <w:u w:val="single"/>
        </w:rPr>
        <w:t>2020 г.</w:t>
      </w:r>
      <w:r w:rsidRPr="00CA79D4">
        <w:rPr>
          <w:sz w:val="28"/>
          <w:szCs w:val="28"/>
        </w:rPr>
        <w:t xml:space="preserve"> – </w:t>
      </w:r>
      <w:r w:rsidR="001F3843">
        <w:rPr>
          <w:sz w:val="28"/>
          <w:szCs w:val="28"/>
        </w:rPr>
        <w:t>2570,1</w:t>
      </w:r>
      <w:r w:rsidRPr="00CA79D4">
        <w:rPr>
          <w:sz w:val="24"/>
          <w:szCs w:val="24"/>
        </w:rPr>
        <w:t xml:space="preserve">  </w:t>
      </w:r>
      <w:r w:rsidRPr="00CA79D4">
        <w:rPr>
          <w:sz w:val="28"/>
          <w:szCs w:val="28"/>
        </w:rPr>
        <w:t>тыс.</w:t>
      </w:r>
      <w:r>
        <w:rPr>
          <w:sz w:val="28"/>
          <w:szCs w:val="28"/>
        </w:rPr>
        <w:t xml:space="preserve"> </w:t>
      </w:r>
      <w:r w:rsidRPr="00CA79D4">
        <w:rPr>
          <w:sz w:val="28"/>
          <w:szCs w:val="28"/>
        </w:rPr>
        <w:t>руб.,</w:t>
      </w:r>
    </w:p>
    <w:p w:rsidR="004A528B" w:rsidRPr="00CA79D4" w:rsidRDefault="004A528B" w:rsidP="00CA79D4">
      <w:pPr>
        <w:ind w:firstLine="709"/>
        <w:jc w:val="both"/>
        <w:rPr>
          <w:sz w:val="28"/>
          <w:szCs w:val="28"/>
        </w:rPr>
      </w:pPr>
    </w:p>
    <w:p w:rsidR="00CA79D4" w:rsidRPr="00CA79D4" w:rsidRDefault="00CA79D4" w:rsidP="00CA79D4">
      <w:pPr>
        <w:ind w:firstLine="709"/>
        <w:jc w:val="both"/>
        <w:rPr>
          <w:sz w:val="28"/>
          <w:szCs w:val="28"/>
        </w:rPr>
      </w:pPr>
      <w:r w:rsidRPr="00CA79D4">
        <w:rPr>
          <w:sz w:val="28"/>
          <w:szCs w:val="28"/>
          <w:u w:val="single"/>
        </w:rPr>
        <w:t>2021 г.</w:t>
      </w:r>
      <w:r w:rsidRPr="00CA79D4">
        <w:rPr>
          <w:sz w:val="28"/>
          <w:szCs w:val="28"/>
        </w:rPr>
        <w:t xml:space="preserve"> – </w:t>
      </w:r>
      <w:r w:rsidR="008B3A87">
        <w:rPr>
          <w:sz w:val="28"/>
          <w:szCs w:val="28"/>
        </w:rPr>
        <w:t>3484,4</w:t>
      </w:r>
      <w:r w:rsidRPr="00CA79D4">
        <w:rPr>
          <w:sz w:val="24"/>
          <w:szCs w:val="24"/>
        </w:rPr>
        <w:t xml:space="preserve">  </w:t>
      </w:r>
      <w:r w:rsidRPr="00CA79D4">
        <w:rPr>
          <w:sz w:val="28"/>
          <w:szCs w:val="28"/>
        </w:rPr>
        <w:t>тыс.</w:t>
      </w:r>
      <w:r>
        <w:rPr>
          <w:sz w:val="28"/>
          <w:szCs w:val="28"/>
        </w:rPr>
        <w:t xml:space="preserve"> </w:t>
      </w:r>
      <w:r w:rsidRPr="00CA79D4">
        <w:rPr>
          <w:sz w:val="28"/>
          <w:szCs w:val="28"/>
        </w:rPr>
        <w:t>руб.,</w:t>
      </w:r>
    </w:p>
    <w:p w:rsidR="00CA79D4" w:rsidRDefault="00CA79D4" w:rsidP="00CA79D4">
      <w:pPr>
        <w:ind w:firstLine="709"/>
        <w:jc w:val="both"/>
        <w:rPr>
          <w:sz w:val="28"/>
          <w:szCs w:val="28"/>
        </w:rPr>
      </w:pPr>
      <w:r w:rsidRPr="00CA79D4">
        <w:rPr>
          <w:sz w:val="28"/>
          <w:szCs w:val="28"/>
          <w:u w:val="single"/>
        </w:rPr>
        <w:t>2022 г.</w:t>
      </w:r>
      <w:r w:rsidRPr="00CA79D4">
        <w:rPr>
          <w:sz w:val="28"/>
          <w:szCs w:val="28"/>
        </w:rPr>
        <w:t xml:space="preserve"> – </w:t>
      </w:r>
      <w:r w:rsidR="002934F6">
        <w:rPr>
          <w:sz w:val="28"/>
          <w:szCs w:val="28"/>
        </w:rPr>
        <w:t>2913,2</w:t>
      </w:r>
      <w:r w:rsidRPr="00CA79D4">
        <w:rPr>
          <w:sz w:val="24"/>
          <w:szCs w:val="24"/>
        </w:rPr>
        <w:t xml:space="preserve">  </w:t>
      </w:r>
      <w:r w:rsidRPr="00CA79D4">
        <w:rPr>
          <w:sz w:val="28"/>
          <w:szCs w:val="28"/>
        </w:rPr>
        <w:t>тыс.</w:t>
      </w:r>
      <w:r>
        <w:rPr>
          <w:sz w:val="28"/>
          <w:szCs w:val="28"/>
        </w:rPr>
        <w:t xml:space="preserve"> руб.</w:t>
      </w:r>
      <w:r w:rsidR="002934F6">
        <w:rPr>
          <w:sz w:val="28"/>
          <w:szCs w:val="28"/>
        </w:rPr>
        <w:t>,</w:t>
      </w:r>
    </w:p>
    <w:p w:rsidR="002934F6" w:rsidRPr="002934F6" w:rsidRDefault="002934F6" w:rsidP="00CA79D4">
      <w:pPr>
        <w:ind w:firstLine="709"/>
        <w:jc w:val="both"/>
        <w:rPr>
          <w:sz w:val="28"/>
          <w:szCs w:val="28"/>
        </w:rPr>
      </w:pPr>
      <w:r>
        <w:rPr>
          <w:sz w:val="28"/>
          <w:szCs w:val="28"/>
          <w:u w:val="single"/>
        </w:rPr>
        <w:t xml:space="preserve">2023 г. </w:t>
      </w:r>
      <w:r>
        <w:rPr>
          <w:sz w:val="28"/>
          <w:szCs w:val="28"/>
        </w:rPr>
        <w:t xml:space="preserve"> – 2913,2 тыс. руб.</w:t>
      </w:r>
    </w:p>
    <w:p w:rsidR="00C9109F" w:rsidRPr="00CA79D4" w:rsidRDefault="00C9109F" w:rsidP="00CA79D4">
      <w:pPr>
        <w:ind w:firstLine="709"/>
        <w:jc w:val="both"/>
        <w:rPr>
          <w:sz w:val="28"/>
          <w:szCs w:val="28"/>
        </w:rPr>
      </w:pPr>
    </w:p>
    <w:p w:rsidR="009C66F9" w:rsidRDefault="007F032E" w:rsidP="00C9109F">
      <w:pPr>
        <w:spacing w:after="100" w:afterAutospacing="1"/>
        <w:ind w:firstLine="709"/>
        <w:jc w:val="both"/>
        <w:rPr>
          <w:sz w:val="28"/>
          <w:szCs w:val="28"/>
        </w:rPr>
      </w:pPr>
      <w:r>
        <w:rPr>
          <w:sz w:val="28"/>
          <w:szCs w:val="28"/>
        </w:rPr>
        <w:t>4.</w:t>
      </w:r>
      <w:r w:rsidR="009C66F9">
        <w:rPr>
          <w:sz w:val="28"/>
          <w:szCs w:val="28"/>
        </w:rPr>
        <w:t xml:space="preserve"> Перечень программных мероприятий </w:t>
      </w:r>
      <w:r w:rsidR="00CE60B6">
        <w:rPr>
          <w:sz w:val="28"/>
          <w:szCs w:val="28"/>
        </w:rPr>
        <w:t>20</w:t>
      </w:r>
      <w:r w:rsidR="00D9772C">
        <w:rPr>
          <w:sz w:val="28"/>
          <w:szCs w:val="28"/>
        </w:rPr>
        <w:t>2</w:t>
      </w:r>
      <w:r w:rsidR="0052676C">
        <w:rPr>
          <w:sz w:val="28"/>
          <w:szCs w:val="28"/>
        </w:rPr>
        <w:t>1-2023</w:t>
      </w:r>
      <w:r w:rsidR="00CE60B6">
        <w:rPr>
          <w:sz w:val="28"/>
          <w:szCs w:val="28"/>
        </w:rPr>
        <w:t>год</w:t>
      </w:r>
      <w:r w:rsidR="0052676C">
        <w:rPr>
          <w:sz w:val="28"/>
          <w:szCs w:val="28"/>
        </w:rPr>
        <w:t>а</w:t>
      </w:r>
      <w:r w:rsidR="00CE60B6">
        <w:rPr>
          <w:sz w:val="28"/>
          <w:szCs w:val="28"/>
        </w:rPr>
        <w:t xml:space="preserve"> </w:t>
      </w:r>
      <w:r w:rsidR="009C66F9">
        <w:rPr>
          <w:sz w:val="28"/>
          <w:szCs w:val="28"/>
        </w:rPr>
        <w:t>изложить в следующей редакции:</w:t>
      </w: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9C66F9" w:rsidRDefault="009C66F9" w:rsidP="00BC2C15">
      <w:pPr>
        <w:spacing w:after="100" w:afterAutospacing="1"/>
        <w:jc w:val="both"/>
        <w:rPr>
          <w:sz w:val="28"/>
          <w:szCs w:val="28"/>
        </w:rPr>
      </w:pPr>
    </w:p>
    <w:p w:rsidR="00C9109F" w:rsidRDefault="00C9109F" w:rsidP="00C9109F">
      <w:pPr>
        <w:spacing w:after="100" w:afterAutospacing="1"/>
        <w:jc w:val="both"/>
        <w:rPr>
          <w:sz w:val="28"/>
          <w:szCs w:val="28"/>
        </w:rPr>
        <w:sectPr w:rsidR="00C9109F" w:rsidSect="00BC2C15">
          <w:headerReference w:type="default" r:id="rId7"/>
          <w:footerReference w:type="default" r:id="rId8"/>
          <w:pgSz w:w="11907" w:h="16840" w:code="9"/>
          <w:pgMar w:top="568" w:right="567" w:bottom="142" w:left="1418" w:header="624" w:footer="624" w:gutter="0"/>
          <w:cols w:space="720"/>
          <w:titlePg/>
          <w:docGrid w:linePitch="272"/>
        </w:sectPr>
      </w:pPr>
    </w:p>
    <w:p w:rsidR="009C66F9" w:rsidRDefault="009C66F9" w:rsidP="00C9109F">
      <w:pPr>
        <w:spacing w:after="100" w:afterAutospacing="1"/>
        <w:jc w:val="both"/>
        <w:rPr>
          <w:sz w:val="28"/>
          <w:szCs w:val="28"/>
        </w:rPr>
      </w:pPr>
    </w:p>
    <w:p w:rsidR="009C66F9" w:rsidRDefault="00FB34E9" w:rsidP="00C9109F">
      <w:pPr>
        <w:spacing w:after="100" w:afterAutospacing="1"/>
        <w:jc w:val="both"/>
        <w:rPr>
          <w:sz w:val="28"/>
          <w:szCs w:val="28"/>
        </w:rPr>
      </w:pPr>
      <w:r>
        <w:rPr>
          <w:sz w:val="28"/>
          <w:szCs w:val="28"/>
        </w:rPr>
        <w:t xml:space="preserve"> </w:t>
      </w:r>
    </w:p>
    <w:tbl>
      <w:tblPr>
        <w:tblW w:w="151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466"/>
        <w:gridCol w:w="2044"/>
        <w:gridCol w:w="884"/>
        <w:gridCol w:w="794"/>
        <w:gridCol w:w="876"/>
        <w:gridCol w:w="794"/>
        <w:gridCol w:w="2629"/>
        <w:gridCol w:w="2401"/>
      </w:tblGrid>
      <w:tr w:rsidR="00C9109F" w:rsidRPr="00C9109F" w:rsidTr="008B3A87">
        <w:tc>
          <w:tcPr>
            <w:tcW w:w="15148" w:type="dxa"/>
            <w:gridSpan w:val="9"/>
            <w:vAlign w:val="center"/>
          </w:tcPr>
          <w:p w:rsidR="00C9109F" w:rsidRPr="00C9109F" w:rsidRDefault="00C9109F" w:rsidP="00C9109F">
            <w:pPr>
              <w:autoSpaceDE w:val="0"/>
              <w:autoSpaceDN w:val="0"/>
              <w:adjustRightInd w:val="0"/>
              <w:jc w:val="center"/>
              <w:rPr>
                <w:b/>
                <w:sz w:val="24"/>
                <w:szCs w:val="24"/>
              </w:rPr>
            </w:pPr>
            <w:r w:rsidRPr="00C9109F">
              <w:rPr>
                <w:b/>
                <w:sz w:val="28"/>
                <w:szCs w:val="28"/>
              </w:rPr>
              <w:t>10. Перечень программных мероприятий</w:t>
            </w:r>
          </w:p>
        </w:tc>
      </w:tr>
      <w:tr w:rsidR="00C9109F" w:rsidRPr="00C9109F" w:rsidTr="008B3A87">
        <w:tc>
          <w:tcPr>
            <w:tcW w:w="3260" w:type="dxa"/>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Наименование мероприятия</w:t>
            </w:r>
          </w:p>
        </w:tc>
        <w:tc>
          <w:tcPr>
            <w:tcW w:w="0" w:type="auto"/>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Срок исполнения</w:t>
            </w:r>
          </w:p>
        </w:tc>
        <w:tc>
          <w:tcPr>
            <w:tcW w:w="0" w:type="auto"/>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Объем финансирования тыс.руб.</w:t>
            </w:r>
          </w:p>
        </w:tc>
        <w:tc>
          <w:tcPr>
            <w:tcW w:w="3348" w:type="dxa"/>
            <w:gridSpan w:val="4"/>
            <w:vAlign w:val="center"/>
          </w:tcPr>
          <w:p w:rsidR="00C9109F" w:rsidRPr="00C9109F" w:rsidRDefault="00C9109F" w:rsidP="00C9109F">
            <w:pPr>
              <w:autoSpaceDE w:val="0"/>
              <w:autoSpaceDN w:val="0"/>
              <w:adjustRightInd w:val="0"/>
              <w:jc w:val="center"/>
              <w:rPr>
                <w:sz w:val="24"/>
                <w:szCs w:val="24"/>
              </w:rPr>
            </w:pPr>
            <w:r w:rsidRPr="00C9109F">
              <w:rPr>
                <w:sz w:val="24"/>
                <w:szCs w:val="24"/>
              </w:rPr>
              <w:t>в том числе за счет средств</w:t>
            </w:r>
          </w:p>
        </w:tc>
        <w:tc>
          <w:tcPr>
            <w:tcW w:w="0" w:type="auto"/>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Исполнители -</w:t>
            </w:r>
          </w:p>
          <w:p w:rsidR="00C9109F" w:rsidRPr="00C9109F" w:rsidRDefault="00C9109F" w:rsidP="00C9109F">
            <w:pPr>
              <w:widowControl w:val="0"/>
              <w:autoSpaceDE w:val="0"/>
              <w:autoSpaceDN w:val="0"/>
              <w:adjustRightInd w:val="0"/>
              <w:jc w:val="center"/>
              <w:rPr>
                <w:sz w:val="24"/>
                <w:szCs w:val="24"/>
              </w:rPr>
            </w:pPr>
            <w:r w:rsidRPr="00C9109F">
              <w:rPr>
                <w:sz w:val="24"/>
                <w:szCs w:val="24"/>
              </w:rPr>
              <w:t>ответственные за реализацию</w:t>
            </w:r>
          </w:p>
          <w:p w:rsidR="00C9109F" w:rsidRPr="00C9109F" w:rsidRDefault="00C9109F" w:rsidP="00C9109F">
            <w:pPr>
              <w:widowControl w:val="0"/>
              <w:autoSpaceDE w:val="0"/>
              <w:autoSpaceDN w:val="0"/>
              <w:adjustRightInd w:val="0"/>
              <w:jc w:val="center"/>
              <w:rPr>
                <w:sz w:val="24"/>
                <w:szCs w:val="24"/>
              </w:rPr>
            </w:pPr>
            <w:r w:rsidRPr="00C9109F">
              <w:rPr>
                <w:sz w:val="24"/>
                <w:szCs w:val="24"/>
              </w:rPr>
              <w:t>мероприятий</w:t>
            </w:r>
          </w:p>
        </w:tc>
        <w:tc>
          <w:tcPr>
            <w:tcW w:w="0" w:type="auto"/>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Ожидаемые</w:t>
            </w:r>
          </w:p>
          <w:p w:rsidR="00C9109F" w:rsidRPr="00C9109F" w:rsidRDefault="00C9109F" w:rsidP="00C9109F">
            <w:pPr>
              <w:autoSpaceDE w:val="0"/>
              <w:autoSpaceDN w:val="0"/>
              <w:adjustRightInd w:val="0"/>
              <w:jc w:val="center"/>
              <w:rPr>
                <w:sz w:val="24"/>
                <w:szCs w:val="24"/>
              </w:rPr>
            </w:pPr>
            <w:r w:rsidRPr="00C9109F">
              <w:rPr>
                <w:sz w:val="24"/>
                <w:szCs w:val="24"/>
              </w:rPr>
              <w:t>результаты</w:t>
            </w:r>
          </w:p>
          <w:p w:rsidR="00C9109F" w:rsidRPr="00C9109F" w:rsidRDefault="00C9109F" w:rsidP="00C9109F">
            <w:pPr>
              <w:autoSpaceDE w:val="0"/>
              <w:autoSpaceDN w:val="0"/>
              <w:adjustRightInd w:val="0"/>
              <w:jc w:val="center"/>
              <w:rPr>
                <w:sz w:val="24"/>
                <w:szCs w:val="24"/>
              </w:rPr>
            </w:pPr>
            <w:r w:rsidRPr="00C9109F">
              <w:rPr>
                <w:sz w:val="24"/>
                <w:szCs w:val="24"/>
              </w:rPr>
              <w:t>количественные или</w:t>
            </w:r>
          </w:p>
          <w:p w:rsidR="00C9109F" w:rsidRPr="00C9109F" w:rsidRDefault="00C9109F" w:rsidP="00C9109F">
            <w:pPr>
              <w:autoSpaceDE w:val="0"/>
              <w:autoSpaceDN w:val="0"/>
              <w:adjustRightInd w:val="0"/>
              <w:jc w:val="center"/>
              <w:rPr>
                <w:sz w:val="24"/>
                <w:szCs w:val="24"/>
              </w:rPr>
            </w:pPr>
            <w:r w:rsidRPr="00C9109F">
              <w:rPr>
                <w:sz w:val="24"/>
                <w:szCs w:val="24"/>
              </w:rPr>
              <w:t>качественные показатели)</w:t>
            </w:r>
          </w:p>
        </w:tc>
      </w:tr>
      <w:tr w:rsidR="00C9109F" w:rsidRPr="00C9109F" w:rsidTr="008B3A87">
        <w:trPr>
          <w:cantSplit/>
          <w:trHeight w:val="1660"/>
        </w:trPr>
        <w:tc>
          <w:tcPr>
            <w:tcW w:w="3260" w:type="dxa"/>
            <w:vMerge/>
          </w:tcPr>
          <w:p w:rsidR="00C9109F" w:rsidRPr="00C9109F" w:rsidRDefault="00C9109F" w:rsidP="00C9109F">
            <w:pPr>
              <w:autoSpaceDE w:val="0"/>
              <w:autoSpaceDN w:val="0"/>
              <w:adjustRightInd w:val="0"/>
              <w:rPr>
                <w:sz w:val="24"/>
                <w:szCs w:val="24"/>
              </w:rPr>
            </w:pPr>
          </w:p>
        </w:tc>
        <w:tc>
          <w:tcPr>
            <w:tcW w:w="0" w:type="auto"/>
            <w:vMerge/>
          </w:tcPr>
          <w:p w:rsidR="00C9109F" w:rsidRPr="00C9109F" w:rsidRDefault="00C9109F" w:rsidP="00C9109F">
            <w:pPr>
              <w:autoSpaceDE w:val="0"/>
              <w:autoSpaceDN w:val="0"/>
              <w:adjustRightInd w:val="0"/>
              <w:rPr>
                <w:sz w:val="24"/>
                <w:szCs w:val="24"/>
              </w:rPr>
            </w:pPr>
          </w:p>
        </w:tc>
        <w:tc>
          <w:tcPr>
            <w:tcW w:w="0" w:type="auto"/>
            <w:vMerge/>
          </w:tcPr>
          <w:p w:rsidR="00C9109F" w:rsidRPr="00C9109F" w:rsidRDefault="00C9109F" w:rsidP="00C9109F">
            <w:pPr>
              <w:autoSpaceDE w:val="0"/>
              <w:autoSpaceDN w:val="0"/>
              <w:adjustRightInd w:val="0"/>
              <w:rPr>
                <w:sz w:val="24"/>
                <w:szCs w:val="24"/>
              </w:rPr>
            </w:pPr>
          </w:p>
        </w:tc>
        <w:tc>
          <w:tcPr>
            <w:tcW w:w="884" w:type="dxa"/>
            <w:textDirection w:val="btLr"/>
            <w:vAlign w:val="center"/>
          </w:tcPr>
          <w:p w:rsidR="00C9109F" w:rsidRPr="00C9109F" w:rsidRDefault="00C9109F" w:rsidP="00C9109F">
            <w:pPr>
              <w:autoSpaceDE w:val="0"/>
              <w:autoSpaceDN w:val="0"/>
              <w:adjustRightInd w:val="0"/>
              <w:ind w:left="113" w:right="113"/>
              <w:jc w:val="center"/>
              <w:rPr>
                <w:sz w:val="24"/>
                <w:szCs w:val="24"/>
              </w:rPr>
            </w:pPr>
            <w:r w:rsidRPr="00C9109F">
              <w:rPr>
                <w:sz w:val="24"/>
                <w:szCs w:val="24"/>
              </w:rPr>
              <w:t>федерального</w:t>
            </w:r>
          </w:p>
          <w:p w:rsidR="00C9109F" w:rsidRPr="00C9109F" w:rsidRDefault="00C9109F" w:rsidP="00C9109F">
            <w:pPr>
              <w:autoSpaceDE w:val="0"/>
              <w:autoSpaceDN w:val="0"/>
              <w:adjustRightInd w:val="0"/>
              <w:ind w:left="113" w:right="113"/>
              <w:jc w:val="center"/>
              <w:rPr>
                <w:sz w:val="24"/>
                <w:szCs w:val="24"/>
              </w:rPr>
            </w:pPr>
            <w:r w:rsidRPr="00C9109F">
              <w:rPr>
                <w:sz w:val="24"/>
                <w:szCs w:val="24"/>
              </w:rPr>
              <w:t>бюджета</w:t>
            </w:r>
          </w:p>
        </w:tc>
        <w:tc>
          <w:tcPr>
            <w:tcW w:w="0" w:type="auto"/>
            <w:textDirection w:val="btLr"/>
            <w:vAlign w:val="center"/>
          </w:tcPr>
          <w:p w:rsidR="00C9109F" w:rsidRPr="00C9109F" w:rsidRDefault="00C9109F" w:rsidP="00C9109F">
            <w:pPr>
              <w:autoSpaceDE w:val="0"/>
              <w:autoSpaceDN w:val="0"/>
              <w:adjustRightInd w:val="0"/>
              <w:ind w:left="113" w:right="113"/>
              <w:jc w:val="center"/>
              <w:rPr>
                <w:sz w:val="24"/>
                <w:szCs w:val="24"/>
              </w:rPr>
            </w:pPr>
            <w:r w:rsidRPr="00C9109F">
              <w:rPr>
                <w:sz w:val="24"/>
                <w:szCs w:val="24"/>
              </w:rPr>
              <w:t>областного</w:t>
            </w:r>
          </w:p>
          <w:p w:rsidR="00C9109F" w:rsidRPr="00C9109F" w:rsidRDefault="00C9109F" w:rsidP="00C9109F">
            <w:pPr>
              <w:autoSpaceDE w:val="0"/>
              <w:autoSpaceDN w:val="0"/>
              <w:adjustRightInd w:val="0"/>
              <w:ind w:left="113" w:right="113"/>
              <w:jc w:val="center"/>
              <w:rPr>
                <w:sz w:val="24"/>
                <w:szCs w:val="24"/>
              </w:rPr>
            </w:pPr>
            <w:r w:rsidRPr="00C9109F">
              <w:rPr>
                <w:sz w:val="24"/>
                <w:szCs w:val="24"/>
              </w:rPr>
              <w:t>бюджета</w:t>
            </w:r>
          </w:p>
        </w:tc>
        <w:tc>
          <w:tcPr>
            <w:tcW w:w="0" w:type="auto"/>
            <w:textDirection w:val="btLr"/>
            <w:vAlign w:val="center"/>
          </w:tcPr>
          <w:p w:rsidR="00C9109F" w:rsidRPr="00C9109F" w:rsidRDefault="00C9109F" w:rsidP="00C9109F">
            <w:pPr>
              <w:autoSpaceDE w:val="0"/>
              <w:autoSpaceDN w:val="0"/>
              <w:adjustRightInd w:val="0"/>
              <w:ind w:left="113" w:right="113"/>
              <w:jc w:val="center"/>
              <w:rPr>
                <w:sz w:val="24"/>
                <w:szCs w:val="24"/>
              </w:rPr>
            </w:pPr>
            <w:r w:rsidRPr="00C9109F">
              <w:rPr>
                <w:sz w:val="24"/>
                <w:szCs w:val="24"/>
              </w:rPr>
              <w:t>местного</w:t>
            </w:r>
          </w:p>
          <w:p w:rsidR="00C9109F" w:rsidRPr="00C9109F" w:rsidRDefault="00C9109F" w:rsidP="00C9109F">
            <w:pPr>
              <w:autoSpaceDE w:val="0"/>
              <w:autoSpaceDN w:val="0"/>
              <w:adjustRightInd w:val="0"/>
              <w:ind w:left="113" w:right="113"/>
              <w:jc w:val="center"/>
              <w:rPr>
                <w:sz w:val="24"/>
                <w:szCs w:val="24"/>
              </w:rPr>
            </w:pPr>
            <w:r w:rsidRPr="00C9109F">
              <w:rPr>
                <w:sz w:val="24"/>
                <w:szCs w:val="24"/>
              </w:rPr>
              <w:t>бюджета</w:t>
            </w:r>
          </w:p>
        </w:tc>
        <w:tc>
          <w:tcPr>
            <w:tcW w:w="0" w:type="auto"/>
            <w:textDirection w:val="btLr"/>
            <w:vAlign w:val="center"/>
          </w:tcPr>
          <w:p w:rsidR="00C9109F" w:rsidRPr="00C9109F" w:rsidRDefault="00C9109F" w:rsidP="00C9109F">
            <w:pPr>
              <w:autoSpaceDE w:val="0"/>
              <w:autoSpaceDN w:val="0"/>
              <w:adjustRightInd w:val="0"/>
              <w:ind w:left="113" w:right="113"/>
              <w:jc w:val="center"/>
              <w:rPr>
                <w:sz w:val="24"/>
                <w:szCs w:val="24"/>
              </w:rPr>
            </w:pPr>
            <w:r w:rsidRPr="00C9109F">
              <w:rPr>
                <w:sz w:val="24"/>
                <w:szCs w:val="24"/>
              </w:rPr>
              <w:t>внебюджетных</w:t>
            </w:r>
          </w:p>
          <w:p w:rsidR="00C9109F" w:rsidRPr="00C9109F" w:rsidRDefault="00C9109F" w:rsidP="00C9109F">
            <w:pPr>
              <w:autoSpaceDE w:val="0"/>
              <w:autoSpaceDN w:val="0"/>
              <w:adjustRightInd w:val="0"/>
              <w:ind w:left="113" w:right="113"/>
              <w:jc w:val="center"/>
              <w:rPr>
                <w:sz w:val="24"/>
                <w:szCs w:val="24"/>
              </w:rPr>
            </w:pPr>
            <w:r w:rsidRPr="00C9109F">
              <w:rPr>
                <w:sz w:val="24"/>
                <w:szCs w:val="24"/>
              </w:rPr>
              <w:t>источников</w:t>
            </w:r>
          </w:p>
        </w:tc>
        <w:tc>
          <w:tcPr>
            <w:tcW w:w="0" w:type="auto"/>
            <w:vMerge/>
          </w:tcPr>
          <w:p w:rsidR="00C9109F" w:rsidRPr="00C9109F" w:rsidRDefault="00C9109F" w:rsidP="00C9109F">
            <w:pPr>
              <w:autoSpaceDE w:val="0"/>
              <w:autoSpaceDN w:val="0"/>
              <w:adjustRightInd w:val="0"/>
              <w:rPr>
                <w:sz w:val="24"/>
                <w:szCs w:val="24"/>
              </w:rPr>
            </w:pPr>
          </w:p>
        </w:tc>
        <w:tc>
          <w:tcPr>
            <w:tcW w:w="0" w:type="auto"/>
            <w:vMerge/>
          </w:tcPr>
          <w:p w:rsidR="00C9109F" w:rsidRPr="00C9109F" w:rsidRDefault="00C9109F" w:rsidP="00C9109F">
            <w:pPr>
              <w:autoSpaceDE w:val="0"/>
              <w:autoSpaceDN w:val="0"/>
              <w:adjustRightInd w:val="0"/>
              <w:rPr>
                <w:sz w:val="24"/>
                <w:szCs w:val="24"/>
              </w:rPr>
            </w:pPr>
          </w:p>
        </w:tc>
      </w:tr>
      <w:tr w:rsidR="00C9109F" w:rsidRPr="00C9109F" w:rsidTr="008B3A87">
        <w:tc>
          <w:tcPr>
            <w:tcW w:w="3260" w:type="dxa"/>
            <w:vAlign w:val="center"/>
          </w:tcPr>
          <w:p w:rsidR="00C9109F" w:rsidRPr="00C9109F" w:rsidRDefault="00C9109F" w:rsidP="00C9109F">
            <w:pPr>
              <w:autoSpaceDE w:val="0"/>
              <w:autoSpaceDN w:val="0"/>
              <w:adjustRightInd w:val="0"/>
              <w:jc w:val="center"/>
              <w:rPr>
                <w:sz w:val="24"/>
                <w:szCs w:val="24"/>
              </w:rPr>
            </w:pPr>
            <w:r w:rsidRPr="00C9109F">
              <w:rPr>
                <w:sz w:val="24"/>
                <w:szCs w:val="24"/>
              </w:rPr>
              <w:t>1</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2</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3</w:t>
            </w:r>
          </w:p>
        </w:tc>
        <w:tc>
          <w:tcPr>
            <w:tcW w:w="884" w:type="dxa"/>
            <w:vAlign w:val="center"/>
          </w:tcPr>
          <w:p w:rsidR="00C9109F" w:rsidRPr="00C9109F" w:rsidRDefault="00C9109F" w:rsidP="00C9109F">
            <w:pPr>
              <w:autoSpaceDE w:val="0"/>
              <w:autoSpaceDN w:val="0"/>
              <w:adjustRightInd w:val="0"/>
              <w:jc w:val="center"/>
              <w:rPr>
                <w:sz w:val="24"/>
                <w:szCs w:val="24"/>
              </w:rPr>
            </w:pPr>
            <w:r w:rsidRPr="00C9109F">
              <w:rPr>
                <w:sz w:val="24"/>
                <w:szCs w:val="24"/>
              </w:rPr>
              <w:t>4</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5</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6</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7</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8</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9</w:t>
            </w:r>
          </w:p>
        </w:tc>
      </w:tr>
      <w:tr w:rsidR="00C9109F" w:rsidRPr="00C9109F" w:rsidTr="008B3A87">
        <w:trPr>
          <w:trHeight w:val="467"/>
        </w:trPr>
        <w:tc>
          <w:tcPr>
            <w:tcW w:w="15148" w:type="dxa"/>
            <w:gridSpan w:val="9"/>
            <w:tcBorders>
              <w:top w:val="single" w:sz="4" w:space="0" w:color="auto"/>
              <w:left w:val="single" w:sz="4" w:space="0" w:color="auto"/>
              <w:bottom w:val="single" w:sz="4" w:space="0" w:color="auto"/>
              <w:right w:val="single" w:sz="4" w:space="0" w:color="auto"/>
            </w:tcBorders>
            <w:shd w:val="clear" w:color="auto" w:fill="B5B5B5"/>
          </w:tcPr>
          <w:p w:rsidR="00C9109F" w:rsidRPr="00C9109F" w:rsidRDefault="00C9109F" w:rsidP="00B975D5">
            <w:pPr>
              <w:autoSpaceDE w:val="0"/>
              <w:autoSpaceDN w:val="0"/>
              <w:adjustRightInd w:val="0"/>
              <w:jc w:val="center"/>
              <w:rPr>
                <w:sz w:val="24"/>
                <w:szCs w:val="24"/>
              </w:rPr>
            </w:pPr>
            <w:r w:rsidRPr="00C9109F">
              <w:rPr>
                <w:sz w:val="24"/>
                <w:szCs w:val="24"/>
              </w:rPr>
              <w:t>202</w:t>
            </w:r>
            <w:r w:rsidR="00B975D5">
              <w:rPr>
                <w:sz w:val="24"/>
                <w:szCs w:val="24"/>
              </w:rPr>
              <w:t>1</w:t>
            </w: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1. Уличное освещение:</w:t>
            </w:r>
          </w:p>
          <w:p w:rsidR="009A5620" w:rsidRPr="00C9109F" w:rsidRDefault="009A5620" w:rsidP="00C9109F">
            <w:pPr>
              <w:autoSpaceDE w:val="0"/>
              <w:autoSpaceDN w:val="0"/>
              <w:adjustRightInd w:val="0"/>
              <w:rPr>
                <w:sz w:val="24"/>
                <w:szCs w:val="24"/>
              </w:rPr>
            </w:pPr>
          </w:p>
          <w:p w:rsidR="009A5620" w:rsidRPr="00C9109F" w:rsidRDefault="009A5620" w:rsidP="00C9109F">
            <w:pPr>
              <w:autoSpaceDE w:val="0"/>
              <w:autoSpaceDN w:val="0"/>
              <w:adjustRightInd w:val="0"/>
              <w:rPr>
                <w:sz w:val="24"/>
                <w:szCs w:val="24"/>
              </w:rPr>
            </w:pPr>
          </w:p>
          <w:p w:rsidR="009A5620" w:rsidRPr="00C9109F" w:rsidRDefault="009A5620" w:rsidP="00C9109F">
            <w:pPr>
              <w:autoSpaceDE w:val="0"/>
              <w:autoSpaceDN w:val="0"/>
              <w:adjustRightInd w:val="0"/>
              <w:rPr>
                <w:sz w:val="24"/>
                <w:szCs w:val="24"/>
              </w:rPr>
            </w:pPr>
          </w:p>
        </w:tc>
        <w:tc>
          <w:tcPr>
            <w:tcW w:w="0" w:type="auto"/>
            <w:vMerge w:val="restart"/>
            <w:tcBorders>
              <w:top w:val="single" w:sz="4" w:space="0" w:color="auto"/>
              <w:left w:val="single" w:sz="4" w:space="0" w:color="auto"/>
              <w:right w:val="single" w:sz="4" w:space="0" w:color="auto"/>
            </w:tcBorders>
          </w:tcPr>
          <w:p w:rsidR="009A5620" w:rsidRPr="00C9109F" w:rsidRDefault="009A5620" w:rsidP="001F3843">
            <w:pPr>
              <w:autoSpaceDE w:val="0"/>
              <w:autoSpaceDN w:val="0"/>
              <w:adjustRightInd w:val="0"/>
              <w:jc w:val="center"/>
              <w:rPr>
                <w:sz w:val="24"/>
                <w:szCs w:val="24"/>
              </w:rPr>
            </w:pPr>
            <w:r w:rsidRPr="00C9109F">
              <w:rPr>
                <w:sz w:val="24"/>
                <w:szCs w:val="24"/>
              </w:rPr>
              <w:t>202</w:t>
            </w:r>
            <w:r w:rsidR="00B975D5">
              <w:rPr>
                <w:sz w:val="24"/>
                <w:szCs w:val="24"/>
              </w:rPr>
              <w:t>1</w:t>
            </w:r>
            <w:r w:rsidR="001F3843">
              <w:rPr>
                <w:sz w:val="24"/>
                <w:szCs w:val="24"/>
              </w:rPr>
              <w:t xml:space="preserve"> </w:t>
            </w:r>
            <w:r w:rsidRPr="00C9109F">
              <w:rPr>
                <w:sz w:val="24"/>
                <w:szCs w:val="24"/>
              </w:rPr>
              <w:t>год</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8B3A87" w:rsidP="00C9109F">
            <w:pPr>
              <w:autoSpaceDE w:val="0"/>
              <w:autoSpaceDN w:val="0"/>
              <w:adjustRightInd w:val="0"/>
              <w:jc w:val="center"/>
              <w:rPr>
                <w:sz w:val="24"/>
                <w:szCs w:val="24"/>
              </w:rPr>
            </w:pPr>
            <w:r>
              <w:rPr>
                <w:sz w:val="24"/>
                <w:szCs w:val="24"/>
              </w:rPr>
              <w:t>3027,2</w:t>
            </w: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8B3A87" w:rsidP="00FD65B1">
            <w:pPr>
              <w:autoSpaceDE w:val="0"/>
              <w:autoSpaceDN w:val="0"/>
              <w:adjustRightInd w:val="0"/>
              <w:jc w:val="center"/>
              <w:rPr>
                <w:sz w:val="24"/>
                <w:szCs w:val="24"/>
              </w:rPr>
            </w:pPr>
            <w:r>
              <w:rPr>
                <w:sz w:val="24"/>
                <w:szCs w:val="24"/>
              </w:rPr>
              <w:t>3027,2</w:t>
            </w:r>
          </w:p>
          <w:p w:rsidR="009A5620" w:rsidRPr="00C9109F" w:rsidRDefault="009A5620" w:rsidP="00FD65B1">
            <w:pPr>
              <w:autoSpaceDE w:val="0"/>
              <w:autoSpaceDN w:val="0"/>
              <w:adjustRightInd w:val="0"/>
              <w:jc w:val="center"/>
              <w:rPr>
                <w:sz w:val="24"/>
                <w:szCs w:val="24"/>
              </w:rPr>
            </w:pPr>
          </w:p>
          <w:p w:rsidR="009A5620" w:rsidRPr="00C9109F" w:rsidRDefault="009A5620" w:rsidP="00FD65B1">
            <w:pPr>
              <w:autoSpaceDE w:val="0"/>
              <w:autoSpaceDN w:val="0"/>
              <w:adjustRightInd w:val="0"/>
              <w:jc w:val="center"/>
              <w:rPr>
                <w:sz w:val="24"/>
                <w:szCs w:val="24"/>
              </w:rPr>
            </w:pP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tc>
        <w:tc>
          <w:tcPr>
            <w:tcW w:w="0" w:type="auto"/>
            <w:vMerge w:val="restart"/>
            <w:tcBorders>
              <w:top w:val="single" w:sz="4" w:space="0" w:color="auto"/>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Администрация   муниципального образования Паустовское Вязниковского района,</w:t>
            </w:r>
          </w:p>
          <w:p w:rsidR="009A5620" w:rsidRPr="00C9109F" w:rsidRDefault="009A5620" w:rsidP="00C9109F">
            <w:pPr>
              <w:autoSpaceDE w:val="0"/>
              <w:autoSpaceDN w:val="0"/>
              <w:adjustRightInd w:val="0"/>
              <w:jc w:val="center"/>
              <w:rPr>
                <w:sz w:val="24"/>
                <w:szCs w:val="24"/>
              </w:rPr>
            </w:pPr>
            <w:r w:rsidRPr="00C9109F">
              <w:rPr>
                <w:sz w:val="24"/>
                <w:szCs w:val="24"/>
              </w:rPr>
              <w:t>ответственные балансодержатели,</w:t>
            </w:r>
          </w:p>
          <w:p w:rsidR="009A5620" w:rsidRPr="00C9109F" w:rsidRDefault="009A5620" w:rsidP="00C9109F">
            <w:pPr>
              <w:autoSpaceDE w:val="0"/>
              <w:autoSpaceDN w:val="0"/>
              <w:adjustRightInd w:val="0"/>
              <w:jc w:val="center"/>
              <w:rPr>
                <w:sz w:val="24"/>
                <w:szCs w:val="24"/>
              </w:rPr>
            </w:pPr>
            <w:r w:rsidRPr="00C9109F">
              <w:rPr>
                <w:sz w:val="24"/>
                <w:szCs w:val="24"/>
              </w:rPr>
              <w:t>подрядные организации</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 xml:space="preserve">Повышение уровня благоустроенности территории </w:t>
            </w: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1.1. Содержание электролиний уличного освещения</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52676C" w:rsidP="00F6021A">
            <w:pPr>
              <w:autoSpaceDE w:val="0"/>
              <w:autoSpaceDN w:val="0"/>
              <w:adjustRightInd w:val="0"/>
              <w:jc w:val="center"/>
              <w:rPr>
                <w:sz w:val="24"/>
                <w:szCs w:val="24"/>
              </w:rPr>
            </w:pPr>
            <w:r>
              <w:rPr>
                <w:sz w:val="24"/>
                <w:szCs w:val="24"/>
              </w:rPr>
              <w:t>-</w:t>
            </w:r>
          </w:p>
          <w:p w:rsidR="0052676C" w:rsidRDefault="0052676C" w:rsidP="00F6021A">
            <w:pPr>
              <w:autoSpaceDE w:val="0"/>
              <w:autoSpaceDN w:val="0"/>
              <w:adjustRightInd w:val="0"/>
              <w:jc w:val="center"/>
              <w:rPr>
                <w:sz w:val="24"/>
                <w:szCs w:val="24"/>
              </w:rPr>
            </w:pPr>
          </w:p>
          <w:p w:rsidR="0052676C" w:rsidRPr="00C9109F" w:rsidRDefault="0052676C" w:rsidP="00F6021A">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52676C" w:rsidP="009B2154">
            <w:pPr>
              <w:autoSpaceDE w:val="0"/>
              <w:autoSpaceDN w:val="0"/>
              <w:adjustRightInd w:val="0"/>
              <w:jc w:val="center"/>
              <w:rPr>
                <w:sz w:val="24"/>
                <w:szCs w:val="24"/>
              </w:rPr>
            </w:pPr>
            <w:r>
              <w:rPr>
                <w:sz w:val="24"/>
                <w:szCs w:val="24"/>
              </w:rPr>
              <w:t>-</w:t>
            </w:r>
          </w:p>
          <w:p w:rsidR="0052676C" w:rsidRPr="00C9109F" w:rsidRDefault="0052676C" w:rsidP="009B215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Повышение уровня благоустроенности территории</w:t>
            </w: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52676C">
            <w:pPr>
              <w:autoSpaceDE w:val="0"/>
              <w:autoSpaceDN w:val="0"/>
              <w:adjustRightInd w:val="0"/>
              <w:rPr>
                <w:sz w:val="24"/>
                <w:szCs w:val="24"/>
              </w:rPr>
            </w:pPr>
            <w:r w:rsidRPr="00C9109F">
              <w:rPr>
                <w:sz w:val="24"/>
                <w:szCs w:val="24"/>
              </w:rPr>
              <w:t xml:space="preserve">1.2. </w:t>
            </w:r>
            <w:r w:rsidR="0052676C">
              <w:rPr>
                <w:sz w:val="24"/>
                <w:szCs w:val="24"/>
              </w:rPr>
              <w:t>Приобретение</w:t>
            </w:r>
            <w:r w:rsidRPr="00C9109F">
              <w:rPr>
                <w:sz w:val="24"/>
                <w:szCs w:val="24"/>
              </w:rPr>
              <w:t xml:space="preserve"> фонарей и светильников</w:t>
            </w:r>
          </w:p>
        </w:tc>
        <w:tc>
          <w:tcPr>
            <w:tcW w:w="0" w:type="auto"/>
            <w:vMerge/>
            <w:tcBorders>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B975D5" w:rsidP="00C9109F">
            <w:pPr>
              <w:autoSpaceDE w:val="0"/>
              <w:autoSpaceDN w:val="0"/>
              <w:adjustRightInd w:val="0"/>
              <w:jc w:val="center"/>
              <w:rPr>
                <w:sz w:val="24"/>
                <w:szCs w:val="24"/>
              </w:rPr>
            </w:pPr>
            <w:r>
              <w:rPr>
                <w:sz w:val="24"/>
                <w:szCs w:val="24"/>
              </w:rPr>
              <w:t>100,0</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B975D5" w:rsidP="00FD65B1">
            <w:pPr>
              <w:autoSpaceDE w:val="0"/>
              <w:autoSpaceDN w:val="0"/>
              <w:adjustRightInd w:val="0"/>
              <w:jc w:val="center"/>
              <w:rPr>
                <w:sz w:val="24"/>
                <w:szCs w:val="24"/>
              </w:rPr>
            </w:pPr>
            <w:r>
              <w:rPr>
                <w:sz w:val="24"/>
                <w:szCs w:val="24"/>
              </w:rPr>
              <w:t>100,0</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D431AA">
            <w:pPr>
              <w:autoSpaceDE w:val="0"/>
              <w:autoSpaceDN w:val="0"/>
              <w:adjustRightInd w:val="0"/>
              <w:rPr>
                <w:sz w:val="24"/>
                <w:szCs w:val="24"/>
              </w:rPr>
            </w:pPr>
            <w:r w:rsidRPr="00C9109F">
              <w:rPr>
                <w:sz w:val="24"/>
                <w:szCs w:val="24"/>
              </w:rPr>
              <w:t xml:space="preserve">2. </w:t>
            </w:r>
            <w:r w:rsidR="00D431AA">
              <w:rPr>
                <w:sz w:val="24"/>
                <w:szCs w:val="24"/>
              </w:rPr>
              <w:t>Подключение мест общего пользования</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52676C" w:rsidP="00B975D5">
            <w:pPr>
              <w:autoSpaceDE w:val="0"/>
              <w:autoSpaceDN w:val="0"/>
              <w:adjustRightInd w:val="0"/>
              <w:jc w:val="center"/>
              <w:rPr>
                <w:sz w:val="24"/>
                <w:szCs w:val="24"/>
              </w:rPr>
            </w:pPr>
            <w:r>
              <w:rPr>
                <w:sz w:val="24"/>
                <w:szCs w:val="24"/>
              </w:rPr>
              <w:t>202</w:t>
            </w:r>
            <w:r w:rsidR="00B975D5">
              <w:rPr>
                <w:sz w:val="24"/>
                <w:szCs w:val="24"/>
              </w:rPr>
              <w:t>1</w:t>
            </w:r>
            <w:r w:rsidR="009A5620" w:rsidRPr="00C9109F">
              <w:rPr>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tcPr>
          <w:p w:rsidR="009A5620" w:rsidRDefault="00B975D5" w:rsidP="00F6021A">
            <w:pPr>
              <w:autoSpaceDE w:val="0"/>
              <w:autoSpaceDN w:val="0"/>
              <w:adjustRightInd w:val="0"/>
              <w:jc w:val="center"/>
              <w:rPr>
                <w:sz w:val="24"/>
                <w:szCs w:val="24"/>
              </w:rPr>
            </w:pPr>
            <w:r>
              <w:rPr>
                <w:sz w:val="24"/>
                <w:szCs w:val="24"/>
              </w:rPr>
              <w:t>45,8</w:t>
            </w:r>
          </w:p>
          <w:p w:rsidR="0052676C" w:rsidRPr="00C9109F" w:rsidRDefault="0052676C" w:rsidP="00F6021A">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B975D5" w:rsidP="009B2154">
            <w:pPr>
              <w:autoSpaceDE w:val="0"/>
              <w:autoSpaceDN w:val="0"/>
              <w:adjustRightInd w:val="0"/>
              <w:jc w:val="center"/>
              <w:rPr>
                <w:sz w:val="24"/>
                <w:szCs w:val="24"/>
              </w:rPr>
            </w:pPr>
            <w:r>
              <w:rPr>
                <w:sz w:val="24"/>
                <w:szCs w:val="24"/>
              </w:rPr>
              <w:t>45,8</w:t>
            </w:r>
          </w:p>
          <w:p w:rsidR="0052676C" w:rsidRPr="00C9109F" w:rsidRDefault="0052676C" w:rsidP="009B215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8B3A87" w:rsidP="00C9109F">
            <w:pPr>
              <w:autoSpaceDE w:val="0"/>
              <w:autoSpaceDN w:val="0"/>
              <w:adjustRightInd w:val="0"/>
              <w:jc w:val="center"/>
              <w:rPr>
                <w:sz w:val="24"/>
                <w:szCs w:val="24"/>
              </w:rPr>
            </w:pPr>
            <w:r>
              <w:rPr>
                <w:sz w:val="24"/>
                <w:szCs w:val="24"/>
              </w:rPr>
              <w:t>3 территории</w:t>
            </w: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3. Организация и содержание мест захоронения</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B975D5">
            <w:pPr>
              <w:autoSpaceDE w:val="0"/>
              <w:autoSpaceDN w:val="0"/>
              <w:adjustRightInd w:val="0"/>
              <w:jc w:val="center"/>
              <w:rPr>
                <w:sz w:val="24"/>
                <w:szCs w:val="24"/>
              </w:rPr>
            </w:pPr>
            <w:r w:rsidRPr="00C9109F">
              <w:rPr>
                <w:sz w:val="24"/>
                <w:szCs w:val="24"/>
              </w:rPr>
              <w:t>202</w:t>
            </w:r>
            <w:r w:rsidR="00B975D5">
              <w:rPr>
                <w:sz w:val="24"/>
                <w:szCs w:val="24"/>
              </w:rPr>
              <w:t xml:space="preserve">1 </w:t>
            </w:r>
            <w:r w:rsidRPr="00C9109F">
              <w:rPr>
                <w:sz w:val="24"/>
                <w:szCs w:val="24"/>
              </w:rPr>
              <w:t>год</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FD65B1">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 xml:space="preserve">Повышение уровня благоустроенности территории </w:t>
            </w: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 Прочие мероприятия по благоустройству:</w:t>
            </w:r>
          </w:p>
        </w:tc>
        <w:tc>
          <w:tcPr>
            <w:tcW w:w="0" w:type="auto"/>
            <w:vMerge w:val="restart"/>
            <w:tcBorders>
              <w:top w:val="single" w:sz="4" w:space="0" w:color="auto"/>
              <w:left w:val="single" w:sz="4" w:space="0" w:color="auto"/>
              <w:right w:val="single" w:sz="4" w:space="0" w:color="auto"/>
            </w:tcBorders>
          </w:tcPr>
          <w:p w:rsidR="009A5620" w:rsidRPr="00C9109F" w:rsidRDefault="0052676C" w:rsidP="001F3843">
            <w:pPr>
              <w:autoSpaceDE w:val="0"/>
              <w:autoSpaceDN w:val="0"/>
              <w:adjustRightInd w:val="0"/>
              <w:jc w:val="center"/>
              <w:rPr>
                <w:sz w:val="24"/>
                <w:szCs w:val="24"/>
              </w:rPr>
            </w:pPr>
            <w:r>
              <w:rPr>
                <w:sz w:val="24"/>
                <w:szCs w:val="24"/>
              </w:rPr>
              <w:t>202</w:t>
            </w:r>
            <w:r w:rsidR="00B975D5">
              <w:rPr>
                <w:sz w:val="24"/>
                <w:szCs w:val="24"/>
              </w:rPr>
              <w:t>1</w:t>
            </w:r>
            <w:r w:rsidR="009A5620" w:rsidRPr="00C9109F">
              <w:rPr>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8B3A87" w:rsidP="00C9109F">
            <w:pPr>
              <w:autoSpaceDE w:val="0"/>
              <w:autoSpaceDN w:val="0"/>
              <w:adjustRightInd w:val="0"/>
              <w:jc w:val="center"/>
              <w:rPr>
                <w:sz w:val="24"/>
                <w:szCs w:val="24"/>
              </w:rPr>
            </w:pPr>
            <w:r w:rsidRPr="00C9109F">
              <w:rPr>
                <w:sz w:val="24"/>
                <w:szCs w:val="24"/>
              </w:rPr>
              <w:t xml:space="preserve">Повышение уровня благоустроенности </w:t>
            </w:r>
            <w:r w:rsidRPr="00C9109F">
              <w:rPr>
                <w:sz w:val="24"/>
                <w:szCs w:val="24"/>
              </w:rPr>
              <w:lastRenderedPageBreak/>
              <w:t>территории</w:t>
            </w: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A026F7">
            <w:pPr>
              <w:autoSpaceDE w:val="0"/>
              <w:autoSpaceDN w:val="0"/>
              <w:adjustRightInd w:val="0"/>
              <w:rPr>
                <w:sz w:val="24"/>
                <w:szCs w:val="24"/>
              </w:rPr>
            </w:pPr>
            <w:r w:rsidRPr="00C9109F">
              <w:rPr>
                <w:sz w:val="24"/>
                <w:szCs w:val="24"/>
              </w:rPr>
              <w:lastRenderedPageBreak/>
              <w:t xml:space="preserve">4.1. </w:t>
            </w:r>
            <w:r w:rsidR="00A026F7">
              <w:rPr>
                <w:sz w:val="24"/>
                <w:szCs w:val="24"/>
              </w:rPr>
              <w:t>замена пешеходного моста через Исаевское водохранилище в районе деревни Бабухино</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A026F7" w:rsidP="00C9109F">
            <w:pPr>
              <w:autoSpaceDE w:val="0"/>
              <w:autoSpaceDN w:val="0"/>
              <w:adjustRightInd w:val="0"/>
              <w:jc w:val="center"/>
              <w:rPr>
                <w:sz w:val="24"/>
                <w:szCs w:val="24"/>
              </w:rPr>
            </w:pPr>
            <w:r>
              <w:rPr>
                <w:sz w:val="24"/>
                <w:szCs w:val="24"/>
              </w:rPr>
              <w:t>241,4</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8B3A87" w:rsidP="00C9109F">
            <w:pPr>
              <w:autoSpaceDE w:val="0"/>
              <w:autoSpaceDN w:val="0"/>
              <w:adjustRightInd w:val="0"/>
              <w:jc w:val="center"/>
              <w:rPr>
                <w:sz w:val="24"/>
                <w:szCs w:val="24"/>
              </w:rPr>
            </w:pPr>
            <w:r>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8B3A87" w:rsidP="008B3A87">
            <w:pPr>
              <w:autoSpaceDE w:val="0"/>
              <w:autoSpaceDN w:val="0"/>
              <w:adjustRightInd w:val="0"/>
              <w:rPr>
                <w:sz w:val="24"/>
                <w:szCs w:val="24"/>
              </w:rPr>
            </w:pPr>
            <w:r>
              <w:rPr>
                <w:sz w:val="24"/>
                <w:szCs w:val="24"/>
              </w:rPr>
              <w:t xml:space="preserve">  - </w:t>
            </w:r>
          </w:p>
        </w:tc>
        <w:tc>
          <w:tcPr>
            <w:tcW w:w="0" w:type="auto"/>
            <w:tcBorders>
              <w:top w:val="single" w:sz="4" w:space="0" w:color="auto"/>
              <w:left w:val="single" w:sz="4" w:space="0" w:color="auto"/>
              <w:bottom w:val="single" w:sz="4" w:space="0" w:color="auto"/>
              <w:right w:val="single" w:sz="4" w:space="0" w:color="auto"/>
            </w:tcBorders>
          </w:tcPr>
          <w:p w:rsidR="009A5620" w:rsidRDefault="00A026F7" w:rsidP="00FD65B1">
            <w:pPr>
              <w:autoSpaceDE w:val="0"/>
              <w:autoSpaceDN w:val="0"/>
              <w:adjustRightInd w:val="0"/>
              <w:jc w:val="center"/>
              <w:rPr>
                <w:sz w:val="24"/>
                <w:szCs w:val="24"/>
              </w:rPr>
            </w:pPr>
            <w:r>
              <w:rPr>
                <w:sz w:val="24"/>
                <w:szCs w:val="24"/>
              </w:rPr>
              <w:t>241,4</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8B3A87" w:rsidP="00C9109F">
            <w:pPr>
              <w:autoSpaceDE w:val="0"/>
              <w:autoSpaceDN w:val="0"/>
              <w:adjustRightInd w:val="0"/>
              <w:jc w:val="center"/>
              <w:rPr>
                <w:sz w:val="24"/>
                <w:szCs w:val="24"/>
              </w:rPr>
            </w:pPr>
            <w:r>
              <w:rPr>
                <w:sz w:val="24"/>
                <w:szCs w:val="24"/>
              </w:rPr>
              <w:t>1 мост</w:t>
            </w: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1960BB">
            <w:pPr>
              <w:autoSpaceDE w:val="0"/>
              <w:autoSpaceDN w:val="0"/>
              <w:adjustRightInd w:val="0"/>
              <w:rPr>
                <w:sz w:val="24"/>
                <w:szCs w:val="24"/>
              </w:rPr>
            </w:pPr>
            <w:r w:rsidRPr="00C9109F">
              <w:rPr>
                <w:sz w:val="24"/>
                <w:szCs w:val="24"/>
              </w:rPr>
              <w:t>4.2. Опилка (прореживание крон)</w:t>
            </w:r>
            <w:r w:rsidR="001960BB">
              <w:rPr>
                <w:sz w:val="24"/>
                <w:szCs w:val="24"/>
              </w:rPr>
              <w:t>, валка</w:t>
            </w:r>
            <w:r w:rsidRPr="00C9109F">
              <w:rPr>
                <w:sz w:val="24"/>
                <w:szCs w:val="24"/>
              </w:rPr>
              <w:t xml:space="preserve"> деревьев</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Default="001960BB" w:rsidP="00C9109F">
            <w:pPr>
              <w:autoSpaceDE w:val="0"/>
              <w:autoSpaceDN w:val="0"/>
              <w:adjustRightInd w:val="0"/>
              <w:jc w:val="center"/>
              <w:rPr>
                <w:sz w:val="24"/>
                <w:szCs w:val="24"/>
              </w:rPr>
            </w:pPr>
            <w:r>
              <w:rPr>
                <w:sz w:val="24"/>
                <w:szCs w:val="24"/>
              </w:rPr>
              <w:t>70,0</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Default="001960BB" w:rsidP="00FD65B1">
            <w:pPr>
              <w:autoSpaceDE w:val="0"/>
              <w:autoSpaceDN w:val="0"/>
              <w:adjustRightInd w:val="0"/>
              <w:jc w:val="center"/>
              <w:rPr>
                <w:sz w:val="24"/>
                <w:szCs w:val="24"/>
              </w:rPr>
            </w:pPr>
            <w:r>
              <w:rPr>
                <w:sz w:val="24"/>
                <w:szCs w:val="24"/>
              </w:rPr>
              <w:t>70,0</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8B3A87" w:rsidP="008B3A87">
            <w:pPr>
              <w:autoSpaceDE w:val="0"/>
              <w:autoSpaceDN w:val="0"/>
              <w:adjustRightInd w:val="0"/>
              <w:jc w:val="center"/>
              <w:rPr>
                <w:sz w:val="24"/>
                <w:szCs w:val="24"/>
              </w:rPr>
            </w:pPr>
            <w:r>
              <w:rPr>
                <w:sz w:val="24"/>
                <w:szCs w:val="24"/>
              </w:rPr>
              <w:t>14 деревьев</w:t>
            </w:r>
          </w:p>
        </w:tc>
      </w:tr>
      <w:tr w:rsidR="009A5620" w:rsidRPr="00C9109F" w:rsidTr="008B3A87">
        <w:trPr>
          <w:trHeight w:val="693"/>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4.3. Уборка несанкционированных свалок</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4.4. Мероприятия по текущему ремонту колодцев</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4.5. Бензин, масло, ГСМ (бензокосилка)</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4.6. Приобретение мешков для мусора</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 xml:space="preserve">4.7. </w:t>
            </w:r>
            <w:r w:rsidRPr="00C9109F">
              <w:rPr>
                <w:color w:val="000000"/>
                <w:sz w:val="24"/>
                <w:szCs w:val="24"/>
              </w:rPr>
              <w:t>Обустройство контейнерных площадок</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4.8. Подготовка и проведение субботников</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4.9. Мероприятия по скашиванию травы в летний период</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4.10. Благоустройство территории зоны отдыха</w:t>
            </w:r>
          </w:p>
        </w:tc>
        <w:tc>
          <w:tcPr>
            <w:tcW w:w="0" w:type="auto"/>
            <w:vMerge/>
            <w:tcBorders>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B975D5">
            <w:pPr>
              <w:autoSpaceDE w:val="0"/>
              <w:autoSpaceDN w:val="0"/>
              <w:adjustRightInd w:val="0"/>
              <w:jc w:val="center"/>
              <w:rPr>
                <w:sz w:val="24"/>
                <w:szCs w:val="24"/>
              </w:rPr>
            </w:pPr>
            <w:r w:rsidRPr="00C9109F">
              <w:rPr>
                <w:sz w:val="24"/>
                <w:szCs w:val="24"/>
              </w:rPr>
              <w:t>202</w:t>
            </w:r>
            <w:r w:rsidR="00B975D5">
              <w:rPr>
                <w:sz w:val="24"/>
                <w:szCs w:val="24"/>
              </w:rPr>
              <w:t>1</w:t>
            </w:r>
            <w:r w:rsidRPr="00C9109F">
              <w:rPr>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8B3A87" w:rsidP="001960BB">
            <w:pPr>
              <w:autoSpaceDE w:val="0"/>
              <w:autoSpaceDN w:val="0"/>
              <w:adjustRightInd w:val="0"/>
              <w:jc w:val="center"/>
              <w:rPr>
                <w:sz w:val="24"/>
                <w:szCs w:val="24"/>
              </w:rPr>
            </w:pPr>
            <w:r>
              <w:rPr>
                <w:sz w:val="24"/>
                <w:szCs w:val="24"/>
              </w:rPr>
              <w:t>3484,4</w:t>
            </w:r>
            <w:r w:rsidR="009A5620" w:rsidRPr="00C9109F">
              <w:rPr>
                <w:sz w:val="24"/>
                <w:szCs w:val="24"/>
              </w:rPr>
              <w:t xml:space="preserve"> </w:t>
            </w:r>
          </w:p>
        </w:tc>
        <w:tc>
          <w:tcPr>
            <w:tcW w:w="884"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8B3A87" w:rsidP="001960BB">
            <w:pPr>
              <w:autoSpaceDE w:val="0"/>
              <w:autoSpaceDN w:val="0"/>
              <w:adjustRightInd w:val="0"/>
              <w:jc w:val="center"/>
              <w:rPr>
                <w:sz w:val="24"/>
                <w:szCs w:val="24"/>
              </w:rPr>
            </w:pPr>
            <w:r>
              <w:rPr>
                <w:sz w:val="24"/>
                <w:szCs w:val="24"/>
              </w:rPr>
              <w:t>3484,4</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F6021A" w:rsidRPr="00C9109F" w:rsidTr="008B3A87">
        <w:trPr>
          <w:trHeight w:val="467"/>
        </w:trPr>
        <w:tc>
          <w:tcPr>
            <w:tcW w:w="3260" w:type="dxa"/>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884" w:type="dxa"/>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r>
    </w:tbl>
    <w:p w:rsidR="009A5620" w:rsidRPr="00D44AD5" w:rsidRDefault="0052676C" w:rsidP="009A5620">
      <w:pPr>
        <w:spacing w:after="100" w:afterAutospacing="1"/>
        <w:jc w:val="both"/>
        <w:rPr>
          <w:sz w:val="28"/>
          <w:szCs w:val="28"/>
        </w:rPr>
      </w:pPr>
      <w:r>
        <w:rPr>
          <w:sz w:val="28"/>
          <w:szCs w:val="28"/>
        </w:rPr>
        <w:t xml:space="preserve">         </w:t>
      </w:r>
      <w:r w:rsidR="007F032E">
        <w:rPr>
          <w:sz w:val="28"/>
          <w:szCs w:val="28"/>
        </w:rPr>
        <w:t>5</w:t>
      </w:r>
      <w:r w:rsidR="009A5620" w:rsidRPr="00D44AD5">
        <w:rPr>
          <w:sz w:val="28"/>
          <w:szCs w:val="28"/>
        </w:rPr>
        <w:t>. Контроль за исполнением настоящего постановления оставляю за собой.</w:t>
      </w:r>
    </w:p>
    <w:p w:rsidR="008B3A87" w:rsidRDefault="007F032E" w:rsidP="008B3A87">
      <w:pPr>
        <w:spacing w:before="120" w:after="100" w:afterAutospacing="1"/>
        <w:ind w:firstLine="567"/>
        <w:jc w:val="both"/>
        <w:rPr>
          <w:sz w:val="28"/>
          <w:szCs w:val="28"/>
        </w:rPr>
      </w:pPr>
      <w:bookmarkStart w:id="1" w:name="sub_4"/>
      <w:r>
        <w:rPr>
          <w:sz w:val="28"/>
          <w:szCs w:val="28"/>
        </w:rPr>
        <w:t>6</w:t>
      </w:r>
      <w:r w:rsidR="009A5620" w:rsidRPr="00D44AD5">
        <w:rPr>
          <w:sz w:val="28"/>
          <w:szCs w:val="28"/>
        </w:rPr>
        <w:t xml:space="preserve">. Настоящее постановление вступает в силу со дня его </w:t>
      </w:r>
      <w:hyperlink r:id="rId9" w:history="1">
        <w:r w:rsidR="009A5620" w:rsidRPr="0025458C">
          <w:rPr>
            <w:rStyle w:val="a9"/>
            <w:color w:val="000000"/>
            <w:sz w:val="28"/>
            <w:szCs w:val="28"/>
          </w:rPr>
          <w:t>опубликования</w:t>
        </w:r>
      </w:hyperlink>
      <w:r w:rsidR="009A5620" w:rsidRPr="00D44AD5">
        <w:rPr>
          <w:sz w:val="28"/>
          <w:szCs w:val="28"/>
        </w:rPr>
        <w:t xml:space="preserve"> в газете «Маяк».</w:t>
      </w:r>
      <w:bookmarkEnd w:id="1"/>
    </w:p>
    <w:p w:rsidR="009A5620" w:rsidRPr="008B3A87" w:rsidRDefault="009A5620" w:rsidP="008B3A87">
      <w:pPr>
        <w:spacing w:before="120" w:after="100" w:afterAutospacing="1"/>
        <w:ind w:firstLine="567"/>
        <w:jc w:val="both"/>
        <w:rPr>
          <w:sz w:val="28"/>
          <w:szCs w:val="28"/>
        </w:rPr>
      </w:pPr>
      <w:r>
        <w:rPr>
          <w:color w:val="000000"/>
          <w:spacing w:val="-13"/>
          <w:sz w:val="28"/>
          <w:szCs w:val="28"/>
        </w:rPr>
        <w:t xml:space="preserve"> Глава местной администрации</w:t>
      </w:r>
      <w:r w:rsidRPr="00D44AD5">
        <w:rPr>
          <w:sz w:val="28"/>
          <w:szCs w:val="28"/>
        </w:rPr>
        <w:t xml:space="preserve">                                   </w:t>
      </w:r>
      <w:r>
        <w:rPr>
          <w:sz w:val="28"/>
          <w:szCs w:val="28"/>
        </w:rPr>
        <w:t xml:space="preserve">                                    Д.С. Фунтов</w:t>
      </w:r>
    </w:p>
    <w:p w:rsidR="009A5620" w:rsidRDefault="009A5620" w:rsidP="009A5620">
      <w:pPr>
        <w:spacing w:after="100" w:afterAutospacing="1"/>
        <w:ind w:firstLine="720"/>
        <w:jc w:val="both"/>
        <w:rPr>
          <w:sz w:val="28"/>
          <w:szCs w:val="28"/>
        </w:rPr>
      </w:pPr>
      <w:r>
        <w:rPr>
          <w:sz w:val="28"/>
          <w:szCs w:val="28"/>
        </w:rPr>
        <w:lastRenderedPageBreak/>
        <w:t xml:space="preserve">   </w:t>
      </w:r>
    </w:p>
    <w:p w:rsidR="009C66F9" w:rsidRDefault="009C66F9" w:rsidP="009A5620">
      <w:pPr>
        <w:autoSpaceDE w:val="0"/>
        <w:autoSpaceDN w:val="0"/>
        <w:adjustRightInd w:val="0"/>
        <w:rPr>
          <w:b/>
          <w:sz w:val="28"/>
          <w:szCs w:val="28"/>
        </w:rPr>
        <w:sectPr w:rsidR="009C66F9" w:rsidSect="008B3A87">
          <w:pgSz w:w="16840" w:h="11907" w:orient="landscape" w:code="9"/>
          <w:pgMar w:top="-993" w:right="567" w:bottom="142" w:left="142" w:header="624" w:footer="624" w:gutter="0"/>
          <w:cols w:space="720"/>
          <w:titlePg/>
          <w:docGrid w:linePitch="272"/>
        </w:sectPr>
      </w:pPr>
    </w:p>
    <w:p w:rsidR="009C66F9" w:rsidRDefault="009C66F9" w:rsidP="00BC2C15">
      <w:pPr>
        <w:spacing w:after="100" w:afterAutospacing="1"/>
        <w:jc w:val="both"/>
        <w:rPr>
          <w:sz w:val="28"/>
          <w:szCs w:val="28"/>
        </w:rPr>
        <w:sectPr w:rsidR="009C66F9" w:rsidSect="00C9109F">
          <w:pgSz w:w="16840" w:h="11907" w:orient="landscape" w:code="9"/>
          <w:pgMar w:top="426" w:right="567" w:bottom="567" w:left="295" w:header="624" w:footer="624" w:gutter="0"/>
          <w:cols w:space="720"/>
          <w:titlePg/>
          <w:docGrid w:linePitch="272"/>
        </w:sectPr>
      </w:pPr>
    </w:p>
    <w:p w:rsidR="00395DD6" w:rsidRDefault="00395DD6" w:rsidP="009A5620">
      <w:pPr>
        <w:spacing w:after="100" w:afterAutospacing="1"/>
        <w:jc w:val="both"/>
        <w:rPr>
          <w:sz w:val="28"/>
          <w:szCs w:val="28"/>
        </w:rPr>
      </w:pPr>
      <w:r>
        <w:rPr>
          <w:sz w:val="28"/>
          <w:szCs w:val="28"/>
        </w:rPr>
        <w:lastRenderedPageBreak/>
        <w:t xml:space="preserve"> </w:t>
      </w:r>
    </w:p>
    <w:sectPr w:rsidR="00395DD6" w:rsidSect="00C9109F">
      <w:pgSz w:w="16840" w:h="11907" w:orient="landscape" w:code="9"/>
      <w:pgMar w:top="1418" w:right="567" w:bottom="567" w:left="142" w:header="62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8F" w:rsidRDefault="00D64C8F">
      <w:r>
        <w:separator/>
      </w:r>
    </w:p>
  </w:endnote>
  <w:endnote w:type="continuationSeparator" w:id="0">
    <w:p w:rsidR="00D64C8F" w:rsidRDefault="00D6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B1" w:rsidRDefault="00FD65B1">
    <w:pPr>
      <w:pStyle w:val="a5"/>
    </w:pPr>
    <w:r>
      <w:rPr>
        <w:rFonts w:ascii="Times New Roman CYR" w:hAnsi="Times New Roman CY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8F" w:rsidRDefault="00D64C8F">
      <w:r>
        <w:separator/>
      </w:r>
    </w:p>
  </w:footnote>
  <w:footnote w:type="continuationSeparator" w:id="0">
    <w:p w:rsidR="00D64C8F" w:rsidRDefault="00D64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B1" w:rsidRDefault="00FD65B1">
    <w:pPr>
      <w:pStyle w:val="a3"/>
      <w:jc w:val="center"/>
    </w:pPr>
    <w:r>
      <w:fldChar w:fldCharType="begin"/>
    </w:r>
    <w:r>
      <w:instrText xml:space="preserve"> PAGE   \* MERGEFORMAT </w:instrText>
    </w:r>
    <w:r>
      <w:fldChar w:fldCharType="separate"/>
    </w:r>
    <w:r w:rsidR="000100CF">
      <w:rPr>
        <w:noProof/>
      </w:rPr>
      <w:t>2</w:t>
    </w:r>
    <w:r>
      <w:rPr>
        <w:noProof/>
      </w:rPr>
      <w:fldChar w:fldCharType="end"/>
    </w:r>
  </w:p>
  <w:p w:rsidR="00FD65B1" w:rsidRDefault="00FD65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5833"/>
    <w:multiLevelType w:val="hybridMultilevel"/>
    <w:tmpl w:val="E7A690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7245CB2"/>
    <w:multiLevelType w:val="hybridMultilevel"/>
    <w:tmpl w:val="A294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E02D1B"/>
    <w:multiLevelType w:val="hybridMultilevel"/>
    <w:tmpl w:val="D56E8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A217CB"/>
    <w:multiLevelType w:val="hybridMultilevel"/>
    <w:tmpl w:val="1B48052E"/>
    <w:lvl w:ilvl="0" w:tplc="3748463A">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8D472BF"/>
    <w:multiLevelType w:val="hybridMultilevel"/>
    <w:tmpl w:val="B8B0B4F6"/>
    <w:lvl w:ilvl="0" w:tplc="37484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2A33B4"/>
    <w:multiLevelType w:val="hybridMultilevel"/>
    <w:tmpl w:val="8F86A41A"/>
    <w:lvl w:ilvl="0" w:tplc="D6EA72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655E0283"/>
    <w:multiLevelType w:val="hybridMultilevel"/>
    <w:tmpl w:val="F4D41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9D4B8A"/>
    <w:multiLevelType w:val="hybridMultilevel"/>
    <w:tmpl w:val="80B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217B8A"/>
    <w:multiLevelType w:val="hybridMultilevel"/>
    <w:tmpl w:val="5C42CB8C"/>
    <w:lvl w:ilvl="0" w:tplc="732E1A40">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8"/>
  </w:num>
  <w:num w:numId="3">
    <w:abstractNumId w:val="0"/>
  </w:num>
  <w:num w:numId="4">
    <w:abstractNumId w:val="3"/>
  </w:num>
  <w:num w:numId="5">
    <w:abstractNumId w:val="7"/>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B31"/>
    <w:rsid w:val="00003BC6"/>
    <w:rsid w:val="00006171"/>
    <w:rsid w:val="000074CE"/>
    <w:rsid w:val="000100CF"/>
    <w:rsid w:val="0001261F"/>
    <w:rsid w:val="000168D5"/>
    <w:rsid w:val="00023E90"/>
    <w:rsid w:val="00024B88"/>
    <w:rsid w:val="00034A3C"/>
    <w:rsid w:val="00041E71"/>
    <w:rsid w:val="0004316E"/>
    <w:rsid w:val="00050C97"/>
    <w:rsid w:val="00056D1A"/>
    <w:rsid w:val="000630D1"/>
    <w:rsid w:val="0006545B"/>
    <w:rsid w:val="00067926"/>
    <w:rsid w:val="00072D48"/>
    <w:rsid w:val="00073640"/>
    <w:rsid w:val="00077D06"/>
    <w:rsid w:val="000831DB"/>
    <w:rsid w:val="00084E5B"/>
    <w:rsid w:val="00085F83"/>
    <w:rsid w:val="00086D2D"/>
    <w:rsid w:val="00091221"/>
    <w:rsid w:val="00096280"/>
    <w:rsid w:val="0009704B"/>
    <w:rsid w:val="000B1CEF"/>
    <w:rsid w:val="000B1D40"/>
    <w:rsid w:val="000D157B"/>
    <w:rsid w:val="000D1CA1"/>
    <w:rsid w:val="000E45AA"/>
    <w:rsid w:val="00105A9D"/>
    <w:rsid w:val="0011337A"/>
    <w:rsid w:val="00114E81"/>
    <w:rsid w:val="001170FA"/>
    <w:rsid w:val="00120901"/>
    <w:rsid w:val="00132253"/>
    <w:rsid w:val="0013523D"/>
    <w:rsid w:val="00135BFF"/>
    <w:rsid w:val="00147E47"/>
    <w:rsid w:val="00147F8B"/>
    <w:rsid w:val="00153CF5"/>
    <w:rsid w:val="00163ABF"/>
    <w:rsid w:val="0016430C"/>
    <w:rsid w:val="001646EA"/>
    <w:rsid w:val="0016695D"/>
    <w:rsid w:val="00166E62"/>
    <w:rsid w:val="00180745"/>
    <w:rsid w:val="001953B9"/>
    <w:rsid w:val="001960BB"/>
    <w:rsid w:val="001A4A04"/>
    <w:rsid w:val="001A6175"/>
    <w:rsid w:val="001C04A2"/>
    <w:rsid w:val="001C28B6"/>
    <w:rsid w:val="001C2C64"/>
    <w:rsid w:val="001C5447"/>
    <w:rsid w:val="001D152D"/>
    <w:rsid w:val="001D7A7D"/>
    <w:rsid w:val="001E25B4"/>
    <w:rsid w:val="001F3843"/>
    <w:rsid w:val="002034DF"/>
    <w:rsid w:val="002063D5"/>
    <w:rsid w:val="00215C7B"/>
    <w:rsid w:val="002273D0"/>
    <w:rsid w:val="002310F1"/>
    <w:rsid w:val="00233992"/>
    <w:rsid w:val="002407A3"/>
    <w:rsid w:val="002413F9"/>
    <w:rsid w:val="0024296D"/>
    <w:rsid w:val="00242EF2"/>
    <w:rsid w:val="00247447"/>
    <w:rsid w:val="00253AC1"/>
    <w:rsid w:val="0025458C"/>
    <w:rsid w:val="002572D3"/>
    <w:rsid w:val="00264AEC"/>
    <w:rsid w:val="00270738"/>
    <w:rsid w:val="00272EE0"/>
    <w:rsid w:val="00274D8E"/>
    <w:rsid w:val="00276A0C"/>
    <w:rsid w:val="00285190"/>
    <w:rsid w:val="0029118F"/>
    <w:rsid w:val="00291B3F"/>
    <w:rsid w:val="002934F6"/>
    <w:rsid w:val="002957E0"/>
    <w:rsid w:val="002969F8"/>
    <w:rsid w:val="002A1F9A"/>
    <w:rsid w:val="002A66F0"/>
    <w:rsid w:val="002C04AE"/>
    <w:rsid w:val="002E48FB"/>
    <w:rsid w:val="002E785F"/>
    <w:rsid w:val="002F2F1C"/>
    <w:rsid w:val="002F5F52"/>
    <w:rsid w:val="002F7112"/>
    <w:rsid w:val="002F7FB3"/>
    <w:rsid w:val="0030442C"/>
    <w:rsid w:val="00306C2B"/>
    <w:rsid w:val="0031024E"/>
    <w:rsid w:val="00316024"/>
    <w:rsid w:val="00325A55"/>
    <w:rsid w:val="00334CDA"/>
    <w:rsid w:val="00334F50"/>
    <w:rsid w:val="0035664E"/>
    <w:rsid w:val="003657F5"/>
    <w:rsid w:val="00370F62"/>
    <w:rsid w:val="0037101E"/>
    <w:rsid w:val="00383C7F"/>
    <w:rsid w:val="00384391"/>
    <w:rsid w:val="0038442F"/>
    <w:rsid w:val="0038497B"/>
    <w:rsid w:val="0038797B"/>
    <w:rsid w:val="003915E4"/>
    <w:rsid w:val="003931C4"/>
    <w:rsid w:val="0039443D"/>
    <w:rsid w:val="00395DD6"/>
    <w:rsid w:val="003A059F"/>
    <w:rsid w:val="003A4752"/>
    <w:rsid w:val="003A73A6"/>
    <w:rsid w:val="003B0FBF"/>
    <w:rsid w:val="003B4599"/>
    <w:rsid w:val="003C5527"/>
    <w:rsid w:val="003D46DE"/>
    <w:rsid w:val="003D66F8"/>
    <w:rsid w:val="003D6809"/>
    <w:rsid w:val="003D745C"/>
    <w:rsid w:val="003E1641"/>
    <w:rsid w:val="003E4CE6"/>
    <w:rsid w:val="003F4ECE"/>
    <w:rsid w:val="00401B74"/>
    <w:rsid w:val="00404342"/>
    <w:rsid w:val="00412CBD"/>
    <w:rsid w:val="00415DCB"/>
    <w:rsid w:val="00417A03"/>
    <w:rsid w:val="00420D5A"/>
    <w:rsid w:val="00421B9E"/>
    <w:rsid w:val="00423A66"/>
    <w:rsid w:val="00423F04"/>
    <w:rsid w:val="0042582C"/>
    <w:rsid w:val="00425F70"/>
    <w:rsid w:val="00426204"/>
    <w:rsid w:val="00441706"/>
    <w:rsid w:val="00455AD8"/>
    <w:rsid w:val="00460265"/>
    <w:rsid w:val="0046132B"/>
    <w:rsid w:val="0046531E"/>
    <w:rsid w:val="004735A1"/>
    <w:rsid w:val="00474A57"/>
    <w:rsid w:val="0048160A"/>
    <w:rsid w:val="00482952"/>
    <w:rsid w:val="0048434B"/>
    <w:rsid w:val="00484C9E"/>
    <w:rsid w:val="00491BFE"/>
    <w:rsid w:val="00497C6A"/>
    <w:rsid w:val="004A528B"/>
    <w:rsid w:val="004C1C86"/>
    <w:rsid w:val="004D16F7"/>
    <w:rsid w:val="004D1C9C"/>
    <w:rsid w:val="004E4F66"/>
    <w:rsid w:val="004E6C9E"/>
    <w:rsid w:val="004E7ECE"/>
    <w:rsid w:val="004F169E"/>
    <w:rsid w:val="004F449A"/>
    <w:rsid w:val="004F461F"/>
    <w:rsid w:val="004F4D57"/>
    <w:rsid w:val="004F6A98"/>
    <w:rsid w:val="004F7ABF"/>
    <w:rsid w:val="004F7CDE"/>
    <w:rsid w:val="0050490F"/>
    <w:rsid w:val="005064D0"/>
    <w:rsid w:val="005132D8"/>
    <w:rsid w:val="00523634"/>
    <w:rsid w:val="00524C39"/>
    <w:rsid w:val="00524D6C"/>
    <w:rsid w:val="0052676C"/>
    <w:rsid w:val="00527460"/>
    <w:rsid w:val="00537891"/>
    <w:rsid w:val="00557023"/>
    <w:rsid w:val="00560943"/>
    <w:rsid w:val="0056704C"/>
    <w:rsid w:val="005714F7"/>
    <w:rsid w:val="00574CC2"/>
    <w:rsid w:val="00581F5D"/>
    <w:rsid w:val="0058278A"/>
    <w:rsid w:val="0058298F"/>
    <w:rsid w:val="00583A79"/>
    <w:rsid w:val="00587456"/>
    <w:rsid w:val="00594A39"/>
    <w:rsid w:val="0059637B"/>
    <w:rsid w:val="005A072B"/>
    <w:rsid w:val="005A0979"/>
    <w:rsid w:val="005A0A19"/>
    <w:rsid w:val="005A2282"/>
    <w:rsid w:val="005A583E"/>
    <w:rsid w:val="005B2796"/>
    <w:rsid w:val="005C1BD8"/>
    <w:rsid w:val="005D4E88"/>
    <w:rsid w:val="005D7767"/>
    <w:rsid w:val="005D7A69"/>
    <w:rsid w:val="005E3EC8"/>
    <w:rsid w:val="00601EBE"/>
    <w:rsid w:val="0060542C"/>
    <w:rsid w:val="006221A7"/>
    <w:rsid w:val="0062377C"/>
    <w:rsid w:val="00632CD6"/>
    <w:rsid w:val="0063684F"/>
    <w:rsid w:val="00643C70"/>
    <w:rsid w:val="00650AD0"/>
    <w:rsid w:val="00651D24"/>
    <w:rsid w:val="006525CD"/>
    <w:rsid w:val="00654219"/>
    <w:rsid w:val="00671040"/>
    <w:rsid w:val="006716D6"/>
    <w:rsid w:val="00673B0F"/>
    <w:rsid w:val="00686BAE"/>
    <w:rsid w:val="006929EC"/>
    <w:rsid w:val="006A3698"/>
    <w:rsid w:val="006A7EBF"/>
    <w:rsid w:val="006B0A51"/>
    <w:rsid w:val="006B0B31"/>
    <w:rsid w:val="006D3031"/>
    <w:rsid w:val="006D5E27"/>
    <w:rsid w:val="006D7AE3"/>
    <w:rsid w:val="006E10EC"/>
    <w:rsid w:val="00703F54"/>
    <w:rsid w:val="00704908"/>
    <w:rsid w:val="0070653F"/>
    <w:rsid w:val="00714636"/>
    <w:rsid w:val="00717427"/>
    <w:rsid w:val="00726832"/>
    <w:rsid w:val="007307D3"/>
    <w:rsid w:val="00730B33"/>
    <w:rsid w:val="00733080"/>
    <w:rsid w:val="00741B78"/>
    <w:rsid w:val="00741E54"/>
    <w:rsid w:val="007436CB"/>
    <w:rsid w:val="00751C27"/>
    <w:rsid w:val="00764231"/>
    <w:rsid w:val="007707EF"/>
    <w:rsid w:val="00776CA9"/>
    <w:rsid w:val="0078191C"/>
    <w:rsid w:val="00783319"/>
    <w:rsid w:val="007843B6"/>
    <w:rsid w:val="00784833"/>
    <w:rsid w:val="00797BEC"/>
    <w:rsid w:val="007A12E7"/>
    <w:rsid w:val="007B0114"/>
    <w:rsid w:val="007B031A"/>
    <w:rsid w:val="007B1A34"/>
    <w:rsid w:val="007B66CA"/>
    <w:rsid w:val="007C384C"/>
    <w:rsid w:val="007D1C6A"/>
    <w:rsid w:val="007E2B17"/>
    <w:rsid w:val="007F032E"/>
    <w:rsid w:val="007F04E9"/>
    <w:rsid w:val="007F76DA"/>
    <w:rsid w:val="0080120A"/>
    <w:rsid w:val="00802610"/>
    <w:rsid w:val="0080584F"/>
    <w:rsid w:val="00806F5B"/>
    <w:rsid w:val="008103C5"/>
    <w:rsid w:val="008110BE"/>
    <w:rsid w:val="00813B11"/>
    <w:rsid w:val="008155E8"/>
    <w:rsid w:val="008159A6"/>
    <w:rsid w:val="00835072"/>
    <w:rsid w:val="0084244E"/>
    <w:rsid w:val="00864AAE"/>
    <w:rsid w:val="00865A13"/>
    <w:rsid w:val="00874D80"/>
    <w:rsid w:val="00875BE7"/>
    <w:rsid w:val="00876CFF"/>
    <w:rsid w:val="00883F83"/>
    <w:rsid w:val="0089734C"/>
    <w:rsid w:val="008A1F70"/>
    <w:rsid w:val="008A6B12"/>
    <w:rsid w:val="008A789C"/>
    <w:rsid w:val="008B2AFE"/>
    <w:rsid w:val="008B3A87"/>
    <w:rsid w:val="008B54B2"/>
    <w:rsid w:val="008C28B6"/>
    <w:rsid w:val="008C4866"/>
    <w:rsid w:val="008D4722"/>
    <w:rsid w:val="008D67A5"/>
    <w:rsid w:val="008E0BEC"/>
    <w:rsid w:val="008E4D8B"/>
    <w:rsid w:val="008E7F66"/>
    <w:rsid w:val="008F0EC1"/>
    <w:rsid w:val="008F5571"/>
    <w:rsid w:val="00911851"/>
    <w:rsid w:val="00913CDA"/>
    <w:rsid w:val="00915C70"/>
    <w:rsid w:val="009245FC"/>
    <w:rsid w:val="0092463B"/>
    <w:rsid w:val="009277B5"/>
    <w:rsid w:val="00930F10"/>
    <w:rsid w:val="009327EE"/>
    <w:rsid w:val="00932F8A"/>
    <w:rsid w:val="009353EB"/>
    <w:rsid w:val="009368FC"/>
    <w:rsid w:val="0095129C"/>
    <w:rsid w:val="00952193"/>
    <w:rsid w:val="00954F5C"/>
    <w:rsid w:val="009577B8"/>
    <w:rsid w:val="00963383"/>
    <w:rsid w:val="0096411B"/>
    <w:rsid w:val="0096481C"/>
    <w:rsid w:val="0097668F"/>
    <w:rsid w:val="00982916"/>
    <w:rsid w:val="00985EA1"/>
    <w:rsid w:val="00987298"/>
    <w:rsid w:val="009937C7"/>
    <w:rsid w:val="009959AE"/>
    <w:rsid w:val="009A5620"/>
    <w:rsid w:val="009B0F92"/>
    <w:rsid w:val="009B2154"/>
    <w:rsid w:val="009B2223"/>
    <w:rsid w:val="009B29AD"/>
    <w:rsid w:val="009B33FC"/>
    <w:rsid w:val="009B6E93"/>
    <w:rsid w:val="009C02CE"/>
    <w:rsid w:val="009C06C0"/>
    <w:rsid w:val="009C28EC"/>
    <w:rsid w:val="009C2A40"/>
    <w:rsid w:val="009C5523"/>
    <w:rsid w:val="009C66F9"/>
    <w:rsid w:val="009D4384"/>
    <w:rsid w:val="009D6F2C"/>
    <w:rsid w:val="009F4A97"/>
    <w:rsid w:val="009F65A5"/>
    <w:rsid w:val="009F6EE7"/>
    <w:rsid w:val="009F76E3"/>
    <w:rsid w:val="009F7EA7"/>
    <w:rsid w:val="00A026F7"/>
    <w:rsid w:val="00A06EAF"/>
    <w:rsid w:val="00A073FC"/>
    <w:rsid w:val="00A10E0A"/>
    <w:rsid w:val="00A11FF9"/>
    <w:rsid w:val="00A178B2"/>
    <w:rsid w:val="00A179B3"/>
    <w:rsid w:val="00A20E00"/>
    <w:rsid w:val="00A23395"/>
    <w:rsid w:val="00A33D17"/>
    <w:rsid w:val="00A465B9"/>
    <w:rsid w:val="00A52600"/>
    <w:rsid w:val="00A57F52"/>
    <w:rsid w:val="00A62767"/>
    <w:rsid w:val="00A64D38"/>
    <w:rsid w:val="00A65F7E"/>
    <w:rsid w:val="00A721F9"/>
    <w:rsid w:val="00A80164"/>
    <w:rsid w:val="00A90159"/>
    <w:rsid w:val="00A956E8"/>
    <w:rsid w:val="00A964DC"/>
    <w:rsid w:val="00AA1DAC"/>
    <w:rsid w:val="00AB4045"/>
    <w:rsid w:val="00AB6192"/>
    <w:rsid w:val="00AB751E"/>
    <w:rsid w:val="00AC7FF0"/>
    <w:rsid w:val="00AD0D68"/>
    <w:rsid w:val="00AD1DC7"/>
    <w:rsid w:val="00AD4FB9"/>
    <w:rsid w:val="00AE1738"/>
    <w:rsid w:val="00AF2119"/>
    <w:rsid w:val="00B01109"/>
    <w:rsid w:val="00B06A28"/>
    <w:rsid w:val="00B247DD"/>
    <w:rsid w:val="00B26C93"/>
    <w:rsid w:val="00B35D19"/>
    <w:rsid w:val="00B37F73"/>
    <w:rsid w:val="00B40F0A"/>
    <w:rsid w:val="00B412FE"/>
    <w:rsid w:val="00B51FFB"/>
    <w:rsid w:val="00B531F3"/>
    <w:rsid w:val="00B53CE1"/>
    <w:rsid w:val="00B64053"/>
    <w:rsid w:val="00B8084D"/>
    <w:rsid w:val="00B815E4"/>
    <w:rsid w:val="00B87023"/>
    <w:rsid w:val="00B97459"/>
    <w:rsid w:val="00B975D5"/>
    <w:rsid w:val="00BA212B"/>
    <w:rsid w:val="00BA2E15"/>
    <w:rsid w:val="00BA4D15"/>
    <w:rsid w:val="00BC0C57"/>
    <w:rsid w:val="00BC1FAD"/>
    <w:rsid w:val="00BC2C15"/>
    <w:rsid w:val="00BC40FC"/>
    <w:rsid w:val="00BD0703"/>
    <w:rsid w:val="00BD0F69"/>
    <w:rsid w:val="00BD41A6"/>
    <w:rsid w:val="00BD52B6"/>
    <w:rsid w:val="00BD7D78"/>
    <w:rsid w:val="00BE4C28"/>
    <w:rsid w:val="00BF33EF"/>
    <w:rsid w:val="00BF640A"/>
    <w:rsid w:val="00C03138"/>
    <w:rsid w:val="00C20A1E"/>
    <w:rsid w:val="00C2244C"/>
    <w:rsid w:val="00C24F96"/>
    <w:rsid w:val="00C250FA"/>
    <w:rsid w:val="00C41E16"/>
    <w:rsid w:val="00C47932"/>
    <w:rsid w:val="00C51378"/>
    <w:rsid w:val="00C51773"/>
    <w:rsid w:val="00C53E57"/>
    <w:rsid w:val="00C54C0D"/>
    <w:rsid w:val="00C57CD2"/>
    <w:rsid w:val="00C650AC"/>
    <w:rsid w:val="00C9109F"/>
    <w:rsid w:val="00CA5868"/>
    <w:rsid w:val="00CA79D4"/>
    <w:rsid w:val="00CC30EB"/>
    <w:rsid w:val="00CC460B"/>
    <w:rsid w:val="00CC7168"/>
    <w:rsid w:val="00CC7306"/>
    <w:rsid w:val="00CC75D4"/>
    <w:rsid w:val="00CD1382"/>
    <w:rsid w:val="00CD1D67"/>
    <w:rsid w:val="00CE2668"/>
    <w:rsid w:val="00CE2F8B"/>
    <w:rsid w:val="00CE60B6"/>
    <w:rsid w:val="00CF30DA"/>
    <w:rsid w:val="00CF66EA"/>
    <w:rsid w:val="00D04AF4"/>
    <w:rsid w:val="00D065EE"/>
    <w:rsid w:val="00D1245F"/>
    <w:rsid w:val="00D1312C"/>
    <w:rsid w:val="00D211A8"/>
    <w:rsid w:val="00D21D2A"/>
    <w:rsid w:val="00D2302E"/>
    <w:rsid w:val="00D247A8"/>
    <w:rsid w:val="00D25C09"/>
    <w:rsid w:val="00D3034B"/>
    <w:rsid w:val="00D37454"/>
    <w:rsid w:val="00D431AA"/>
    <w:rsid w:val="00D53C5B"/>
    <w:rsid w:val="00D55995"/>
    <w:rsid w:val="00D55D00"/>
    <w:rsid w:val="00D63758"/>
    <w:rsid w:val="00D64C8F"/>
    <w:rsid w:val="00D651D3"/>
    <w:rsid w:val="00D657A6"/>
    <w:rsid w:val="00D72A14"/>
    <w:rsid w:val="00D74D9B"/>
    <w:rsid w:val="00D7503D"/>
    <w:rsid w:val="00D758D9"/>
    <w:rsid w:val="00D83DE8"/>
    <w:rsid w:val="00D91241"/>
    <w:rsid w:val="00D94055"/>
    <w:rsid w:val="00D9772C"/>
    <w:rsid w:val="00DA0873"/>
    <w:rsid w:val="00DA6CF9"/>
    <w:rsid w:val="00DA75C0"/>
    <w:rsid w:val="00DA7C55"/>
    <w:rsid w:val="00DC7DFF"/>
    <w:rsid w:val="00DD66DB"/>
    <w:rsid w:val="00DE2DE1"/>
    <w:rsid w:val="00DE3D8F"/>
    <w:rsid w:val="00DF78BE"/>
    <w:rsid w:val="00E006C6"/>
    <w:rsid w:val="00E034DB"/>
    <w:rsid w:val="00E12F38"/>
    <w:rsid w:val="00E25A28"/>
    <w:rsid w:val="00E331EE"/>
    <w:rsid w:val="00E35D26"/>
    <w:rsid w:val="00E44EBA"/>
    <w:rsid w:val="00E5665B"/>
    <w:rsid w:val="00E5736E"/>
    <w:rsid w:val="00E6049B"/>
    <w:rsid w:val="00E8140A"/>
    <w:rsid w:val="00E94CB0"/>
    <w:rsid w:val="00EB0428"/>
    <w:rsid w:val="00EB7255"/>
    <w:rsid w:val="00EC2884"/>
    <w:rsid w:val="00EC77F3"/>
    <w:rsid w:val="00ED665A"/>
    <w:rsid w:val="00ED7D00"/>
    <w:rsid w:val="00EE113F"/>
    <w:rsid w:val="00EF3E93"/>
    <w:rsid w:val="00EF3F6F"/>
    <w:rsid w:val="00EF404A"/>
    <w:rsid w:val="00EF4194"/>
    <w:rsid w:val="00F04AA4"/>
    <w:rsid w:val="00F0721A"/>
    <w:rsid w:val="00F164A2"/>
    <w:rsid w:val="00F24228"/>
    <w:rsid w:val="00F3130A"/>
    <w:rsid w:val="00F355EB"/>
    <w:rsid w:val="00F35B4A"/>
    <w:rsid w:val="00F407D5"/>
    <w:rsid w:val="00F53E51"/>
    <w:rsid w:val="00F6021A"/>
    <w:rsid w:val="00F62283"/>
    <w:rsid w:val="00F714ED"/>
    <w:rsid w:val="00F72A2D"/>
    <w:rsid w:val="00F762D7"/>
    <w:rsid w:val="00F803BE"/>
    <w:rsid w:val="00F91338"/>
    <w:rsid w:val="00FA0557"/>
    <w:rsid w:val="00FB34E9"/>
    <w:rsid w:val="00FC2A06"/>
    <w:rsid w:val="00FC3710"/>
    <w:rsid w:val="00FD65B1"/>
    <w:rsid w:val="00FD718E"/>
    <w:rsid w:val="00FE0148"/>
    <w:rsid w:val="00FE27FA"/>
    <w:rsid w:val="00FE557A"/>
    <w:rsid w:val="00FE573D"/>
    <w:rsid w:val="00FE59D9"/>
    <w:rsid w:val="00FE7511"/>
    <w:rsid w:val="00FF303F"/>
    <w:rsid w:val="00FF6A3F"/>
    <w:rsid w:val="00FF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CAB8D2-EE25-48DD-8778-5803EE22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DC7"/>
  </w:style>
  <w:style w:type="paragraph" w:styleId="1">
    <w:name w:val="heading 1"/>
    <w:basedOn w:val="a"/>
    <w:next w:val="a"/>
    <w:qFormat/>
    <w:rsid w:val="00AD1DC7"/>
    <w:pPr>
      <w:keepNext/>
      <w:jc w:val="both"/>
      <w:outlineLvl w:val="0"/>
    </w:pPr>
    <w:rPr>
      <w:sz w:val="26"/>
    </w:rPr>
  </w:style>
  <w:style w:type="paragraph" w:styleId="2">
    <w:name w:val="heading 2"/>
    <w:basedOn w:val="a"/>
    <w:next w:val="a"/>
    <w:link w:val="20"/>
    <w:semiHidden/>
    <w:unhideWhenUsed/>
    <w:qFormat/>
    <w:rsid w:val="00643C70"/>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43C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B37F73"/>
    <w:pPr>
      <w:spacing w:after="160" w:line="240" w:lineRule="exact"/>
    </w:pPr>
    <w:rPr>
      <w:rFonts w:ascii="Arial" w:hAnsi="Arial" w:cs="Arial"/>
      <w:lang w:val="en-US" w:eastAsia="en-US"/>
    </w:rPr>
  </w:style>
  <w:style w:type="paragraph" w:styleId="a3">
    <w:name w:val="header"/>
    <w:basedOn w:val="a"/>
    <w:link w:val="a4"/>
    <w:uiPriority w:val="99"/>
    <w:rsid w:val="00B37F73"/>
    <w:pPr>
      <w:tabs>
        <w:tab w:val="center" w:pos="4677"/>
        <w:tab w:val="right" w:pos="9355"/>
      </w:tabs>
    </w:pPr>
  </w:style>
  <w:style w:type="paragraph" w:styleId="a5">
    <w:name w:val="footer"/>
    <w:basedOn w:val="a"/>
    <w:link w:val="a6"/>
    <w:uiPriority w:val="99"/>
    <w:rsid w:val="00B37F73"/>
    <w:pPr>
      <w:tabs>
        <w:tab w:val="center" w:pos="4677"/>
        <w:tab w:val="right" w:pos="9355"/>
      </w:tabs>
    </w:pPr>
  </w:style>
  <w:style w:type="paragraph" w:customStyle="1" w:styleId="ConsPlusTitle">
    <w:name w:val="ConsPlusTitle"/>
    <w:rsid w:val="006E10EC"/>
    <w:pPr>
      <w:widowControl w:val="0"/>
      <w:autoSpaceDE w:val="0"/>
      <w:autoSpaceDN w:val="0"/>
      <w:adjustRightInd w:val="0"/>
    </w:pPr>
    <w:rPr>
      <w:b/>
      <w:bCs/>
      <w:sz w:val="36"/>
      <w:szCs w:val="36"/>
    </w:rPr>
  </w:style>
  <w:style w:type="character" w:customStyle="1" w:styleId="20">
    <w:name w:val="Заголовок 2 Знак"/>
    <w:link w:val="2"/>
    <w:semiHidden/>
    <w:rsid w:val="00643C70"/>
    <w:rPr>
      <w:rFonts w:ascii="Cambria" w:eastAsia="Times New Roman" w:hAnsi="Cambria" w:cs="Times New Roman"/>
      <w:b/>
      <w:bCs/>
      <w:i/>
      <w:iCs/>
      <w:sz w:val="28"/>
      <w:szCs w:val="28"/>
    </w:rPr>
  </w:style>
  <w:style w:type="character" w:customStyle="1" w:styleId="30">
    <w:name w:val="Заголовок 3 Знак"/>
    <w:link w:val="3"/>
    <w:semiHidden/>
    <w:rsid w:val="00643C70"/>
    <w:rPr>
      <w:rFonts w:ascii="Cambria" w:eastAsia="Times New Roman" w:hAnsi="Cambria" w:cs="Times New Roman"/>
      <w:b/>
      <w:bCs/>
      <w:sz w:val="26"/>
      <w:szCs w:val="26"/>
    </w:rPr>
  </w:style>
  <w:style w:type="character" w:customStyle="1" w:styleId="a4">
    <w:name w:val="Верхний колонтитул Знак"/>
    <w:basedOn w:val="a0"/>
    <w:link w:val="a3"/>
    <w:uiPriority w:val="99"/>
    <w:rsid w:val="009C5523"/>
  </w:style>
  <w:style w:type="paragraph" w:customStyle="1" w:styleId="a7">
    <w:name w:val="Нормальный (таблица)"/>
    <w:basedOn w:val="a"/>
    <w:next w:val="a"/>
    <w:uiPriority w:val="99"/>
    <w:rsid w:val="0089734C"/>
    <w:pPr>
      <w:widowControl w:val="0"/>
      <w:autoSpaceDE w:val="0"/>
      <w:autoSpaceDN w:val="0"/>
      <w:adjustRightInd w:val="0"/>
      <w:jc w:val="both"/>
    </w:pPr>
    <w:rPr>
      <w:rFonts w:ascii="Arial" w:hAnsi="Arial" w:cs="Arial"/>
      <w:sz w:val="24"/>
      <w:szCs w:val="24"/>
    </w:rPr>
  </w:style>
  <w:style w:type="paragraph" w:customStyle="1" w:styleId="a8">
    <w:name w:val="Знак Знак Знак Знак Знак Знак"/>
    <w:basedOn w:val="a"/>
    <w:rsid w:val="004F461F"/>
    <w:rPr>
      <w:rFonts w:ascii="Verdana" w:hAnsi="Verdana" w:cs="Verdana"/>
      <w:lang w:val="en-US" w:eastAsia="en-US"/>
    </w:rPr>
  </w:style>
  <w:style w:type="character" w:customStyle="1" w:styleId="a9">
    <w:name w:val="Гипертекстовая ссылка"/>
    <w:rsid w:val="00C2244C"/>
    <w:rPr>
      <w:rFonts w:ascii="Times New Roman" w:hAnsi="Times New Roman" w:cs="Times New Roman" w:hint="default"/>
      <w:color w:val="106BBE"/>
    </w:rPr>
  </w:style>
  <w:style w:type="paragraph" w:styleId="aa">
    <w:name w:val="Balloon Text"/>
    <w:basedOn w:val="a"/>
    <w:link w:val="ab"/>
    <w:uiPriority w:val="99"/>
    <w:rsid w:val="00C51773"/>
    <w:rPr>
      <w:rFonts w:ascii="Tahoma" w:hAnsi="Tahoma" w:cs="Tahoma"/>
      <w:sz w:val="16"/>
      <w:szCs w:val="16"/>
    </w:rPr>
  </w:style>
  <w:style w:type="character" w:customStyle="1" w:styleId="ab">
    <w:name w:val="Текст выноски Знак"/>
    <w:link w:val="aa"/>
    <w:uiPriority w:val="99"/>
    <w:rsid w:val="00C51773"/>
    <w:rPr>
      <w:rFonts w:ascii="Tahoma" w:hAnsi="Tahoma" w:cs="Tahoma"/>
      <w:sz w:val="16"/>
      <w:szCs w:val="16"/>
    </w:rPr>
  </w:style>
  <w:style w:type="character" w:styleId="ac">
    <w:name w:val="Hyperlink"/>
    <w:uiPriority w:val="99"/>
    <w:unhideWhenUsed/>
    <w:rsid w:val="00C9109F"/>
    <w:rPr>
      <w:color w:val="0000FF"/>
      <w:u w:val="single"/>
    </w:rPr>
  </w:style>
  <w:style w:type="character" w:styleId="ad">
    <w:name w:val="page number"/>
    <w:rsid w:val="00C9109F"/>
  </w:style>
  <w:style w:type="paragraph" w:customStyle="1" w:styleId="ConsPlusCell">
    <w:name w:val="ConsPlusCell"/>
    <w:rsid w:val="00C9109F"/>
    <w:pPr>
      <w:widowControl w:val="0"/>
      <w:autoSpaceDE w:val="0"/>
      <w:autoSpaceDN w:val="0"/>
      <w:adjustRightInd w:val="0"/>
    </w:pPr>
    <w:rPr>
      <w:rFonts w:ascii="Arial" w:hAnsi="Arial" w:cs="Arial"/>
    </w:rPr>
  </w:style>
  <w:style w:type="paragraph" w:styleId="ae">
    <w:name w:val="List Paragraph"/>
    <w:basedOn w:val="a"/>
    <w:uiPriority w:val="34"/>
    <w:qFormat/>
    <w:rsid w:val="00C9109F"/>
    <w:pPr>
      <w:ind w:left="720"/>
      <w:contextualSpacing/>
    </w:pPr>
  </w:style>
  <w:style w:type="character" w:customStyle="1" w:styleId="a6">
    <w:name w:val="Нижний колонтитул Знак"/>
    <w:link w:val="a5"/>
    <w:uiPriority w:val="99"/>
    <w:rsid w:val="00C9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936093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1054;&#1041;&#1065;&#1040;&#1071;\&#1055;&#1088;&#1086;&#1075;&#1088;&#1072;&#1084;&#1084;&#1099;\&#1052;&#1055;%20&#1055;&#1086;&#1078;&#1072;&#1088;&#1085;&#1072;&#1103;%20&#1073;&#1077;&#1079;&#1086;&#1087;&#1072;&#1089;&#1085;&#1086;&#1089;&#1090;&#1100;%202016-2018\&#1055;&#1086;&#1089;&#1090;&#1072;&#1085;&#1086;&#1074;&#1083;&#1077;&#1085;&#1080;&#1077;%20128%20&#1085;&#1072;%202016-2018\&#1048;&#1079;&#1084;%20&#1074;%20128%20&#1086;&#1090;%2002.09.2016%20&#8470;%208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Изм в 128 от 02.09.2016 № 82</Template>
  <TotalTime>8</TotalTime>
  <Pages>1</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4327</CharactersWithSpaces>
  <SharedDoc>false</SharedDoc>
  <HLinks>
    <vt:vector size="6" baseType="variant">
      <vt:variant>
        <vt:i4>6946873</vt:i4>
      </vt:variant>
      <vt:variant>
        <vt:i4>0</vt:i4>
      </vt:variant>
      <vt:variant>
        <vt:i4>0</vt:i4>
      </vt:variant>
      <vt:variant>
        <vt:i4>5</vt:i4>
      </vt:variant>
      <vt:variant>
        <vt:lpwstr>garantf1://19360937.0/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1</dc:creator>
  <cp:lastModifiedBy>user</cp:lastModifiedBy>
  <cp:revision>6</cp:revision>
  <cp:lastPrinted>2021-07-26T12:00:00Z</cp:lastPrinted>
  <dcterms:created xsi:type="dcterms:W3CDTF">2021-08-16T11:20:00Z</dcterms:created>
  <dcterms:modified xsi:type="dcterms:W3CDTF">2021-08-24T08:52:00Z</dcterms:modified>
</cp:coreProperties>
</file>