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F1" w:rsidRPr="003B20F1" w:rsidRDefault="00CC64E0" w:rsidP="000C37ED">
      <w:pPr>
        <w:ind w:left="48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20F1">
        <w:rPr>
          <w:rFonts w:ascii="Times New Roman" w:hAnsi="Times New Roman"/>
          <w:sz w:val="24"/>
          <w:szCs w:val="24"/>
        </w:rPr>
        <w:t>Приложение</w:t>
      </w:r>
    </w:p>
    <w:p w:rsidR="003B20F1" w:rsidRPr="003B20F1" w:rsidRDefault="007C13BA" w:rsidP="000C37ED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>к постановлению</w:t>
      </w:r>
      <w:r w:rsidR="003B20F1" w:rsidRPr="003B20F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40022" w:rsidRDefault="007C13BA" w:rsidP="000C37ED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>муниципального</w:t>
      </w:r>
      <w:r w:rsidR="003B20F1" w:rsidRPr="003B20F1">
        <w:rPr>
          <w:rFonts w:ascii="Times New Roman" w:hAnsi="Times New Roman"/>
          <w:sz w:val="24"/>
          <w:szCs w:val="24"/>
        </w:rPr>
        <w:t xml:space="preserve"> </w:t>
      </w:r>
      <w:r w:rsidR="00340022" w:rsidRPr="003B20F1">
        <w:rPr>
          <w:rFonts w:ascii="Times New Roman" w:hAnsi="Times New Roman"/>
          <w:sz w:val="24"/>
          <w:szCs w:val="24"/>
        </w:rPr>
        <w:t>образования Паустовское</w:t>
      </w:r>
    </w:p>
    <w:p w:rsidR="000C37ED" w:rsidRPr="003B20F1" w:rsidRDefault="000C37ED" w:rsidP="000C37ED">
      <w:pPr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CC64E0" w:rsidRPr="003B20F1" w:rsidRDefault="00CC64E0" w:rsidP="000C37ED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 xml:space="preserve">от </w:t>
      </w:r>
      <w:r w:rsidR="002A588A">
        <w:rPr>
          <w:rFonts w:ascii="Times New Roman" w:hAnsi="Times New Roman"/>
          <w:sz w:val="24"/>
          <w:szCs w:val="24"/>
        </w:rPr>
        <w:t>11</w:t>
      </w:r>
      <w:r w:rsidR="003F7D84">
        <w:rPr>
          <w:rFonts w:ascii="Times New Roman" w:hAnsi="Times New Roman"/>
          <w:sz w:val="24"/>
          <w:szCs w:val="24"/>
        </w:rPr>
        <w:t>.</w:t>
      </w:r>
      <w:r w:rsidR="002A588A">
        <w:rPr>
          <w:rFonts w:ascii="Times New Roman" w:hAnsi="Times New Roman"/>
          <w:sz w:val="24"/>
          <w:szCs w:val="24"/>
        </w:rPr>
        <w:t>11</w:t>
      </w:r>
      <w:r w:rsidR="003F7D84">
        <w:rPr>
          <w:rFonts w:ascii="Times New Roman" w:hAnsi="Times New Roman"/>
          <w:sz w:val="24"/>
          <w:szCs w:val="24"/>
        </w:rPr>
        <w:t>.</w:t>
      </w:r>
      <w:r w:rsidR="002A588A">
        <w:rPr>
          <w:rFonts w:ascii="Times New Roman" w:hAnsi="Times New Roman"/>
          <w:sz w:val="24"/>
          <w:szCs w:val="24"/>
        </w:rPr>
        <w:t>2021</w:t>
      </w:r>
      <w:r w:rsidR="003B20F1" w:rsidRPr="003B20F1">
        <w:rPr>
          <w:rFonts w:ascii="Times New Roman" w:hAnsi="Times New Roman"/>
          <w:sz w:val="24"/>
          <w:szCs w:val="24"/>
        </w:rPr>
        <w:t xml:space="preserve"> </w:t>
      </w:r>
      <w:r w:rsidRPr="003B20F1">
        <w:rPr>
          <w:rFonts w:ascii="Times New Roman" w:hAnsi="Times New Roman"/>
          <w:sz w:val="24"/>
          <w:szCs w:val="24"/>
        </w:rPr>
        <w:t xml:space="preserve">№ </w:t>
      </w:r>
      <w:r w:rsidR="002A588A">
        <w:rPr>
          <w:rFonts w:ascii="Times New Roman" w:hAnsi="Times New Roman"/>
          <w:sz w:val="24"/>
          <w:szCs w:val="24"/>
        </w:rPr>
        <w:t>137</w:t>
      </w:r>
    </w:p>
    <w:p w:rsidR="00CC64E0" w:rsidRPr="00D45368" w:rsidRDefault="00CC64E0" w:rsidP="00D45368">
      <w:pPr>
        <w:pStyle w:val="a9"/>
        <w:spacing w:after="0"/>
      </w:pPr>
    </w:p>
    <w:p w:rsidR="00CC64E0" w:rsidRPr="003B20F1" w:rsidRDefault="00CC64E0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C64E0" w:rsidRPr="003B20F1" w:rsidRDefault="00CC64E0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 xml:space="preserve">«Информатизация муниципального образования </w:t>
      </w:r>
    </w:p>
    <w:p w:rsidR="000C37ED" w:rsidRDefault="00340022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 xml:space="preserve">Паустовское </w:t>
      </w:r>
      <w:r w:rsidR="00CC64E0" w:rsidRPr="003B20F1">
        <w:rPr>
          <w:rFonts w:ascii="Times New Roman" w:hAnsi="Times New Roman"/>
          <w:b/>
          <w:sz w:val="28"/>
          <w:szCs w:val="28"/>
        </w:rPr>
        <w:t>Вязниковск</w:t>
      </w:r>
      <w:r w:rsidRPr="003B20F1">
        <w:rPr>
          <w:rFonts w:ascii="Times New Roman" w:hAnsi="Times New Roman"/>
          <w:b/>
          <w:sz w:val="28"/>
          <w:szCs w:val="28"/>
        </w:rPr>
        <w:t>ого</w:t>
      </w:r>
      <w:r w:rsidR="00CC64E0" w:rsidRPr="003B20F1">
        <w:rPr>
          <w:rFonts w:ascii="Times New Roman" w:hAnsi="Times New Roman"/>
          <w:b/>
          <w:sz w:val="28"/>
          <w:szCs w:val="28"/>
        </w:rPr>
        <w:t xml:space="preserve"> район</w:t>
      </w:r>
      <w:r w:rsidRPr="003B20F1">
        <w:rPr>
          <w:rFonts w:ascii="Times New Roman" w:hAnsi="Times New Roman"/>
          <w:b/>
          <w:sz w:val="28"/>
          <w:szCs w:val="28"/>
        </w:rPr>
        <w:t>а</w:t>
      </w:r>
      <w:r w:rsidR="00CC64E0" w:rsidRPr="003B20F1">
        <w:rPr>
          <w:rFonts w:ascii="Times New Roman" w:hAnsi="Times New Roman"/>
          <w:b/>
          <w:sz w:val="28"/>
          <w:szCs w:val="28"/>
        </w:rPr>
        <w:t xml:space="preserve"> </w:t>
      </w:r>
      <w:r w:rsidR="000C37ED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CC64E0" w:rsidRPr="003B20F1" w:rsidRDefault="00CC64E0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на 20</w:t>
      </w:r>
      <w:r w:rsidR="003F7D84">
        <w:rPr>
          <w:rFonts w:ascii="Times New Roman" w:hAnsi="Times New Roman"/>
          <w:b/>
          <w:sz w:val="28"/>
          <w:szCs w:val="28"/>
        </w:rPr>
        <w:t>22</w:t>
      </w:r>
      <w:r w:rsidRPr="003B20F1">
        <w:rPr>
          <w:rFonts w:ascii="Times New Roman" w:hAnsi="Times New Roman"/>
          <w:b/>
          <w:sz w:val="28"/>
          <w:szCs w:val="28"/>
        </w:rPr>
        <w:t>-20</w:t>
      </w:r>
      <w:r w:rsidR="003F7D84">
        <w:rPr>
          <w:rFonts w:ascii="Times New Roman" w:hAnsi="Times New Roman"/>
          <w:b/>
          <w:sz w:val="28"/>
          <w:szCs w:val="28"/>
        </w:rPr>
        <w:t>2</w:t>
      </w:r>
      <w:r w:rsidR="002A588A">
        <w:rPr>
          <w:rFonts w:ascii="Times New Roman" w:hAnsi="Times New Roman"/>
          <w:b/>
          <w:sz w:val="28"/>
          <w:szCs w:val="28"/>
        </w:rPr>
        <w:t>5</w:t>
      </w:r>
      <w:r w:rsidRPr="003B20F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C64E0" w:rsidRPr="003B20F1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CC64E0" w:rsidRPr="0073720C" w:rsidRDefault="00CC64E0" w:rsidP="0073720C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Par33"/>
      <w:bookmarkEnd w:id="1"/>
      <w:r w:rsidRPr="003B20F1">
        <w:rPr>
          <w:rFonts w:ascii="Times New Roman" w:hAnsi="Times New Roman"/>
          <w:b/>
          <w:sz w:val="28"/>
          <w:szCs w:val="28"/>
        </w:rPr>
        <w:t xml:space="preserve">1. Паспорт </w:t>
      </w:r>
      <w:r w:rsidR="0073720C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7163"/>
      </w:tblGrid>
      <w:tr w:rsidR="00CC64E0" w:rsidRPr="005D3DBC" w:rsidTr="000C37ED">
        <w:trPr>
          <w:trHeight w:val="920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2A5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«Информатизация </w:t>
            </w:r>
            <w:r w:rsidR="003400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Паустовское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>Вязниковск</w:t>
            </w:r>
            <w:r w:rsidR="0034002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40022">
              <w:rPr>
                <w:rFonts w:ascii="Times New Roman" w:hAnsi="Times New Roman"/>
                <w:sz w:val="28"/>
                <w:szCs w:val="28"/>
              </w:rPr>
              <w:t>а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7ED">
              <w:rPr>
                <w:rFonts w:ascii="Times New Roman" w:hAnsi="Times New Roman"/>
                <w:sz w:val="28"/>
                <w:szCs w:val="28"/>
              </w:rPr>
              <w:t xml:space="preserve">Владимирской области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F7D84">
              <w:rPr>
                <w:rFonts w:ascii="Times New Roman" w:hAnsi="Times New Roman"/>
                <w:sz w:val="28"/>
                <w:szCs w:val="28"/>
              </w:rPr>
              <w:t>2022-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>20</w:t>
            </w:r>
            <w:r w:rsidR="0073720C">
              <w:rPr>
                <w:rFonts w:ascii="Times New Roman" w:hAnsi="Times New Roman"/>
                <w:sz w:val="28"/>
                <w:szCs w:val="28"/>
              </w:rPr>
              <w:t>2</w:t>
            </w:r>
            <w:r w:rsidR="002A588A">
              <w:rPr>
                <w:rFonts w:ascii="Times New Roman" w:hAnsi="Times New Roman"/>
                <w:sz w:val="28"/>
                <w:szCs w:val="28"/>
              </w:rPr>
              <w:t>5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340022" w:rsidRPr="005D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0C37ED" w:rsidRPr="005D3DBC" w:rsidTr="00A63285">
        <w:trPr>
          <w:trHeight w:val="496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09.02.2009 № 8-ФЗ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5D3DBC" w:rsidRDefault="000C37ED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5D3DBC" w:rsidRDefault="000C37ED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hyperlink r:id="rId10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Информационное общество (2011 - 2020 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, утвержденная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313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5D3DBC" w:rsidRDefault="005E2BE1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C37ED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C37ED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22.09.2009 № 754 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«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Об утверждении Положения о системе межведомственного электронного документооборота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»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5D3DBC" w:rsidRDefault="005E2BE1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C37ED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C37ED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08.09.2010 № 697 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«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О единой системе межведомственного электронного взаимодействия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»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5D3DBC" w:rsidRDefault="005E2BE1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C37ED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C37ED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08.06.2011 № 451 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«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0C37E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64E0" w:rsidRPr="005D3DBC" w:rsidTr="000C37ED"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0C37ED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</w:t>
            </w:r>
            <w:r w:rsidR="003A4A43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A4A4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A4A43">
              <w:rPr>
                <w:rFonts w:ascii="Times New Roman" w:hAnsi="Times New Roman"/>
                <w:sz w:val="28"/>
                <w:szCs w:val="28"/>
              </w:rPr>
              <w:t xml:space="preserve"> Паустовское</w:t>
            </w:r>
          </w:p>
        </w:tc>
      </w:tr>
      <w:tr w:rsidR="000C37ED" w:rsidRPr="005D3DBC" w:rsidTr="00CC539E">
        <w:trPr>
          <w:trHeight w:val="6085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285" w:rsidRPr="005D3DBC" w:rsidRDefault="00A63285" w:rsidP="00A6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ели:</w:t>
            </w:r>
          </w:p>
          <w:p w:rsidR="00A63285" w:rsidRDefault="00A63285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285" w:rsidRPr="00A63285" w:rsidRDefault="00A63285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85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информационно-технологической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Паустовское</w:t>
            </w:r>
            <w:r w:rsidRPr="00A632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32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обеспечение ее надежного функционирования.</w:t>
            </w:r>
          </w:p>
          <w:p w:rsidR="000C37ED" w:rsidRPr="005D3DBC" w:rsidRDefault="00A63285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0C37ED" w:rsidRPr="005D3D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3285" w:rsidRPr="00A63285" w:rsidRDefault="00A63285" w:rsidP="00A632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8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632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Развитие единой системы межведомственного электронного взаимодействия </w:t>
            </w:r>
            <w:r w:rsidRPr="00A632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00D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Паустовское</w:t>
            </w:r>
            <w:r w:rsidRPr="00A63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39E" w:rsidRDefault="00A63285" w:rsidP="00A632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85">
              <w:rPr>
                <w:rFonts w:ascii="Times New Roman" w:hAnsi="Times New Roman" w:cs="Times New Roman"/>
                <w:sz w:val="28"/>
                <w:szCs w:val="28"/>
              </w:rPr>
              <w:t xml:space="preserve">2. Модернизация сети передачи данных, парка компьютерной и офисной техники </w:t>
            </w:r>
            <w:r w:rsidR="00CC539E" w:rsidRPr="00A632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C539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Паустовское</w:t>
            </w:r>
            <w:r w:rsidR="00CC539E" w:rsidRPr="00A63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285" w:rsidRPr="00A63285" w:rsidRDefault="00A63285" w:rsidP="00A632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85">
              <w:rPr>
                <w:rFonts w:ascii="Times New Roman" w:hAnsi="Times New Roman" w:cs="Times New Roman"/>
                <w:sz w:val="28"/>
                <w:szCs w:val="28"/>
              </w:rPr>
              <w:t>3.   Совершенствование систем защиты информации и персональных данных.</w:t>
            </w:r>
          </w:p>
          <w:p w:rsidR="000C37ED" w:rsidRPr="005D3DBC" w:rsidRDefault="00A63285" w:rsidP="00CC539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85">
              <w:rPr>
                <w:rFonts w:ascii="Times New Roman" w:hAnsi="Times New Roman"/>
                <w:sz w:val="28"/>
                <w:szCs w:val="28"/>
              </w:rPr>
              <w:t xml:space="preserve">4. Совершенствование доступа к информации о деятельности органов местного самоуправления на официальном сайте </w:t>
            </w:r>
            <w:r w:rsidR="00CC539E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Паустовское</w:t>
            </w:r>
            <w:r w:rsidR="00CC539E" w:rsidRPr="00A632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37ED" w:rsidRPr="005D3DBC" w:rsidTr="000C37ED">
        <w:trPr>
          <w:trHeight w:val="3733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62DBA" w:rsidRDefault="000C37ED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лицензионными программными средствами, 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>средствами антивирусной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7ED" w:rsidRPr="00562DBA" w:rsidRDefault="000C37ED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0C37ED" w:rsidRPr="00562DBA" w:rsidRDefault="000C37ED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A0">
              <w:rPr>
                <w:rFonts w:ascii="Times New Roman" w:hAnsi="Times New Roman"/>
                <w:sz w:val="28"/>
                <w:szCs w:val="28"/>
              </w:rPr>
              <w:t>Развитие и обеспечение функцион</w:t>
            </w:r>
            <w:r w:rsidR="00CC539E">
              <w:rPr>
                <w:rFonts w:ascii="Times New Roman" w:hAnsi="Times New Roman"/>
                <w:sz w:val="28"/>
                <w:szCs w:val="28"/>
              </w:rPr>
              <w:t xml:space="preserve">ирования услуг 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связи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нтернета (оплата за связь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>нтернет)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7ED" w:rsidRPr="00562DBA" w:rsidRDefault="000C37ED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расходными материалами и комплектующими для безотказного функционирования программно-аппаратного комплекса информационной инфраструктуры.</w:t>
            </w:r>
          </w:p>
        </w:tc>
      </w:tr>
      <w:tr w:rsidR="00CC64E0" w:rsidRPr="005D3DBC" w:rsidTr="000C37ED"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2A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C539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CC539E">
              <w:rPr>
                <w:rFonts w:ascii="Times New Roman" w:hAnsi="Times New Roman"/>
                <w:sz w:val="28"/>
                <w:szCs w:val="28"/>
              </w:rPr>
              <w:t>2</w:t>
            </w:r>
            <w:r w:rsidR="002A58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C64E0" w:rsidRPr="005D3DBC" w:rsidTr="000C37ED">
        <w:trPr>
          <w:trHeight w:val="1784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Default="00CC64E0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2A588A">
              <w:rPr>
                <w:rFonts w:ascii="Times New Roman" w:hAnsi="Times New Roman"/>
                <w:sz w:val="28"/>
                <w:szCs w:val="28"/>
              </w:rPr>
              <w:t>1268</w:t>
            </w:r>
            <w:r w:rsidR="0073720C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CC64E0" w:rsidRPr="00562DBA" w:rsidRDefault="00CC64E0" w:rsidP="000C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C64E0" w:rsidRPr="00537F2B" w:rsidRDefault="00CC64E0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</w:t>
            </w:r>
            <w:r w:rsidR="00CC539E">
              <w:rPr>
                <w:rFonts w:ascii="Times New Roman" w:hAnsi="Times New Roman"/>
                <w:sz w:val="28"/>
                <w:szCs w:val="28"/>
              </w:rPr>
              <w:t>22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0395D">
              <w:rPr>
                <w:rFonts w:ascii="Times New Roman" w:hAnsi="Times New Roman"/>
                <w:sz w:val="28"/>
                <w:szCs w:val="28"/>
              </w:rPr>
              <w:t>317</w:t>
            </w:r>
            <w:r w:rsidR="0073720C">
              <w:rPr>
                <w:rFonts w:ascii="Times New Roman" w:hAnsi="Times New Roman"/>
                <w:sz w:val="28"/>
                <w:szCs w:val="28"/>
              </w:rPr>
              <w:t>,0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C64E0" w:rsidRPr="0073720C" w:rsidRDefault="00CC64E0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</w:t>
            </w:r>
            <w:r w:rsidR="0073720C">
              <w:rPr>
                <w:rFonts w:ascii="Times New Roman" w:hAnsi="Times New Roman"/>
                <w:sz w:val="28"/>
                <w:szCs w:val="28"/>
              </w:rPr>
              <w:t>2</w:t>
            </w:r>
            <w:r w:rsidR="00CC539E">
              <w:rPr>
                <w:rFonts w:ascii="Times New Roman" w:hAnsi="Times New Roman"/>
                <w:sz w:val="28"/>
                <w:szCs w:val="28"/>
              </w:rPr>
              <w:t>3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95D">
              <w:rPr>
                <w:rFonts w:ascii="Times New Roman" w:hAnsi="Times New Roman"/>
                <w:bCs/>
                <w:sz w:val="28"/>
                <w:szCs w:val="28"/>
              </w:rPr>
              <w:t>317</w:t>
            </w:r>
            <w:r w:rsidR="0073720C" w:rsidRPr="007372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7372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720C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73720C" w:rsidRPr="0073720C">
              <w:rPr>
                <w:rFonts w:ascii="Times New Roman" w:hAnsi="Times New Roman"/>
                <w:sz w:val="28"/>
                <w:szCs w:val="28"/>
              </w:rPr>
              <w:t>.</w:t>
            </w:r>
            <w:r w:rsidRPr="007372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64E0" w:rsidRDefault="00CC64E0" w:rsidP="00203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20C">
              <w:rPr>
                <w:rFonts w:ascii="Times New Roman" w:hAnsi="Times New Roman"/>
                <w:sz w:val="28"/>
                <w:szCs w:val="28"/>
              </w:rPr>
              <w:t>в 20</w:t>
            </w:r>
            <w:r w:rsidR="0073720C" w:rsidRPr="0073720C">
              <w:rPr>
                <w:rFonts w:ascii="Times New Roman" w:hAnsi="Times New Roman"/>
                <w:sz w:val="28"/>
                <w:szCs w:val="28"/>
              </w:rPr>
              <w:t>2</w:t>
            </w:r>
            <w:r w:rsidR="00CC539E">
              <w:rPr>
                <w:rFonts w:ascii="Times New Roman" w:hAnsi="Times New Roman"/>
                <w:sz w:val="28"/>
                <w:szCs w:val="28"/>
              </w:rPr>
              <w:t>4</w:t>
            </w:r>
            <w:r w:rsidRPr="0073720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 w:rsidRPr="0073720C">
              <w:rPr>
                <w:rFonts w:ascii="Times New Roman" w:hAnsi="Times New Roman"/>
                <w:sz w:val="28"/>
                <w:szCs w:val="28"/>
              </w:rPr>
              <w:t>–</w:t>
            </w:r>
            <w:r w:rsidRPr="00737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95D">
              <w:rPr>
                <w:rFonts w:ascii="Times New Roman" w:hAnsi="Times New Roman"/>
                <w:bCs/>
                <w:sz w:val="28"/>
                <w:szCs w:val="28"/>
              </w:rPr>
              <w:t>317,0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A58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588A" w:rsidRPr="00562DBA" w:rsidRDefault="002A588A" w:rsidP="00203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317,0 тыс. руб.</w:t>
            </w:r>
          </w:p>
        </w:tc>
      </w:tr>
      <w:tr w:rsidR="000C37ED" w:rsidRPr="005D3DBC" w:rsidTr="000C37ED">
        <w:trPr>
          <w:trHeight w:val="2288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7ED" w:rsidRPr="005D3DBC" w:rsidRDefault="000C37ED" w:rsidP="000C37ED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100% обеспечение рабочих станций и серверов лицензионным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антивирусным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программным обеспечением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7ED" w:rsidRPr="00282851" w:rsidRDefault="000C37ED" w:rsidP="000C37ED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851">
              <w:rPr>
                <w:rFonts w:ascii="Times New Roman" w:hAnsi="Times New Roman"/>
                <w:sz w:val="28"/>
                <w:szCs w:val="28"/>
              </w:rPr>
              <w:t>100% оплата услуг провайдера Интернета</w:t>
            </w:r>
            <w:r>
              <w:rPr>
                <w:rFonts w:ascii="Times New Roman" w:hAnsi="Times New Roman"/>
                <w:sz w:val="28"/>
                <w:szCs w:val="28"/>
              </w:rPr>
              <w:t>, услуг связи;</w:t>
            </w:r>
          </w:p>
          <w:p w:rsidR="000C37ED" w:rsidRPr="005D3DBC" w:rsidRDefault="000C37ED" w:rsidP="000C37E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овышение качества и оперативности предоставления государственных и муниципальных услуг гражданам и организациям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информационных и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телекоммуникационных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E46E38">
        <w:trPr>
          <w:trHeight w:val="747"/>
        </w:trPr>
        <w:tc>
          <w:tcPr>
            <w:tcW w:w="13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557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0C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муниципального образования Паустовское.</w:t>
            </w:r>
          </w:p>
        </w:tc>
      </w:tr>
    </w:tbl>
    <w:p w:rsidR="00CC64E0" w:rsidRPr="00E46E38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</w:rPr>
      </w:pPr>
    </w:p>
    <w:p w:rsidR="00CC64E0" w:rsidRPr="00E46E38" w:rsidRDefault="00CC64E0" w:rsidP="00E46E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96"/>
      <w:bookmarkEnd w:id="2"/>
      <w:r w:rsidRPr="003B20F1">
        <w:rPr>
          <w:rFonts w:ascii="Times New Roman" w:hAnsi="Times New Roman"/>
          <w:b/>
          <w:sz w:val="28"/>
          <w:szCs w:val="28"/>
        </w:rPr>
        <w:t>2. Характеристика проблемы и обоснование необходимости</w:t>
      </w:r>
      <w:r w:rsidR="00E46E38">
        <w:rPr>
          <w:rFonts w:ascii="Times New Roman" w:hAnsi="Times New Roman"/>
          <w:b/>
          <w:sz w:val="28"/>
          <w:szCs w:val="28"/>
        </w:rPr>
        <w:t xml:space="preserve"> </w:t>
      </w:r>
      <w:r w:rsidRPr="003B20F1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20395D" w:rsidRPr="0020395D" w:rsidRDefault="0020395D" w:rsidP="00203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5D">
        <w:rPr>
          <w:rFonts w:ascii="Times New Roman" w:hAnsi="Times New Roman" w:cs="Times New Roman"/>
          <w:sz w:val="28"/>
          <w:szCs w:val="28"/>
        </w:rPr>
        <w:t xml:space="preserve">Информация и информационные ресурсы играют важную роль в жизни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Pr="0020395D">
        <w:rPr>
          <w:rFonts w:ascii="Times New Roman" w:hAnsi="Times New Roman" w:cs="Times New Roman"/>
          <w:sz w:val="28"/>
          <w:szCs w:val="28"/>
        </w:rPr>
        <w:t xml:space="preserve"> и работе органов местного самоуправления.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услуги.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информационных систем, к их отлаженной и бесперебойной работе.</w:t>
      </w:r>
    </w:p>
    <w:p w:rsidR="0020395D" w:rsidRPr="0020395D" w:rsidRDefault="0020395D" w:rsidP="00203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5D">
        <w:rPr>
          <w:rFonts w:ascii="Times New Roman" w:hAnsi="Times New Roman" w:cs="Times New Roman"/>
          <w:sz w:val="28"/>
          <w:szCs w:val="28"/>
        </w:rPr>
        <w:t xml:space="preserve">Главная цель информатизации на муниципальном уровне заключается в создании организационной, информационной, технической и телекоммуникационной основы для осуществления наиболее эффективного управления всеми звеньями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395D">
        <w:rPr>
          <w:rFonts w:ascii="Times New Roman" w:hAnsi="Times New Roman" w:cs="Times New Roman"/>
          <w:sz w:val="28"/>
          <w:szCs w:val="28"/>
        </w:rPr>
        <w:t xml:space="preserve"> инфраструктуры, взаимодействия между структурными подразделениями Администрации и органами местного самоуправления, для дальнейшего развития информационного обеспечения органов местного самоуправления и повышения доступности муниципальных услуг для населения муниципального образования. Для повышения эффективности работы необходимо постоянное обновление и модернизация уже построенных информационных систем и сервисов.</w:t>
      </w:r>
    </w:p>
    <w:p w:rsidR="0020395D" w:rsidRPr="0020395D" w:rsidRDefault="0020395D" w:rsidP="00203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5D">
        <w:rPr>
          <w:rFonts w:ascii="Times New Roman" w:hAnsi="Times New Roman" w:cs="Times New Roman"/>
          <w:sz w:val="28"/>
          <w:szCs w:val="28"/>
        </w:rPr>
        <w:t xml:space="preserve">Социальная направленность информатизации выражается, прежде всего, в предоставлении гражданам доступа к открытым информационным ресурсам, размещённым в информационно-телекоммуникационной сети «Интернет», в </w:t>
      </w:r>
      <w:r w:rsidRPr="00203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203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0395D">
        <w:rPr>
          <w:rFonts w:ascii="Times New Roman" w:hAnsi="Times New Roman" w:cs="Times New Roman"/>
          <w:sz w:val="28"/>
          <w:szCs w:val="28"/>
        </w:rPr>
        <w:t xml:space="preserve">в развитии индустрии и инфраструктуры информационных, компьютерных и телекоммуникационных технологий и услуг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Паустовское Вязниковского района</w:t>
      </w:r>
      <w:r w:rsidRPr="0020395D">
        <w:rPr>
          <w:rFonts w:ascii="Times New Roman" w:hAnsi="Times New Roman" w:cs="Times New Roman"/>
          <w:sz w:val="28"/>
          <w:szCs w:val="28"/>
        </w:rPr>
        <w:t>.</w:t>
      </w:r>
    </w:p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3B20F1" w:rsidRDefault="00CC64E0" w:rsidP="00E46E38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20"/>
      <w:bookmarkEnd w:id="3"/>
      <w:r w:rsidRPr="003B20F1">
        <w:rPr>
          <w:rFonts w:ascii="Times New Roman" w:hAnsi="Times New Roman"/>
          <w:b/>
          <w:sz w:val="28"/>
          <w:szCs w:val="28"/>
        </w:rPr>
        <w:t>3. Основные цели и задачи целевой программы с указанием сроков и этапов ее реализации, а также целевых индикаторов и показателей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повышение открытости и доступности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на основе использования информационно-телекоммуникационных технологий;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формирование современной информационно-технологической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/>
          <w:sz w:val="28"/>
          <w:szCs w:val="28"/>
        </w:rPr>
        <w:t>, обеспечение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средств общественного доступа к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о государственных и муниципальных услугах;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электронных сервисов, обеспечивающих взаимодействие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с гражданами и организациями;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создание и развитие информационных систем обеспечения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телекоммуникационной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широкополосного доступа к сети Интернет;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программно-технических средств локальных вычислительных сетей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обеспечение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Комплекс программных мероприятий по развитию телекоммуникационной инфраструктуры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повышени</w:t>
      </w:r>
      <w:r w:rsidR="00120E3E">
        <w:rPr>
          <w:rFonts w:ascii="Times New Roman" w:hAnsi="Times New Roman"/>
          <w:sz w:val="28"/>
          <w:szCs w:val="28"/>
        </w:rPr>
        <w:t>е</w:t>
      </w:r>
      <w:r w:rsidRPr="00AE74A0">
        <w:rPr>
          <w:rFonts w:ascii="Times New Roman" w:hAnsi="Times New Roman"/>
          <w:sz w:val="28"/>
          <w:szCs w:val="28"/>
        </w:rPr>
        <w:t xml:space="preserve"> качества широкополосного доступа к сети Интернет и </w:t>
      </w:r>
      <w:r w:rsidR="009C781A">
        <w:rPr>
          <w:rFonts w:ascii="Times New Roman" w:hAnsi="Times New Roman"/>
          <w:sz w:val="28"/>
          <w:szCs w:val="28"/>
        </w:rPr>
        <w:t>о</w:t>
      </w:r>
      <w:r w:rsidRPr="00AE74A0">
        <w:rPr>
          <w:rFonts w:ascii="Times New Roman" w:hAnsi="Times New Roman"/>
          <w:sz w:val="28"/>
          <w:szCs w:val="28"/>
        </w:rPr>
        <w:t>беспечени</w:t>
      </w:r>
      <w:r w:rsidR="00120E3E">
        <w:rPr>
          <w:rFonts w:ascii="Times New Roman" w:hAnsi="Times New Roman"/>
          <w:sz w:val="28"/>
          <w:szCs w:val="28"/>
        </w:rPr>
        <w:t>е</w:t>
      </w:r>
      <w:r w:rsidRPr="00AE74A0">
        <w:rPr>
          <w:rFonts w:ascii="Times New Roman" w:hAnsi="Times New Roman"/>
          <w:sz w:val="28"/>
          <w:szCs w:val="28"/>
        </w:rPr>
        <w:t xml:space="preserve">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  <w:r w:rsidRPr="00AE74A0">
        <w:rPr>
          <w:rFonts w:ascii="Times New Roman" w:hAnsi="Times New Roman"/>
          <w:sz w:val="28"/>
          <w:szCs w:val="28"/>
        </w:rPr>
        <w:t>Программу предполагается реализовать в течение 20</w:t>
      </w:r>
      <w:r w:rsidR="0020395D">
        <w:rPr>
          <w:rFonts w:ascii="Times New Roman" w:hAnsi="Times New Roman"/>
          <w:sz w:val="28"/>
          <w:szCs w:val="28"/>
        </w:rPr>
        <w:t>22</w:t>
      </w:r>
      <w:r w:rsidRPr="00AE74A0">
        <w:rPr>
          <w:rFonts w:ascii="Times New Roman" w:hAnsi="Times New Roman"/>
          <w:sz w:val="28"/>
          <w:szCs w:val="28"/>
        </w:rPr>
        <w:t xml:space="preserve"> - 20</w:t>
      </w:r>
      <w:r w:rsidR="000C37ED">
        <w:rPr>
          <w:rFonts w:ascii="Times New Roman" w:hAnsi="Times New Roman"/>
          <w:sz w:val="28"/>
          <w:szCs w:val="28"/>
        </w:rPr>
        <w:t>2</w:t>
      </w:r>
      <w:r w:rsidR="00120E3E">
        <w:rPr>
          <w:rFonts w:ascii="Times New Roman" w:hAnsi="Times New Roman"/>
          <w:sz w:val="28"/>
          <w:szCs w:val="28"/>
        </w:rPr>
        <w:t>5</w:t>
      </w:r>
      <w:r w:rsidRPr="00AE74A0">
        <w:rPr>
          <w:rFonts w:ascii="Times New Roman" w:hAnsi="Times New Roman"/>
          <w:sz w:val="28"/>
          <w:szCs w:val="28"/>
        </w:rPr>
        <w:t xml:space="preserve"> гг. Реализация программных мероприятий характеризуется значениями основных целевы</w:t>
      </w:r>
      <w:r>
        <w:rPr>
          <w:rFonts w:ascii="Times New Roman" w:hAnsi="Times New Roman"/>
          <w:sz w:val="28"/>
          <w:szCs w:val="28"/>
        </w:rPr>
        <w:t xml:space="preserve">х показателей. </w:t>
      </w:r>
      <w:r w:rsidRPr="00AE74A0">
        <w:rPr>
          <w:rFonts w:ascii="Times New Roman" w:hAnsi="Times New Roman"/>
          <w:sz w:val="28"/>
          <w:szCs w:val="28"/>
        </w:rPr>
        <w:t xml:space="preserve">Целевые показатели программы приведены в </w:t>
      </w:r>
      <w:r>
        <w:rPr>
          <w:rFonts w:ascii="Times New Roman" w:hAnsi="Times New Roman"/>
          <w:sz w:val="28"/>
          <w:szCs w:val="28"/>
        </w:rPr>
        <w:t xml:space="preserve">таблице 1 раздела </w:t>
      </w:r>
      <w:hyperlink w:anchor="Par147" w:history="1">
        <w:r>
          <w:rPr>
            <w:rFonts w:ascii="Times New Roman" w:hAnsi="Times New Roman"/>
            <w:color w:val="0000FF"/>
            <w:sz w:val="28"/>
            <w:szCs w:val="28"/>
          </w:rPr>
          <w:t>3.</w:t>
        </w:r>
      </w:hyperlink>
    </w:p>
    <w:p w:rsidR="00CC64E0" w:rsidRPr="0047187D" w:rsidRDefault="00CC64E0" w:rsidP="0047187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47187D">
        <w:rPr>
          <w:rFonts w:ascii="Times New Roman" w:hAnsi="Times New Roman"/>
          <w:sz w:val="28"/>
          <w:szCs w:val="28"/>
        </w:rPr>
        <w:t xml:space="preserve">Таблица </w:t>
      </w:r>
      <w:r w:rsidR="00E46E38">
        <w:rPr>
          <w:rFonts w:ascii="Times New Roman" w:hAnsi="Times New Roman"/>
          <w:sz w:val="28"/>
          <w:szCs w:val="28"/>
        </w:rPr>
        <w:t>3.</w:t>
      </w:r>
      <w:r w:rsidRPr="0047187D">
        <w:rPr>
          <w:rFonts w:ascii="Times New Roman" w:hAnsi="Times New Roman"/>
          <w:sz w:val="28"/>
          <w:szCs w:val="28"/>
        </w:rPr>
        <w:t>1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415"/>
        <w:gridCol w:w="1037"/>
        <w:gridCol w:w="908"/>
        <w:gridCol w:w="908"/>
        <w:gridCol w:w="1041"/>
        <w:gridCol w:w="1041"/>
      </w:tblGrid>
      <w:tr w:rsidR="00120E3E" w:rsidRPr="000C37ED" w:rsidTr="00120E3E">
        <w:trPr>
          <w:trHeight w:val="525"/>
          <w:tblCellSpacing w:w="5" w:type="nil"/>
        </w:trPr>
        <w:tc>
          <w:tcPr>
            <w:tcW w:w="357" w:type="pct"/>
            <w:vMerge w:val="restar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192" w:type="pct"/>
            <w:vMerge w:val="restar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(индикатор)</w:t>
            </w:r>
          </w:p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(наименование)</w:t>
            </w:r>
          </w:p>
        </w:tc>
        <w:tc>
          <w:tcPr>
            <w:tcW w:w="515" w:type="pct"/>
            <w:vMerge w:val="restar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Ед.</w:t>
            </w:r>
          </w:p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измерения</w:t>
            </w:r>
          </w:p>
        </w:tc>
        <w:tc>
          <w:tcPr>
            <w:tcW w:w="1935" w:type="pct"/>
            <w:gridSpan w:val="4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Значения показателей</w:t>
            </w:r>
          </w:p>
        </w:tc>
      </w:tr>
      <w:tr w:rsidR="00120E3E" w:rsidRPr="000C37ED" w:rsidTr="00120E3E">
        <w:trPr>
          <w:trHeight w:val="660"/>
          <w:tblCellSpacing w:w="5" w:type="nil"/>
        </w:trPr>
        <w:tc>
          <w:tcPr>
            <w:tcW w:w="357" w:type="pct"/>
            <w:vMerge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2" w:type="pct"/>
            <w:vMerge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5" w:type="pct"/>
            <w:vMerge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1" w:type="pct"/>
          </w:tcPr>
          <w:p w:rsidR="00120E3E" w:rsidRPr="000C37ED" w:rsidRDefault="00120E3E" w:rsidP="00D76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0C37ED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451" w:type="pct"/>
          </w:tcPr>
          <w:p w:rsidR="00120E3E" w:rsidRPr="000C37ED" w:rsidRDefault="00120E3E" w:rsidP="000C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Pr="000C37ED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517" w:type="pct"/>
          </w:tcPr>
          <w:p w:rsidR="00120E3E" w:rsidRPr="000C37ED" w:rsidRDefault="00120E3E" w:rsidP="00DB4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0C37ED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517" w:type="pct"/>
          </w:tcPr>
          <w:p w:rsidR="00120E3E" w:rsidRPr="000C37ED" w:rsidRDefault="00120E3E" w:rsidP="00DB4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2025     год</w:t>
            </w:r>
          </w:p>
        </w:tc>
      </w:tr>
      <w:tr w:rsidR="00120E3E" w:rsidRPr="000C37ED" w:rsidTr="00120E3E">
        <w:trPr>
          <w:tblCellSpacing w:w="5" w:type="nil"/>
        </w:trPr>
        <w:tc>
          <w:tcPr>
            <w:tcW w:w="357" w:type="pc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2192" w:type="pc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15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12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12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  <w:vAlign w:val="center"/>
          </w:tcPr>
          <w:p w:rsidR="00120E3E" w:rsidRPr="000C37ED" w:rsidRDefault="00120E3E" w:rsidP="0012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</w:tcPr>
          <w:p w:rsidR="00120E3E" w:rsidRDefault="00120E3E" w:rsidP="0012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0E3E" w:rsidRPr="000C37ED" w:rsidRDefault="00120E3E" w:rsidP="0012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20E3E" w:rsidRPr="000C37ED" w:rsidTr="00120E3E">
        <w:trPr>
          <w:tblCellSpacing w:w="5" w:type="nil"/>
        </w:trPr>
        <w:tc>
          <w:tcPr>
            <w:tcW w:w="357" w:type="pc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92" w:type="pc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15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</w:tcPr>
          <w:p w:rsidR="00120E3E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0E3E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20E3E" w:rsidRPr="000C37ED" w:rsidTr="00120E3E">
        <w:trPr>
          <w:tblCellSpacing w:w="5" w:type="nil"/>
        </w:trPr>
        <w:tc>
          <w:tcPr>
            <w:tcW w:w="357" w:type="pct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92" w:type="pct"/>
          </w:tcPr>
          <w:p w:rsidR="00120E3E" w:rsidRPr="000C37ED" w:rsidRDefault="00120E3E" w:rsidP="003E46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Развитие и обес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печение функционирования услуг </w:t>
            </w:r>
            <w:r w:rsidRPr="000C37ED">
              <w:rPr>
                <w:rFonts w:ascii="Times New Roman" w:hAnsi="Times New Roman"/>
                <w:sz w:val="24"/>
                <w:szCs w:val="28"/>
              </w:rPr>
              <w:t>связи и Интернета (оплата за связь и Интернет)</w:t>
            </w:r>
          </w:p>
        </w:tc>
        <w:tc>
          <w:tcPr>
            <w:tcW w:w="515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  <w:vAlign w:val="center"/>
          </w:tcPr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7ED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17" w:type="pct"/>
          </w:tcPr>
          <w:p w:rsidR="00120E3E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0E3E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0E3E" w:rsidRPr="000C37ED" w:rsidRDefault="00120E3E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CC64E0" w:rsidRPr="00AE74A0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CC64E0" w:rsidRPr="00E46E38" w:rsidRDefault="00CC64E0" w:rsidP="00E46E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43"/>
      <w:bookmarkEnd w:id="4"/>
      <w:r w:rsidRPr="003B20F1">
        <w:rPr>
          <w:rFonts w:ascii="Times New Roman" w:hAnsi="Times New Roman"/>
          <w:b/>
          <w:sz w:val="28"/>
          <w:szCs w:val="28"/>
        </w:rPr>
        <w:t>4. Механизм реализации и управления программой</w:t>
      </w:r>
    </w:p>
    <w:p w:rsidR="00CC64E0" w:rsidRDefault="00CC64E0" w:rsidP="00E46E38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еализацию Программы осуществля</w:t>
      </w:r>
      <w:r w:rsidR="005626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т: </w:t>
      </w:r>
    </w:p>
    <w:p w:rsidR="000C37ED" w:rsidRDefault="00CC64E0" w:rsidP="000C3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759">
        <w:rPr>
          <w:rFonts w:ascii="Times New Roman" w:hAnsi="Times New Roman"/>
          <w:sz w:val="28"/>
          <w:szCs w:val="28"/>
        </w:rPr>
        <w:t>А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дминистрация муниципального образования 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Паустовское 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Вязниковск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C37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Владимирской области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C37ED" w:rsidRDefault="00CC64E0" w:rsidP="000C3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</w:t>
      </w:r>
      <w:r w:rsidR="0056268F">
        <w:rPr>
          <w:rFonts w:ascii="Times New Roman" w:hAnsi="Times New Roman"/>
          <w:sz w:val="28"/>
          <w:szCs w:val="28"/>
        </w:rPr>
        <w:t xml:space="preserve">главы </w:t>
      </w:r>
      <w:r w:rsidR="00DB4666">
        <w:rPr>
          <w:rFonts w:ascii="Times New Roman" w:hAnsi="Times New Roman"/>
          <w:sz w:val="28"/>
          <w:szCs w:val="28"/>
        </w:rPr>
        <w:t>местной администрации</w:t>
      </w:r>
      <w:r w:rsidR="0056268F">
        <w:rPr>
          <w:rFonts w:ascii="Times New Roman" w:hAnsi="Times New Roman"/>
          <w:sz w:val="28"/>
          <w:szCs w:val="28"/>
        </w:rPr>
        <w:t xml:space="preserve"> Паустовское</w:t>
      </w:r>
      <w:r w:rsidRPr="002B61A2">
        <w:rPr>
          <w:rFonts w:ascii="Times New Roman" w:hAnsi="Times New Roman"/>
          <w:sz w:val="28"/>
          <w:szCs w:val="28"/>
        </w:rPr>
        <w:t xml:space="preserve"> о проведенной работе и ее результатах.</w:t>
      </w:r>
    </w:p>
    <w:p w:rsidR="00CC64E0" w:rsidRPr="002B61A2" w:rsidRDefault="00CC64E0" w:rsidP="000C3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в пределах бюджетных ассигнований и лимитов бюджетных обязательств, утвержденных на указанные цели </w:t>
      </w:r>
      <w:r w:rsidR="0056268F">
        <w:rPr>
          <w:rFonts w:ascii="Times New Roman" w:hAnsi="Times New Roman"/>
          <w:sz w:val="28"/>
          <w:szCs w:val="28"/>
        </w:rPr>
        <w:t>в бюджете муниципального образования Паустовское</w:t>
      </w:r>
      <w:r w:rsidR="009C781A">
        <w:rPr>
          <w:rFonts w:ascii="Times New Roman" w:hAnsi="Times New Roman"/>
          <w:sz w:val="28"/>
          <w:szCs w:val="28"/>
        </w:rPr>
        <w:t>.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5" w:name="Par147"/>
      <w:bookmarkStart w:id="6" w:name="Par184"/>
      <w:bookmarkEnd w:id="5"/>
      <w:bookmarkEnd w:id="6"/>
    </w:p>
    <w:p w:rsidR="00CC64E0" w:rsidRPr="00E46E38" w:rsidRDefault="00CC64E0" w:rsidP="00E46E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программы.</w:t>
      </w:r>
    </w:p>
    <w:p w:rsidR="00CC64E0" w:rsidRPr="009F0F13" w:rsidRDefault="00CC64E0" w:rsidP="00E46E38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информационной открытости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 xml:space="preserve">. Использование информационно-телекоммуникационных технологий обеспечит доступ граждан и организаций к информации о деятельности </w:t>
      </w:r>
      <w:r w:rsidR="0056268F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>.</w:t>
      </w:r>
    </w:p>
    <w:p w:rsidR="00CC64E0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Повысится качество и оперативность предоставления государственных и муниципальных услуг. 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Создание информационных систем позволит повысить оперативность и качество принимаемых </w:t>
      </w:r>
      <w:r w:rsidR="0056268F">
        <w:rPr>
          <w:rFonts w:ascii="Times New Roman" w:hAnsi="Times New Roman"/>
          <w:sz w:val="28"/>
          <w:szCs w:val="28"/>
        </w:rPr>
        <w:t>муниципальным образованием Паустовское</w:t>
      </w:r>
      <w:r w:rsidRPr="009F0F13">
        <w:rPr>
          <w:rFonts w:ascii="Times New Roman" w:hAnsi="Times New Roman"/>
          <w:sz w:val="28"/>
          <w:szCs w:val="28"/>
        </w:rPr>
        <w:t xml:space="preserve"> решений</w:t>
      </w:r>
      <w:r w:rsidR="00045163">
        <w:rPr>
          <w:rFonts w:ascii="Times New Roman" w:hAnsi="Times New Roman"/>
          <w:sz w:val="28"/>
          <w:szCs w:val="28"/>
        </w:rPr>
        <w:t>.</w:t>
      </w:r>
    </w:p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3B20F1" w:rsidRDefault="00CC64E0" w:rsidP="00DD399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CC64E0" w:rsidRPr="00FA79C2" w:rsidRDefault="00CC64E0" w:rsidP="00DB4666">
      <w:pPr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>Мероприяти</w:t>
      </w:r>
      <w:r w:rsidR="000C37ED">
        <w:rPr>
          <w:rFonts w:ascii="Times New Roman" w:hAnsi="Times New Roman"/>
          <w:sz w:val="28"/>
          <w:szCs w:val="28"/>
        </w:rPr>
        <w:t>я Программы реализуются за счет</w:t>
      </w:r>
      <w:r w:rsidRPr="00FA79C2">
        <w:rPr>
          <w:rFonts w:ascii="Times New Roman" w:hAnsi="Times New Roman"/>
          <w:sz w:val="28"/>
          <w:szCs w:val="28"/>
        </w:rPr>
        <w:t xml:space="preserve"> местного бюджета.</w:t>
      </w:r>
      <w:r w:rsidR="000C37ED">
        <w:rPr>
          <w:rFonts w:ascii="Times New Roman" w:hAnsi="Times New Roman"/>
          <w:sz w:val="28"/>
          <w:szCs w:val="28"/>
        </w:rPr>
        <w:t xml:space="preserve"> </w:t>
      </w:r>
      <w:r w:rsidRPr="00FA79C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DB4666">
        <w:rPr>
          <w:rFonts w:ascii="Times New Roman" w:hAnsi="Times New Roman"/>
          <w:bCs/>
          <w:sz w:val="28"/>
          <w:szCs w:val="28"/>
        </w:rPr>
        <w:t>591,0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4666">
        <w:rPr>
          <w:rFonts w:ascii="Times New Roman" w:hAnsi="Times New Roman"/>
          <w:sz w:val="28"/>
          <w:szCs w:val="28"/>
        </w:rPr>
        <w:t xml:space="preserve">тыс. рублей. </w:t>
      </w:r>
      <w:r w:rsidRPr="00FA79C2">
        <w:rPr>
          <w:rFonts w:ascii="Times New Roman" w:hAnsi="Times New Roman"/>
          <w:sz w:val="28"/>
          <w:szCs w:val="28"/>
        </w:rPr>
        <w:t>О</w:t>
      </w:r>
      <w:r w:rsidR="00E46E38">
        <w:rPr>
          <w:rFonts w:ascii="Times New Roman" w:hAnsi="Times New Roman"/>
          <w:sz w:val="28"/>
          <w:szCs w:val="28"/>
        </w:rPr>
        <w:t xml:space="preserve">бъемы финансирования Программы </w:t>
      </w:r>
      <w:r w:rsidRPr="00FA79C2">
        <w:rPr>
          <w:rFonts w:ascii="Times New Roman" w:hAnsi="Times New Roman"/>
          <w:sz w:val="28"/>
          <w:szCs w:val="28"/>
        </w:rPr>
        <w:t xml:space="preserve">по годам приведены в таблице </w:t>
      </w:r>
      <w:r>
        <w:rPr>
          <w:rFonts w:ascii="Times New Roman" w:hAnsi="Times New Roman"/>
          <w:sz w:val="28"/>
          <w:szCs w:val="28"/>
        </w:rPr>
        <w:t>1 раздела 6</w:t>
      </w:r>
      <w:r w:rsidRPr="00FA79C2">
        <w:rPr>
          <w:rFonts w:ascii="Times New Roman" w:hAnsi="Times New Roman"/>
          <w:sz w:val="28"/>
          <w:szCs w:val="28"/>
        </w:rPr>
        <w:t>.</w:t>
      </w:r>
    </w:p>
    <w:p w:rsidR="00E46E38" w:rsidRDefault="00E46E38" w:rsidP="00FA79C2">
      <w:pPr>
        <w:jc w:val="right"/>
        <w:rPr>
          <w:rFonts w:ascii="Times New Roman" w:hAnsi="Times New Roman"/>
          <w:sz w:val="28"/>
          <w:szCs w:val="28"/>
        </w:rPr>
      </w:pPr>
    </w:p>
    <w:p w:rsidR="00CC64E0" w:rsidRPr="00FA79C2" w:rsidRDefault="00CC64E0" w:rsidP="00FA79C2">
      <w:pPr>
        <w:jc w:val="right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6.1</w:t>
      </w:r>
    </w:p>
    <w:p w:rsidR="00CC64E0" w:rsidRPr="00FA79C2" w:rsidRDefault="00CC64E0" w:rsidP="00FA79C2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93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124"/>
        <w:gridCol w:w="1134"/>
        <w:gridCol w:w="1134"/>
        <w:gridCol w:w="1134"/>
      </w:tblGrid>
      <w:tr w:rsidR="00120E3E" w:rsidRPr="00FA79C2" w:rsidTr="005859D3">
        <w:trPr>
          <w:tblCellSpacing w:w="0" w:type="dxa"/>
        </w:trPr>
        <w:tc>
          <w:tcPr>
            <w:tcW w:w="4410" w:type="dxa"/>
            <w:vMerge w:val="restart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26" w:type="dxa"/>
            <w:gridSpan w:val="4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120E3E" w:rsidRPr="00FA79C2" w:rsidTr="00120E3E">
        <w:trPr>
          <w:trHeight w:val="435"/>
          <w:tblCellSpacing w:w="0" w:type="dxa"/>
        </w:trPr>
        <w:tc>
          <w:tcPr>
            <w:tcW w:w="4410" w:type="dxa"/>
            <w:vMerge/>
            <w:vAlign w:val="center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120E3E" w:rsidRPr="00FA79C2" w:rsidRDefault="00120E3E" w:rsidP="00D76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120E3E" w:rsidRPr="00FA79C2" w:rsidRDefault="00120E3E" w:rsidP="00D76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  год</w:t>
            </w:r>
          </w:p>
        </w:tc>
      </w:tr>
      <w:tr w:rsidR="00120E3E" w:rsidRPr="00FA79C2" w:rsidTr="00120E3E">
        <w:trPr>
          <w:tblCellSpacing w:w="0" w:type="dxa"/>
        </w:trPr>
        <w:tc>
          <w:tcPr>
            <w:tcW w:w="4410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/>
                <w:sz w:val="28"/>
                <w:szCs w:val="28"/>
              </w:rPr>
              <w:t>й бюджет</w:t>
            </w:r>
          </w:p>
        </w:tc>
        <w:tc>
          <w:tcPr>
            <w:tcW w:w="1124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1134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1134" w:type="dxa"/>
          </w:tcPr>
          <w:p w:rsidR="00120E3E" w:rsidRPr="00FA79C2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1134" w:type="dxa"/>
          </w:tcPr>
          <w:p w:rsidR="00120E3E" w:rsidRDefault="00120E3E" w:rsidP="00D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</w:tr>
    </w:tbl>
    <w:p w:rsidR="00184F94" w:rsidRDefault="00184F94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84F94" w:rsidRDefault="00184F94" w:rsidP="00184F94">
      <w:pPr>
        <w:rPr>
          <w:rFonts w:ascii="Times New Roman" w:hAnsi="Times New Roman"/>
          <w:sz w:val="28"/>
          <w:szCs w:val="28"/>
        </w:rPr>
      </w:pP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2356"/>
        <w:gridCol w:w="9"/>
        <w:gridCol w:w="876"/>
        <w:gridCol w:w="182"/>
        <w:gridCol w:w="405"/>
        <w:gridCol w:w="534"/>
        <w:gridCol w:w="1132"/>
        <w:gridCol w:w="1134"/>
        <w:gridCol w:w="1099"/>
        <w:gridCol w:w="1657"/>
        <w:gridCol w:w="1563"/>
      </w:tblGrid>
      <w:tr w:rsidR="00184F94" w:rsidRPr="007A0973" w:rsidTr="00F20C46">
        <w:trPr>
          <w:gridAfter w:val="1"/>
          <w:wAfter w:w="714" w:type="pct"/>
          <w:trHeight w:val="375"/>
        </w:trPr>
        <w:tc>
          <w:tcPr>
            <w:tcW w:w="42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Перечень программных мероприятий</w:t>
            </w:r>
          </w:p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F94" w:rsidRPr="007A0973" w:rsidTr="00F20C46">
        <w:trPr>
          <w:trHeight w:val="675"/>
        </w:trPr>
        <w:tc>
          <w:tcPr>
            <w:tcW w:w="10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4F94" w:rsidRPr="007A0973" w:rsidTr="00F20C46">
        <w:trPr>
          <w:trHeight w:val="94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Устойчивая телефонная связь, широкополосной доступ к услугам связи с каждого рабочего места</w:t>
            </w: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междугородней телефонной связи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2D4F95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2D4F95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2D4F95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2D4F95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интернета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випнет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работы, услуги в области информатизации: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сайта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Обновление справочно-информационных баз данных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неисключительных прав СБИС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94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генерация ключевой пары и регистрация ЭП в реестре СКПЭП, электр. идентификатор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неисключительных прав системы «Госфинансы»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630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Информационно-технологическое сопровождение ПП 1:С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Удаленный доступ к ПП 1:С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Консультативные услуги по ПП 1:С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94" w:rsidRPr="007A0973" w:rsidRDefault="00184F94" w:rsidP="00F20C4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F94" w:rsidRPr="007A0973" w:rsidTr="00F20C46">
        <w:trPr>
          <w:trHeight w:val="315"/>
        </w:trPr>
        <w:tc>
          <w:tcPr>
            <w:tcW w:w="10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94" w:rsidRPr="007A0973" w:rsidRDefault="00184F94" w:rsidP="00F20C46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4F94" w:rsidRDefault="00184F94" w:rsidP="00184F94">
      <w:pPr>
        <w:rPr>
          <w:rFonts w:ascii="Times New Roman" w:hAnsi="Times New Roman"/>
          <w:sz w:val="28"/>
          <w:szCs w:val="28"/>
        </w:rPr>
      </w:pPr>
    </w:p>
    <w:p w:rsidR="00184F94" w:rsidRDefault="00184F94" w:rsidP="00184F94">
      <w:pPr>
        <w:rPr>
          <w:rFonts w:ascii="Times New Roman" w:hAnsi="Times New Roman"/>
          <w:sz w:val="28"/>
          <w:szCs w:val="28"/>
        </w:rPr>
      </w:pPr>
    </w:p>
    <w:p w:rsidR="00CC64E0" w:rsidRPr="00184F94" w:rsidRDefault="00CC64E0" w:rsidP="00184F94">
      <w:pPr>
        <w:rPr>
          <w:rFonts w:ascii="Times New Roman" w:hAnsi="Times New Roman"/>
          <w:sz w:val="28"/>
          <w:szCs w:val="28"/>
        </w:rPr>
        <w:sectPr w:rsidR="00CC64E0" w:rsidRPr="00184F94" w:rsidSect="003B20F1">
          <w:headerReference w:type="default" r:id="rId14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DB4666" w:rsidRPr="003B20F1" w:rsidRDefault="00DB4666" w:rsidP="007A0973">
      <w:pPr>
        <w:widowControl w:val="0"/>
        <w:autoSpaceDE w:val="0"/>
        <w:autoSpaceDN w:val="0"/>
        <w:adjustRightInd w:val="0"/>
        <w:spacing w:before="100" w:after="10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DB4666" w:rsidRPr="003B20F1" w:rsidSect="00184F94">
      <w:pgSz w:w="11905" w:h="16838" w:code="9"/>
      <w:pgMar w:top="142" w:right="1132" w:bottom="142" w:left="14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1" w:rsidRDefault="005E2BE1" w:rsidP="00092584">
      <w:r>
        <w:separator/>
      </w:r>
    </w:p>
  </w:endnote>
  <w:endnote w:type="continuationSeparator" w:id="0">
    <w:p w:rsidR="005E2BE1" w:rsidRDefault="005E2BE1" w:rsidP="000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1" w:rsidRDefault="005E2BE1" w:rsidP="00092584">
      <w:r>
        <w:separator/>
      </w:r>
    </w:p>
  </w:footnote>
  <w:footnote w:type="continuationSeparator" w:id="0">
    <w:p w:rsidR="005E2BE1" w:rsidRDefault="005E2BE1" w:rsidP="0009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7A" w:rsidRDefault="00BA73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05E"/>
    <w:multiLevelType w:val="hybridMultilevel"/>
    <w:tmpl w:val="6546A74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5F"/>
    <w:rsid w:val="00036CC9"/>
    <w:rsid w:val="00045163"/>
    <w:rsid w:val="00046FCD"/>
    <w:rsid w:val="00074A17"/>
    <w:rsid w:val="00084463"/>
    <w:rsid w:val="00084865"/>
    <w:rsid w:val="00092584"/>
    <w:rsid w:val="0009723A"/>
    <w:rsid w:val="000A3644"/>
    <w:rsid w:val="000A57C6"/>
    <w:rsid w:val="000B7161"/>
    <w:rsid w:val="000C37ED"/>
    <w:rsid w:val="000C666D"/>
    <w:rsid w:val="000F2CEF"/>
    <w:rsid w:val="00103391"/>
    <w:rsid w:val="0010388B"/>
    <w:rsid w:val="00120E3E"/>
    <w:rsid w:val="00150E98"/>
    <w:rsid w:val="0015592B"/>
    <w:rsid w:val="00164DD6"/>
    <w:rsid w:val="00164EB9"/>
    <w:rsid w:val="001808B9"/>
    <w:rsid w:val="00183C59"/>
    <w:rsid w:val="00184F94"/>
    <w:rsid w:val="00194360"/>
    <w:rsid w:val="001953A0"/>
    <w:rsid w:val="001A0089"/>
    <w:rsid w:val="001A443D"/>
    <w:rsid w:val="001C0283"/>
    <w:rsid w:val="001C4DC3"/>
    <w:rsid w:val="001E6C83"/>
    <w:rsid w:val="001E6CF2"/>
    <w:rsid w:val="0020395D"/>
    <w:rsid w:val="00210F0B"/>
    <w:rsid w:val="0022472C"/>
    <w:rsid w:val="00231F1A"/>
    <w:rsid w:val="002408B2"/>
    <w:rsid w:val="00246621"/>
    <w:rsid w:val="002655B1"/>
    <w:rsid w:val="002736BE"/>
    <w:rsid w:val="00282851"/>
    <w:rsid w:val="00294A74"/>
    <w:rsid w:val="00297FFC"/>
    <w:rsid w:val="002A588A"/>
    <w:rsid w:val="002A60E5"/>
    <w:rsid w:val="002B5A68"/>
    <w:rsid w:val="002B61A2"/>
    <w:rsid w:val="002D4F95"/>
    <w:rsid w:val="0030272C"/>
    <w:rsid w:val="00303392"/>
    <w:rsid w:val="00313A31"/>
    <w:rsid w:val="0032533E"/>
    <w:rsid w:val="00340022"/>
    <w:rsid w:val="00342E02"/>
    <w:rsid w:val="00344AC1"/>
    <w:rsid w:val="00354AE7"/>
    <w:rsid w:val="00364B24"/>
    <w:rsid w:val="00375F4B"/>
    <w:rsid w:val="003A4A43"/>
    <w:rsid w:val="003B20F1"/>
    <w:rsid w:val="003C1D85"/>
    <w:rsid w:val="003E46E2"/>
    <w:rsid w:val="003E57F7"/>
    <w:rsid w:val="003F7D84"/>
    <w:rsid w:val="0041554D"/>
    <w:rsid w:val="00417BDC"/>
    <w:rsid w:val="004237E8"/>
    <w:rsid w:val="0047187D"/>
    <w:rsid w:val="00482730"/>
    <w:rsid w:val="004B3376"/>
    <w:rsid w:val="004B4AF8"/>
    <w:rsid w:val="004C5600"/>
    <w:rsid w:val="004E06EB"/>
    <w:rsid w:val="0050614C"/>
    <w:rsid w:val="00526E48"/>
    <w:rsid w:val="00535804"/>
    <w:rsid w:val="00537F2B"/>
    <w:rsid w:val="0055714B"/>
    <w:rsid w:val="00557D52"/>
    <w:rsid w:val="0056268F"/>
    <w:rsid w:val="00562DBA"/>
    <w:rsid w:val="00564DF9"/>
    <w:rsid w:val="0056771F"/>
    <w:rsid w:val="0057623C"/>
    <w:rsid w:val="00583B13"/>
    <w:rsid w:val="00584104"/>
    <w:rsid w:val="005866D9"/>
    <w:rsid w:val="00587252"/>
    <w:rsid w:val="005877A9"/>
    <w:rsid w:val="00594098"/>
    <w:rsid w:val="005A4DF1"/>
    <w:rsid w:val="005A783C"/>
    <w:rsid w:val="005C378C"/>
    <w:rsid w:val="005C57DE"/>
    <w:rsid w:val="005C7E48"/>
    <w:rsid w:val="005D3DBC"/>
    <w:rsid w:val="005E2BE1"/>
    <w:rsid w:val="005E7313"/>
    <w:rsid w:val="005F5830"/>
    <w:rsid w:val="006019A6"/>
    <w:rsid w:val="00601CFD"/>
    <w:rsid w:val="00603229"/>
    <w:rsid w:val="00613EA8"/>
    <w:rsid w:val="00614783"/>
    <w:rsid w:val="00647DAD"/>
    <w:rsid w:val="006A070E"/>
    <w:rsid w:val="006A50E1"/>
    <w:rsid w:val="006F50CA"/>
    <w:rsid w:val="006F59F5"/>
    <w:rsid w:val="00720323"/>
    <w:rsid w:val="0073720C"/>
    <w:rsid w:val="00737356"/>
    <w:rsid w:val="0076715A"/>
    <w:rsid w:val="007A0973"/>
    <w:rsid w:val="007C13BA"/>
    <w:rsid w:val="007C39DD"/>
    <w:rsid w:val="007D3D86"/>
    <w:rsid w:val="007F5931"/>
    <w:rsid w:val="00802419"/>
    <w:rsid w:val="00802EFA"/>
    <w:rsid w:val="00804448"/>
    <w:rsid w:val="00812FB6"/>
    <w:rsid w:val="00820153"/>
    <w:rsid w:val="00821C4C"/>
    <w:rsid w:val="0083028D"/>
    <w:rsid w:val="00845593"/>
    <w:rsid w:val="00847712"/>
    <w:rsid w:val="0085467F"/>
    <w:rsid w:val="0087495F"/>
    <w:rsid w:val="00890E48"/>
    <w:rsid w:val="008940B5"/>
    <w:rsid w:val="008D40E3"/>
    <w:rsid w:val="008E7A4B"/>
    <w:rsid w:val="008F5014"/>
    <w:rsid w:val="009148CE"/>
    <w:rsid w:val="00956DDD"/>
    <w:rsid w:val="0096457C"/>
    <w:rsid w:val="009747BB"/>
    <w:rsid w:val="00986BC9"/>
    <w:rsid w:val="00995949"/>
    <w:rsid w:val="009A23C0"/>
    <w:rsid w:val="009C781A"/>
    <w:rsid w:val="009F0F13"/>
    <w:rsid w:val="009F21BD"/>
    <w:rsid w:val="009F4B4E"/>
    <w:rsid w:val="00A073A4"/>
    <w:rsid w:val="00A308FC"/>
    <w:rsid w:val="00A32DDF"/>
    <w:rsid w:val="00A5748A"/>
    <w:rsid w:val="00A616E7"/>
    <w:rsid w:val="00A63285"/>
    <w:rsid w:val="00A66C7A"/>
    <w:rsid w:val="00A900F3"/>
    <w:rsid w:val="00AE74A0"/>
    <w:rsid w:val="00B05759"/>
    <w:rsid w:val="00B062CF"/>
    <w:rsid w:val="00B07E70"/>
    <w:rsid w:val="00B208B1"/>
    <w:rsid w:val="00B447C4"/>
    <w:rsid w:val="00B57EBF"/>
    <w:rsid w:val="00B77A31"/>
    <w:rsid w:val="00B95AE7"/>
    <w:rsid w:val="00BA737A"/>
    <w:rsid w:val="00BE3211"/>
    <w:rsid w:val="00BF2411"/>
    <w:rsid w:val="00BF7169"/>
    <w:rsid w:val="00C710ED"/>
    <w:rsid w:val="00C72653"/>
    <w:rsid w:val="00C818C6"/>
    <w:rsid w:val="00CA29BE"/>
    <w:rsid w:val="00CB614D"/>
    <w:rsid w:val="00CC4877"/>
    <w:rsid w:val="00CC539E"/>
    <w:rsid w:val="00CC64E0"/>
    <w:rsid w:val="00CC67A7"/>
    <w:rsid w:val="00CD6BB7"/>
    <w:rsid w:val="00CE60CF"/>
    <w:rsid w:val="00D00D83"/>
    <w:rsid w:val="00D049D4"/>
    <w:rsid w:val="00D04E0B"/>
    <w:rsid w:val="00D144C0"/>
    <w:rsid w:val="00D45368"/>
    <w:rsid w:val="00D76519"/>
    <w:rsid w:val="00D8063C"/>
    <w:rsid w:val="00D845F7"/>
    <w:rsid w:val="00DB310F"/>
    <w:rsid w:val="00DB4666"/>
    <w:rsid w:val="00DD32D2"/>
    <w:rsid w:val="00DD3996"/>
    <w:rsid w:val="00DE4CE7"/>
    <w:rsid w:val="00DF5F1E"/>
    <w:rsid w:val="00E25303"/>
    <w:rsid w:val="00E46E38"/>
    <w:rsid w:val="00E710DE"/>
    <w:rsid w:val="00E77343"/>
    <w:rsid w:val="00EB558E"/>
    <w:rsid w:val="00EF4382"/>
    <w:rsid w:val="00F14E39"/>
    <w:rsid w:val="00F20E6C"/>
    <w:rsid w:val="00F40A01"/>
    <w:rsid w:val="00F42515"/>
    <w:rsid w:val="00F45F8F"/>
    <w:rsid w:val="00F73947"/>
    <w:rsid w:val="00F76780"/>
    <w:rsid w:val="00F81401"/>
    <w:rsid w:val="00FA0559"/>
    <w:rsid w:val="00FA2305"/>
    <w:rsid w:val="00FA79C2"/>
    <w:rsid w:val="00FC04E1"/>
    <w:rsid w:val="00FC70AA"/>
    <w:rsid w:val="00FD2167"/>
    <w:rsid w:val="00FE1600"/>
    <w:rsid w:val="00FF60A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CAE71-2661-4109-9C45-E95B6BF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632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12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6E7E407173404C0101488FFKDe2F" TargetMode="External"/><Relationship Id="rId13" Type="http://schemas.openxmlformats.org/officeDocument/2006/relationships/hyperlink" Target="consultantplus://offline/ref=D07DD436ADA96AE4D2C5F0A36497945E9F65E7E605113404C0101488FFKD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F0A36497945E9F65E8E307113404C0101488FFKDe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F67E5EC011C3404C0101488FFD218FC771D406BBBA3BF9BKCe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7DD436ADA96AE4D2C5F0A36497945E9F66E6E403123404C0101488FFD218FC771D406BBBA3B69AKCe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F0A36497945E9F65E7E400103404C0101488FFKDe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552C-77E7-45ED-84AE-E0C8ABE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Links>
    <vt:vector size="78" baseType="variant"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4718597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consultantplus://offline/ref=D07DD436ADA96AE4D2C5F0A36497945E9F65E7E605113404C0101488FFKDe2F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consultantplus://offline/ref=D07DD436ADA96AE4D2C5F0A36497945E9F65E8E307113404C0101488FFKDe2F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consultantplus://offline/ref=D07DD436ADA96AE4D2C5F0A36497945E9F67E5EC011C3404C0101488FFD218FC771D406BBBA3BF9BKCe1F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consultantplus://offline/ref=D07DD436ADA96AE4D2C5F0A36497945E9F66E6E403123404C0101488FFD218FC771D406BBBA3B69AKCe8F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consultantplus://offline/ref=D07DD436ADA96AE4D2C5F0A36497945E9F66E7E407173404C0101488FFKDe2F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Ю</dc:creator>
  <cp:lastModifiedBy>Алёна Викторовна</cp:lastModifiedBy>
  <cp:revision>2</cp:revision>
  <cp:lastPrinted>2021-11-25T12:28:00Z</cp:lastPrinted>
  <dcterms:created xsi:type="dcterms:W3CDTF">2021-11-27T17:35:00Z</dcterms:created>
  <dcterms:modified xsi:type="dcterms:W3CDTF">2021-11-27T17:35:00Z</dcterms:modified>
</cp:coreProperties>
</file>