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4D" w:rsidRDefault="00944F4D">
      <w:pPr>
        <w:ind w:firstLine="708"/>
        <w:jc w:val="both"/>
        <w:rPr>
          <w:szCs w:val="28"/>
        </w:rPr>
      </w:pPr>
    </w:p>
    <w:p w:rsidR="00944F4D" w:rsidRDefault="00944F4D">
      <w:pPr>
        <w:ind w:firstLine="708"/>
        <w:jc w:val="both"/>
        <w:rPr>
          <w:szCs w:val="28"/>
        </w:rPr>
      </w:pPr>
    </w:p>
    <w:p w:rsidR="00944F4D" w:rsidRDefault="00944F4D">
      <w:pPr>
        <w:jc w:val="center"/>
        <w:rPr>
          <w:sz w:val="16"/>
        </w:rPr>
      </w:pPr>
    </w:p>
    <w:p w:rsidR="002159C1" w:rsidRDefault="002159C1" w:rsidP="002159C1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ПРОЕКТ</w:t>
      </w:r>
    </w:p>
    <w:p w:rsidR="002159C1" w:rsidRDefault="002159C1" w:rsidP="002159C1">
      <w:pPr>
        <w:jc w:val="center"/>
        <w:rPr>
          <w:b/>
          <w:sz w:val="24"/>
        </w:rPr>
      </w:pPr>
    </w:p>
    <w:p w:rsidR="002159C1" w:rsidRPr="002159C1" w:rsidRDefault="00430921" w:rsidP="002159C1">
      <w:pPr>
        <w:jc w:val="center"/>
        <w:rPr>
          <w:b/>
          <w:sz w:val="24"/>
        </w:rPr>
      </w:pPr>
      <w:r w:rsidRPr="002159C1">
        <w:rPr>
          <w:b/>
          <w:sz w:val="24"/>
        </w:rPr>
        <w:t>АДМИНИСТРАЦИЯ</w:t>
      </w:r>
      <w:r w:rsidR="002159C1" w:rsidRPr="002159C1">
        <w:rPr>
          <w:b/>
          <w:sz w:val="24"/>
        </w:rPr>
        <w:t xml:space="preserve"> </w:t>
      </w:r>
      <w:r w:rsidRPr="002159C1">
        <w:rPr>
          <w:b/>
          <w:sz w:val="24"/>
        </w:rPr>
        <w:t xml:space="preserve">МУНИЦИПАЛЬНОГО  ОБРАЗОВАНИЯ  </w:t>
      </w:r>
    </w:p>
    <w:p w:rsidR="00430921" w:rsidRPr="005E5F78" w:rsidRDefault="002159C1" w:rsidP="00430921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430921" w:rsidRPr="005E5F78">
        <w:rPr>
          <w:b/>
          <w:szCs w:val="28"/>
        </w:rPr>
        <w:t>АУСТОВСКОЕ</w:t>
      </w:r>
    </w:p>
    <w:p w:rsidR="00430921" w:rsidRPr="002159C1" w:rsidRDefault="00430921" w:rsidP="00430921">
      <w:pPr>
        <w:jc w:val="center"/>
        <w:rPr>
          <w:sz w:val="24"/>
        </w:rPr>
      </w:pPr>
      <w:r w:rsidRPr="002159C1">
        <w:rPr>
          <w:b/>
          <w:sz w:val="24"/>
        </w:rPr>
        <w:t>ВЯЗНИКОВСКОГО РАЙОНА   ВЛАДИМИРСКОЙ ОБЛАСТИ</w:t>
      </w:r>
    </w:p>
    <w:p w:rsidR="00944F4D" w:rsidRPr="002159C1" w:rsidRDefault="00944F4D">
      <w:pPr>
        <w:jc w:val="center"/>
        <w:rPr>
          <w:b/>
          <w:bCs/>
          <w:sz w:val="24"/>
        </w:rPr>
      </w:pPr>
    </w:p>
    <w:p w:rsidR="00944F4D" w:rsidRDefault="00944F4D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944F4D" w:rsidRDefault="00944F4D">
      <w:pPr>
        <w:jc w:val="center"/>
        <w:rPr>
          <w:b/>
          <w:bCs/>
        </w:rPr>
      </w:pPr>
    </w:p>
    <w:p w:rsidR="00944F4D" w:rsidRDefault="00944F4D"/>
    <w:p w:rsidR="00944F4D" w:rsidRDefault="002159C1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______________                                                                                         </w:t>
      </w:r>
      <w:r w:rsidR="00944F4D">
        <w:t xml:space="preserve">№  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19123D">
        <w:rPr>
          <w:rFonts w:ascii="Times New Roman" w:hAnsi="Times New Roman" w:cs="Times New Roman"/>
          <w:i/>
          <w:sz w:val="24"/>
          <w:szCs w:val="24"/>
        </w:rPr>
        <w:t xml:space="preserve">утверждении </w:t>
      </w:r>
      <w:r w:rsidR="002159C1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="0019123D">
        <w:rPr>
          <w:rFonts w:ascii="Times New Roman" w:hAnsi="Times New Roman" w:cs="Times New Roman"/>
          <w:i/>
          <w:sz w:val="24"/>
          <w:szCs w:val="24"/>
        </w:rPr>
        <w:t>программы «Реконструкция, капитальный ремонт</w:t>
      </w:r>
      <w:r w:rsidR="00AE76C4">
        <w:rPr>
          <w:rFonts w:ascii="Times New Roman" w:hAnsi="Times New Roman" w:cs="Times New Roman"/>
          <w:i/>
          <w:sz w:val="24"/>
          <w:szCs w:val="24"/>
        </w:rPr>
        <w:t xml:space="preserve"> многоквартирных домов и содержание незаселенных жилых помещений в муниципальном жилищном </w:t>
      </w:r>
      <w:proofErr w:type="gramStart"/>
      <w:r w:rsidR="00AE76C4">
        <w:rPr>
          <w:rFonts w:ascii="Times New Roman" w:hAnsi="Times New Roman" w:cs="Times New Roman"/>
          <w:i/>
          <w:sz w:val="24"/>
          <w:szCs w:val="24"/>
        </w:rPr>
        <w:t>фонде</w:t>
      </w:r>
      <w:proofErr w:type="gramEnd"/>
      <w:r w:rsidR="00C94D6F" w:rsidRPr="00C94D6F">
        <w:rPr>
          <w:rFonts w:ascii="Times New Roman" w:hAnsi="Times New Roman" w:cs="Times New Roman"/>
          <w:sz w:val="28"/>
          <w:szCs w:val="28"/>
        </w:rPr>
        <w:t xml:space="preserve"> </w:t>
      </w:r>
      <w:r w:rsidR="00C94D6F" w:rsidRPr="00C94D6F">
        <w:rPr>
          <w:rFonts w:ascii="Times New Roman" w:hAnsi="Times New Roman" w:cs="Times New Roman"/>
          <w:i/>
          <w:sz w:val="24"/>
          <w:szCs w:val="24"/>
        </w:rPr>
        <w:t>и повышение надежности обеспечения населения коммунальными услугами</w:t>
      </w:r>
      <w:r w:rsidR="002159C1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Паустовское Вязниковского района Владимирской области</w:t>
      </w:r>
      <w:r w:rsidR="00AE76C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241D28">
        <w:rPr>
          <w:rFonts w:ascii="Times New Roman" w:hAnsi="Times New Roman" w:cs="Times New Roman"/>
          <w:i/>
          <w:sz w:val="24"/>
          <w:szCs w:val="24"/>
        </w:rPr>
        <w:t>201</w:t>
      </w:r>
      <w:r w:rsidR="002159C1">
        <w:rPr>
          <w:rFonts w:ascii="Times New Roman" w:hAnsi="Times New Roman" w:cs="Times New Roman"/>
          <w:i/>
          <w:sz w:val="24"/>
          <w:szCs w:val="24"/>
        </w:rPr>
        <w:t>6</w:t>
      </w:r>
      <w:r w:rsidR="00241D28">
        <w:rPr>
          <w:rFonts w:ascii="Times New Roman" w:hAnsi="Times New Roman" w:cs="Times New Roman"/>
          <w:i/>
          <w:sz w:val="24"/>
          <w:szCs w:val="24"/>
        </w:rPr>
        <w:t>-201</w:t>
      </w:r>
      <w:r w:rsidR="002159C1">
        <w:rPr>
          <w:rFonts w:ascii="Times New Roman" w:hAnsi="Times New Roman" w:cs="Times New Roman"/>
          <w:i/>
          <w:sz w:val="24"/>
          <w:szCs w:val="24"/>
        </w:rPr>
        <w:t>8</w:t>
      </w:r>
      <w:r w:rsidR="00241D28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 w:rsidR="00AE76C4">
        <w:rPr>
          <w:rFonts w:ascii="Times New Roman" w:hAnsi="Times New Roman" w:cs="Times New Roman"/>
          <w:i/>
          <w:sz w:val="24"/>
          <w:szCs w:val="24"/>
        </w:rPr>
        <w:t>»</w:t>
      </w:r>
    </w:p>
    <w:p w:rsidR="00944F4D" w:rsidRDefault="00944F4D">
      <w:pPr>
        <w:pStyle w:val="ConsPlusNormal"/>
        <w:widowControl/>
        <w:ind w:firstLine="0"/>
        <w:jc w:val="both"/>
      </w:pPr>
    </w:p>
    <w:p w:rsidR="0019123D" w:rsidRDefault="0019123D" w:rsidP="0019123D">
      <w:pPr>
        <w:ind w:firstLine="709"/>
        <w:jc w:val="both"/>
      </w:pPr>
      <w:bookmarkStart w:id="0" w:name="sub_10"/>
      <w:r>
        <w:t xml:space="preserve">Руководствуясь ст.179 Бюджетного кодекса РФ, Федеральным законом "Об общих принципах организации местного самоуправления в РФ", постановлением Главы муниципального образования от </w:t>
      </w:r>
      <w:r w:rsidR="0075558D">
        <w:t xml:space="preserve">01.06.2010 </w:t>
      </w:r>
      <w:r>
        <w:t xml:space="preserve"> № </w:t>
      </w:r>
      <w:r w:rsidR="0075558D">
        <w:t>46</w:t>
      </w:r>
      <w:r>
        <w:t xml:space="preserve"> "О порядке разработки, утверждения и реализации долгосрочных целевых и ведомственных целевых программ в муниципальном образовании", Уставом муниципального образования, постановляю:</w:t>
      </w:r>
    </w:p>
    <w:p w:rsidR="0019123D" w:rsidRDefault="0019123D" w:rsidP="0019123D">
      <w:pPr>
        <w:ind w:firstLine="851"/>
        <w:jc w:val="both"/>
      </w:pPr>
      <w:bookmarkStart w:id="1" w:name="sub_1"/>
      <w:bookmarkEnd w:id="0"/>
      <w:r>
        <w:t xml:space="preserve">1. Утвердить </w:t>
      </w:r>
      <w:r w:rsidR="002159C1">
        <w:t>муниципальную</w:t>
      </w:r>
      <w:r>
        <w:t xml:space="preserve"> программу </w:t>
      </w:r>
      <w:r w:rsidR="00AE76C4" w:rsidRPr="00AE76C4">
        <w:rPr>
          <w:szCs w:val="28"/>
        </w:rPr>
        <w:t>«Реконструкция, капитальный ремонт многоквартирных домов и содержание незаселенных жилых помещений в муниципальном жилищном фонде</w:t>
      </w:r>
      <w:r w:rsidR="00AE76C4">
        <w:rPr>
          <w:szCs w:val="28"/>
        </w:rPr>
        <w:t xml:space="preserve"> </w:t>
      </w:r>
      <w:r w:rsidR="00C94D6F" w:rsidRPr="00A353C4">
        <w:rPr>
          <w:szCs w:val="28"/>
        </w:rPr>
        <w:t>и повышение надежности обеспечения населения коммунальными услугами</w:t>
      </w:r>
      <w:r w:rsidR="00C94D6F">
        <w:rPr>
          <w:szCs w:val="28"/>
        </w:rPr>
        <w:t xml:space="preserve"> </w:t>
      </w:r>
      <w:r w:rsidR="00AE76C4">
        <w:rPr>
          <w:szCs w:val="28"/>
        </w:rPr>
        <w:t>на 201</w:t>
      </w:r>
      <w:r w:rsidR="00EE1607">
        <w:rPr>
          <w:szCs w:val="28"/>
        </w:rPr>
        <w:t>6</w:t>
      </w:r>
      <w:r w:rsidR="00AE76C4">
        <w:rPr>
          <w:szCs w:val="28"/>
        </w:rPr>
        <w:t>-201</w:t>
      </w:r>
      <w:r w:rsidR="00EE1607">
        <w:rPr>
          <w:szCs w:val="28"/>
        </w:rPr>
        <w:t>8</w:t>
      </w:r>
      <w:r w:rsidR="00AE76C4">
        <w:rPr>
          <w:szCs w:val="28"/>
        </w:rPr>
        <w:t xml:space="preserve"> годы</w:t>
      </w:r>
      <w:r w:rsidR="00AE76C4" w:rsidRPr="00AE76C4">
        <w:rPr>
          <w:szCs w:val="28"/>
        </w:rPr>
        <w:t>»</w:t>
      </w:r>
      <w:r w:rsidRPr="00AE76C4">
        <w:rPr>
          <w:szCs w:val="28"/>
        </w:rPr>
        <w:t xml:space="preserve"> </w:t>
      </w:r>
      <w:r>
        <w:t xml:space="preserve">согласно </w:t>
      </w:r>
      <w:hyperlink w:anchor="sub_1000" w:history="1">
        <w:r w:rsidRPr="00B93FE2">
          <w:t>приложению</w:t>
        </w:r>
      </w:hyperlink>
      <w:r>
        <w:t>.</w:t>
      </w:r>
    </w:p>
    <w:p w:rsidR="0019123D" w:rsidRDefault="0019123D" w:rsidP="0019123D">
      <w:pPr>
        <w:ind w:firstLine="851"/>
        <w:jc w:val="both"/>
      </w:pPr>
      <w:bookmarkStart w:id="2" w:name="sub_2"/>
      <w:bookmarkEnd w:id="1"/>
      <w:r>
        <w:t xml:space="preserve">2. 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з</w:t>
      </w:r>
      <w:r w:rsidR="00AE76C4">
        <w:t xml:space="preserve">аместителя </w:t>
      </w:r>
      <w:r w:rsidR="002159C1">
        <w:t>г</w:t>
      </w:r>
      <w:r w:rsidR="00AE76C4">
        <w:t xml:space="preserve">лавы администрации по </w:t>
      </w:r>
      <w:r w:rsidR="002159C1">
        <w:t>работе с населением</w:t>
      </w:r>
      <w:r>
        <w:t>.</w:t>
      </w:r>
    </w:p>
    <w:p w:rsidR="0019123D" w:rsidRDefault="0019123D" w:rsidP="0019123D">
      <w:pPr>
        <w:ind w:firstLine="851"/>
        <w:jc w:val="both"/>
      </w:pPr>
      <w:bookmarkStart w:id="3" w:name="sub_3"/>
      <w:bookmarkEnd w:id="2"/>
      <w:r>
        <w:t xml:space="preserve">3. Настоящее постановление вступает в силу со дня его </w:t>
      </w:r>
      <w:r w:rsidR="00241D28">
        <w:t>опубликования в газете «Маяк».</w:t>
      </w:r>
    </w:p>
    <w:bookmarkEnd w:id="3"/>
    <w:p w:rsidR="0019123D" w:rsidRPr="0019123D" w:rsidRDefault="0019123D" w:rsidP="0019123D">
      <w:pPr>
        <w:ind w:firstLine="851"/>
        <w:jc w:val="both"/>
      </w:pPr>
    </w:p>
    <w:p w:rsidR="00944F4D" w:rsidRDefault="00944F4D">
      <w:pPr>
        <w:ind w:firstLine="720"/>
        <w:jc w:val="both"/>
        <w:rPr>
          <w:szCs w:val="28"/>
        </w:rPr>
      </w:pPr>
    </w:p>
    <w:p w:rsidR="00241D28" w:rsidRDefault="00241D28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D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1D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1D2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5558D">
        <w:rPr>
          <w:rFonts w:ascii="Times New Roman" w:hAnsi="Times New Roman" w:cs="Times New Roman"/>
          <w:sz w:val="28"/>
          <w:szCs w:val="28"/>
        </w:rPr>
        <w:t>А.А.Щербатов</w:t>
      </w:r>
      <w:proofErr w:type="spellEnd"/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79" w:rsidRPr="00A353C4" w:rsidRDefault="00D71579" w:rsidP="00D71579">
      <w:pPr>
        <w:ind w:left="6096"/>
        <w:jc w:val="center"/>
        <w:rPr>
          <w:szCs w:val="28"/>
        </w:rPr>
      </w:pPr>
      <w:r w:rsidRPr="00A353C4">
        <w:rPr>
          <w:bCs/>
          <w:szCs w:val="28"/>
        </w:rPr>
        <w:lastRenderedPageBreak/>
        <w:t>Приложение</w:t>
      </w:r>
    </w:p>
    <w:p w:rsidR="00D71579" w:rsidRPr="00A353C4" w:rsidRDefault="00D71579" w:rsidP="00D71579">
      <w:pPr>
        <w:jc w:val="right"/>
        <w:rPr>
          <w:szCs w:val="28"/>
        </w:rPr>
      </w:pPr>
      <w:r w:rsidRPr="00A353C4">
        <w:rPr>
          <w:bCs/>
          <w:szCs w:val="28"/>
        </w:rPr>
        <w:t xml:space="preserve">к </w:t>
      </w:r>
      <w:hyperlink w:anchor="sub_0" w:history="1">
        <w:r w:rsidRPr="00A353C4">
          <w:rPr>
            <w:rStyle w:val="ac"/>
            <w:bCs/>
            <w:szCs w:val="28"/>
          </w:rPr>
          <w:t>постановлению</w:t>
        </w:r>
      </w:hyperlink>
      <w:r>
        <w:t xml:space="preserve"> </w:t>
      </w:r>
      <w:r w:rsidRPr="00626023">
        <w:rPr>
          <w:szCs w:val="28"/>
        </w:rPr>
        <w:t>администрации</w:t>
      </w:r>
      <w:r w:rsidRPr="00A353C4">
        <w:rPr>
          <w:b/>
          <w:bCs/>
          <w:szCs w:val="28"/>
        </w:rPr>
        <w:t xml:space="preserve"> </w:t>
      </w:r>
    </w:p>
    <w:p w:rsidR="00D71579" w:rsidRPr="00A353C4" w:rsidRDefault="00D71579" w:rsidP="00D71579">
      <w:pPr>
        <w:jc w:val="right"/>
        <w:rPr>
          <w:bCs/>
          <w:szCs w:val="28"/>
        </w:rPr>
      </w:pPr>
      <w:r w:rsidRPr="00A353C4">
        <w:rPr>
          <w:bCs/>
          <w:szCs w:val="28"/>
        </w:rPr>
        <w:t>муниципального образования</w:t>
      </w:r>
    </w:p>
    <w:p w:rsidR="00D71579" w:rsidRPr="00A353C4" w:rsidRDefault="00D71579" w:rsidP="00D71579">
      <w:pPr>
        <w:jc w:val="right"/>
        <w:rPr>
          <w:szCs w:val="28"/>
        </w:rPr>
      </w:pPr>
      <w:bookmarkStart w:id="4" w:name="_GoBack"/>
      <w:bookmarkEnd w:id="4"/>
      <w:r w:rsidRPr="00A353C4">
        <w:rPr>
          <w:bCs/>
          <w:szCs w:val="28"/>
        </w:rPr>
        <w:t>Паустовское</w:t>
      </w:r>
    </w:p>
    <w:p w:rsidR="00D71579" w:rsidRPr="00A33F9C" w:rsidRDefault="00D71579" w:rsidP="00D71579">
      <w:pPr>
        <w:jc w:val="center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Pr="00A353C4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       </w:t>
      </w:r>
      <w:r w:rsidRPr="00A353C4">
        <w:rPr>
          <w:bCs/>
          <w:szCs w:val="28"/>
        </w:rPr>
        <w:t xml:space="preserve">N </w:t>
      </w:r>
    </w:p>
    <w:p w:rsidR="00D71579" w:rsidRPr="00A33F9C" w:rsidRDefault="00D71579" w:rsidP="00D71579">
      <w:pPr>
        <w:rPr>
          <w:szCs w:val="28"/>
        </w:rPr>
      </w:pPr>
    </w:p>
    <w:p w:rsidR="00D71579" w:rsidRPr="00A353C4" w:rsidRDefault="00D71579" w:rsidP="00D71579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A353C4">
        <w:rPr>
          <w:sz w:val="28"/>
          <w:szCs w:val="28"/>
        </w:rPr>
        <w:t xml:space="preserve"> </w:t>
      </w:r>
      <w:r w:rsidRPr="00A353C4">
        <w:rPr>
          <w:sz w:val="28"/>
          <w:szCs w:val="28"/>
        </w:rPr>
        <w:br/>
        <w:t>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на 201</w:t>
      </w:r>
      <w:r>
        <w:rPr>
          <w:sz w:val="28"/>
          <w:szCs w:val="28"/>
        </w:rPr>
        <w:t>6</w:t>
      </w:r>
      <w:r w:rsidRPr="00A353C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353C4">
        <w:rPr>
          <w:sz w:val="28"/>
          <w:szCs w:val="28"/>
        </w:rPr>
        <w:t xml:space="preserve"> годы»</w:t>
      </w:r>
    </w:p>
    <w:p w:rsidR="00D71579" w:rsidRPr="00A353C4" w:rsidRDefault="00D71579" w:rsidP="00D71579">
      <w:pPr>
        <w:jc w:val="right"/>
        <w:rPr>
          <w:szCs w:val="28"/>
        </w:rPr>
      </w:pPr>
    </w:p>
    <w:p w:rsidR="00D71579" w:rsidRPr="00A353C4" w:rsidRDefault="00D71579" w:rsidP="00D71579">
      <w:pPr>
        <w:pStyle w:val="1"/>
        <w:keepNext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rPr>
          <w:sz w:val="28"/>
          <w:szCs w:val="28"/>
        </w:rPr>
      </w:pPr>
      <w:bookmarkStart w:id="5" w:name="sub_1100"/>
      <w:r w:rsidRPr="00A353C4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 w:val="24"/>
              </w:rPr>
            </w:pPr>
            <w:r w:rsidRPr="00733883">
              <w:rPr>
                <w:sz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Pr="00733883">
              <w:rPr>
                <w:szCs w:val="28"/>
              </w:rPr>
              <w:t xml:space="preserve"> программа «Реконструкция, капитальный ремонт многоквартирных домов и содержание незаселенных жилых помещений в муниципальном жилищном фонде на 201</w:t>
            </w:r>
            <w:r>
              <w:rPr>
                <w:szCs w:val="28"/>
              </w:rPr>
              <w:t>6</w:t>
            </w:r>
            <w:r w:rsidRPr="00733883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733883">
              <w:rPr>
                <w:szCs w:val="28"/>
              </w:rPr>
              <w:t xml:space="preserve"> годы»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- Жилищный кодекс Российской Федерации;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- Федеральный закон от 04.07.1991 № 1541-1 «О приватизации жилищного фонда в Российской Федерации;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- Федеральный закон от 06.10.2003 № 131-ФЗ «Об общих принципах местного самоуправления в Российской Федерации»                                                                                                                                              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- Постановление муниципального образования от </w:t>
            </w:r>
            <w:r>
              <w:rPr>
                <w:szCs w:val="28"/>
              </w:rPr>
              <w:t xml:space="preserve">01.06.2010 </w:t>
            </w:r>
            <w:r w:rsidRPr="00733883">
              <w:rPr>
                <w:szCs w:val="28"/>
              </w:rPr>
              <w:t xml:space="preserve"> № </w:t>
            </w:r>
            <w:r>
              <w:rPr>
                <w:szCs w:val="28"/>
              </w:rPr>
              <w:t>46</w:t>
            </w:r>
            <w:r w:rsidRPr="00733883">
              <w:rPr>
                <w:szCs w:val="28"/>
              </w:rPr>
              <w:t xml:space="preserve">«О порядке разработки, </w:t>
            </w:r>
            <w:r>
              <w:rPr>
                <w:szCs w:val="28"/>
              </w:rPr>
              <w:t>формирования, утверждения</w:t>
            </w:r>
            <w:r w:rsidRPr="00733883">
              <w:rPr>
                <w:szCs w:val="28"/>
              </w:rPr>
              <w:t xml:space="preserve"> и реализации долгосрочных целевых программ муниципально</w:t>
            </w:r>
            <w:r>
              <w:rPr>
                <w:szCs w:val="28"/>
              </w:rPr>
              <w:t>го</w:t>
            </w:r>
            <w:r w:rsidRPr="00733883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733883">
              <w:rPr>
                <w:szCs w:val="28"/>
              </w:rPr>
              <w:t xml:space="preserve">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  <w:r w:rsidRPr="00733883">
              <w:rPr>
                <w:szCs w:val="28"/>
              </w:rPr>
              <w:t>»;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Заказчик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  <w:r w:rsidRPr="00733883">
              <w:rPr>
                <w:szCs w:val="28"/>
              </w:rPr>
              <w:t>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Специалисты муниципального образования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Цель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Целью Программы является обеспечение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</w:t>
            </w:r>
            <w:r w:rsidRPr="00014A54">
              <w:rPr>
                <w:szCs w:val="28"/>
              </w:rPr>
              <w:t>обеспечение резерва запаса материально технических ресурсов на отопительный период</w:t>
            </w:r>
            <w:r w:rsidRPr="00733883">
              <w:rPr>
                <w:szCs w:val="28"/>
              </w:rPr>
              <w:t xml:space="preserve"> и капитальный ремонт муниципального жилищного фонда.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Задачи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Приведение состояния многоквартирных домов в соответствии с нормативно-техническими требованиями.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lastRenderedPageBreak/>
              <w:t>Увеличение количества приватизированного жилья.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lastRenderedPageBreak/>
              <w:t>Важнейшие целевые показатели и индикаторы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ремонта;</w:t>
            </w:r>
          </w:p>
          <w:p w:rsidR="00D71579" w:rsidRPr="00014A54" w:rsidRDefault="00D71579" w:rsidP="00072624">
            <w:pPr>
              <w:rPr>
                <w:szCs w:val="28"/>
              </w:rPr>
            </w:pPr>
            <w:r w:rsidRPr="00014A54">
              <w:rPr>
                <w:szCs w:val="28"/>
              </w:rPr>
              <w:t xml:space="preserve">Обеспечить своевременный запас твердого и жидкого топлива; 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Обеспечить своевременную оплату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Срок и этапы реализации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733883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733883">
              <w:rPr>
                <w:szCs w:val="28"/>
              </w:rPr>
              <w:t xml:space="preserve"> годы.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Исполнители программы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Отдел жилищно-коммунального хозяйства.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На реализацию программы необходимо </w:t>
            </w:r>
            <w:r>
              <w:rPr>
                <w:szCs w:val="28"/>
              </w:rPr>
              <w:t>2308,2</w:t>
            </w:r>
            <w:r w:rsidRPr="00733883">
              <w:rPr>
                <w:szCs w:val="28"/>
              </w:rPr>
              <w:t xml:space="preserve"> тыс. руб.: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В том числе, </w:t>
            </w:r>
            <w:r>
              <w:rPr>
                <w:szCs w:val="28"/>
              </w:rPr>
              <w:t>уплата взносов на капитальный ремонт общего имущества в многоквартирных домах</w:t>
            </w:r>
            <w:r w:rsidRPr="00733883">
              <w:rPr>
                <w:szCs w:val="28"/>
              </w:rPr>
              <w:t xml:space="preserve"> -</w:t>
            </w:r>
            <w:r>
              <w:rPr>
                <w:szCs w:val="28"/>
              </w:rPr>
              <w:t>1498,5</w:t>
            </w:r>
            <w:r w:rsidRPr="00733883">
              <w:rPr>
                <w:szCs w:val="28"/>
              </w:rPr>
              <w:t xml:space="preserve"> тыс. руб.;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- </w:t>
            </w:r>
            <w:r>
              <w:rPr>
                <w:szCs w:val="28"/>
              </w:rPr>
              <w:t>Текущий ремонт свободного муниципального жилья -</w:t>
            </w:r>
            <w:r w:rsidRPr="00733883">
              <w:rPr>
                <w:szCs w:val="28"/>
              </w:rPr>
              <w:t xml:space="preserve"> </w:t>
            </w:r>
            <w:r>
              <w:rPr>
                <w:szCs w:val="28"/>
              </w:rPr>
              <w:t>352,5</w:t>
            </w:r>
            <w:r w:rsidRPr="00733883">
              <w:rPr>
                <w:szCs w:val="28"/>
              </w:rPr>
              <w:t xml:space="preserve"> тыс. руб.;</w:t>
            </w:r>
          </w:p>
          <w:p w:rsidR="00D71579" w:rsidRPr="00733883" w:rsidRDefault="00D71579" w:rsidP="00072624">
            <w:pPr>
              <w:rPr>
                <w:color w:val="FF0000"/>
                <w:szCs w:val="28"/>
              </w:rPr>
            </w:pPr>
            <w:r w:rsidRPr="00733883">
              <w:rPr>
                <w:szCs w:val="28"/>
              </w:rPr>
              <w:t>- На содержание незаселенных жилых помещений муниципального жилищного фонда</w:t>
            </w:r>
            <w:r>
              <w:rPr>
                <w:szCs w:val="28"/>
              </w:rPr>
              <w:t xml:space="preserve"> – 396,0</w:t>
            </w:r>
            <w:r w:rsidRPr="00733883">
              <w:rPr>
                <w:szCs w:val="28"/>
              </w:rPr>
              <w:t xml:space="preserve"> тыс. руб.; </w:t>
            </w:r>
          </w:p>
          <w:p w:rsidR="00D71579" w:rsidRDefault="00D71579" w:rsidP="00072624">
            <w:pPr>
              <w:rPr>
                <w:szCs w:val="28"/>
              </w:rPr>
            </w:pPr>
            <w:r w:rsidRPr="00014A54">
              <w:rPr>
                <w:szCs w:val="28"/>
              </w:rPr>
              <w:t xml:space="preserve">- </w:t>
            </w:r>
            <w:r>
              <w:rPr>
                <w:szCs w:val="28"/>
              </w:rPr>
              <w:t>Забронированное жилое помещение – 61,2</w:t>
            </w:r>
            <w:r w:rsidRPr="00014A54">
              <w:rPr>
                <w:szCs w:val="28"/>
              </w:rPr>
              <w:t xml:space="preserve"> тыс. руб.</w:t>
            </w:r>
          </w:p>
          <w:p w:rsidR="00D71579" w:rsidRPr="00014A54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>- газификация – 0,0 тыс. руб.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proofErr w:type="gramStart"/>
            <w:r w:rsidRPr="00733883">
              <w:rPr>
                <w:szCs w:val="28"/>
              </w:rPr>
              <w:t>Контроль за</w:t>
            </w:r>
            <w:proofErr w:type="gramEnd"/>
            <w:r w:rsidRPr="00733883">
              <w:rPr>
                <w:szCs w:val="28"/>
              </w:rPr>
              <w:t xml:space="preserve"> исполнением Программы </w:t>
            </w:r>
          </w:p>
        </w:tc>
        <w:tc>
          <w:tcPr>
            <w:tcW w:w="719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Администрация муниципального образования</w:t>
            </w:r>
            <w:r>
              <w:rPr>
                <w:szCs w:val="28"/>
              </w:rPr>
              <w:t xml:space="preserve"> Паустовское Вязниковского района Владимирской области</w:t>
            </w:r>
            <w:r w:rsidRPr="00733883">
              <w:rPr>
                <w:szCs w:val="28"/>
              </w:rPr>
              <w:t>.</w:t>
            </w:r>
          </w:p>
        </w:tc>
      </w:tr>
    </w:tbl>
    <w:p w:rsidR="00D71579" w:rsidRPr="00B907B8" w:rsidRDefault="00D71579" w:rsidP="00D71579"/>
    <w:p w:rsidR="00D71579" w:rsidRPr="001B5D7A" w:rsidRDefault="00D71579" w:rsidP="00D71579">
      <w:pPr>
        <w:pStyle w:val="1"/>
        <w:ind w:firstLine="708"/>
        <w:rPr>
          <w:sz w:val="28"/>
          <w:szCs w:val="28"/>
        </w:rPr>
      </w:pPr>
      <w:bookmarkStart w:id="6" w:name="sub_1200"/>
      <w:bookmarkEnd w:id="5"/>
      <w:r w:rsidRPr="001B5D7A">
        <w:rPr>
          <w:sz w:val="28"/>
          <w:szCs w:val="28"/>
        </w:rPr>
        <w:t xml:space="preserve">2. Характеристика проблемы и обоснование необходимости </w:t>
      </w:r>
      <w:r w:rsidRPr="001B5D7A">
        <w:rPr>
          <w:sz w:val="28"/>
          <w:szCs w:val="28"/>
        </w:rPr>
        <w:br/>
        <w:t>ее решения программным методом</w:t>
      </w:r>
    </w:p>
    <w:bookmarkEnd w:id="6"/>
    <w:p w:rsidR="00D71579" w:rsidRPr="00A33F9C" w:rsidRDefault="00D71579" w:rsidP="00D71579">
      <w:pPr>
        <w:rPr>
          <w:szCs w:val="28"/>
        </w:rPr>
      </w:pPr>
    </w:p>
    <w:p w:rsidR="00D71579" w:rsidRPr="00A33F9C" w:rsidRDefault="00D71579" w:rsidP="00D71579">
      <w:pPr>
        <w:rPr>
          <w:szCs w:val="28"/>
        </w:rPr>
      </w:pPr>
      <w:r w:rsidRPr="00A33F9C">
        <w:rPr>
          <w:szCs w:val="28"/>
        </w:rPr>
        <w:t>Анализ существующего технического состояния многоквартирных домов, находящихся на территории округа показал следующее:</w:t>
      </w:r>
    </w:p>
    <w:p w:rsidR="00D71579" w:rsidRPr="00A33F9C" w:rsidRDefault="00D71579" w:rsidP="00D71579">
      <w:pPr>
        <w:rPr>
          <w:szCs w:val="28"/>
        </w:rPr>
      </w:pPr>
      <w:r w:rsidRPr="00A33F9C">
        <w:rPr>
          <w:szCs w:val="28"/>
        </w:rPr>
        <w:t>Общая площадь</w:t>
      </w:r>
      <w:r>
        <w:rPr>
          <w:szCs w:val="28"/>
        </w:rPr>
        <w:t xml:space="preserve"> жилищного фонда по муниципальному образованию Паустовское составляет 46409,2 </w:t>
      </w:r>
      <w:proofErr w:type="spellStart"/>
      <w:r>
        <w:rPr>
          <w:szCs w:val="28"/>
        </w:rPr>
        <w:t>тыс.кв.м</w:t>
      </w:r>
      <w:proofErr w:type="spellEnd"/>
      <w:r>
        <w:rPr>
          <w:szCs w:val="28"/>
        </w:rPr>
        <w:t xml:space="preserve">., из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100</w:t>
      </w:r>
      <w:r w:rsidRPr="00A33F9C">
        <w:rPr>
          <w:szCs w:val="28"/>
        </w:rPr>
        <w:t xml:space="preserve"> % приходится на многоквартирные дома.</w:t>
      </w:r>
    </w:p>
    <w:p w:rsidR="00D71579" w:rsidRPr="00A33F9C" w:rsidRDefault="00D71579" w:rsidP="00D71579">
      <w:pPr>
        <w:rPr>
          <w:szCs w:val="28"/>
        </w:rPr>
      </w:pPr>
      <w:r w:rsidRPr="00A33F9C">
        <w:rPr>
          <w:szCs w:val="28"/>
        </w:rPr>
        <w:t>Распределение жилищного фонда в многоквартирных жилых домах выглядит следующим образом:</w:t>
      </w:r>
    </w:p>
    <w:p w:rsidR="00D71579" w:rsidRDefault="00D71579" w:rsidP="00D71579">
      <w:pPr>
        <w:rPr>
          <w:szCs w:val="28"/>
        </w:rPr>
      </w:pPr>
      <w:r w:rsidRPr="00A33F9C">
        <w:rPr>
          <w:szCs w:val="28"/>
        </w:rPr>
        <w:t>1.по годам постройки:</w:t>
      </w:r>
    </w:p>
    <w:p w:rsidR="00D71579" w:rsidRDefault="00D71579" w:rsidP="00D71579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период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Количество многоквартирных домов, единицы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Общая площадь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До 1920 г.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1551,9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1921-1945г.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3232,6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lastRenderedPageBreak/>
              <w:t>1946-1970г.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13061,1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1971-1995г.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27563,6</w:t>
            </w: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После 1995г.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</w:tr>
      <w:tr w:rsidR="00D71579" w:rsidRPr="00733883" w:rsidTr="00072624">
        <w:tc>
          <w:tcPr>
            <w:tcW w:w="237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Итого:</w:t>
            </w:r>
          </w:p>
        </w:tc>
        <w:tc>
          <w:tcPr>
            <w:tcW w:w="4004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319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46409,2</w:t>
            </w:r>
          </w:p>
        </w:tc>
      </w:tr>
    </w:tbl>
    <w:p w:rsidR="00D71579" w:rsidRPr="00A33F9C" w:rsidRDefault="00D71579" w:rsidP="00D71579">
      <w:pPr>
        <w:rPr>
          <w:szCs w:val="28"/>
        </w:rPr>
      </w:pPr>
    </w:p>
    <w:p w:rsidR="00D71579" w:rsidRDefault="00D71579" w:rsidP="00D71579"/>
    <w:p w:rsidR="00D71579" w:rsidRDefault="00D71579" w:rsidP="00D71579"/>
    <w:p w:rsidR="00D71579" w:rsidRPr="00C37817" w:rsidRDefault="00D71579" w:rsidP="00D71579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37817">
        <w:rPr>
          <w:rFonts w:ascii="Times New Roman" w:hAnsi="Times New Roman" w:cs="Times New Roman"/>
          <w:sz w:val="28"/>
          <w:szCs w:val="28"/>
        </w:rPr>
        <w:t>по проценту износа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138"/>
        <w:gridCol w:w="3018"/>
      </w:tblGrid>
      <w:tr w:rsidR="00D71579" w:rsidRPr="00733883" w:rsidTr="00072624">
        <w:tc>
          <w:tcPr>
            <w:tcW w:w="3055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период</w:t>
            </w:r>
          </w:p>
        </w:tc>
        <w:tc>
          <w:tcPr>
            <w:tcW w:w="313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Количество многоквартирных домов</w:t>
            </w:r>
          </w:p>
        </w:tc>
        <w:tc>
          <w:tcPr>
            <w:tcW w:w="3018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 w:rsidRPr="00733883">
              <w:rPr>
                <w:szCs w:val="28"/>
              </w:rPr>
              <w:t>%</w:t>
            </w: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</w:tr>
      <w:tr w:rsidR="00D71579" w:rsidRPr="00733883" w:rsidTr="00072624">
        <w:tc>
          <w:tcPr>
            <w:tcW w:w="305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От 0 до 30%</w:t>
            </w:r>
          </w:p>
        </w:tc>
        <w:tc>
          <w:tcPr>
            <w:tcW w:w="313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01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23,68</w:t>
            </w:r>
          </w:p>
        </w:tc>
      </w:tr>
      <w:tr w:rsidR="00D71579" w:rsidRPr="00733883" w:rsidTr="00072624">
        <w:tc>
          <w:tcPr>
            <w:tcW w:w="305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От 31 до 65%</w:t>
            </w:r>
          </w:p>
        </w:tc>
        <w:tc>
          <w:tcPr>
            <w:tcW w:w="313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01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31,57</w:t>
            </w:r>
          </w:p>
        </w:tc>
      </w:tr>
      <w:tr w:rsidR="00D71579" w:rsidRPr="00733883" w:rsidTr="00072624">
        <w:tc>
          <w:tcPr>
            <w:tcW w:w="305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От 66 до 70%</w:t>
            </w:r>
          </w:p>
        </w:tc>
        <w:tc>
          <w:tcPr>
            <w:tcW w:w="313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1,75</w:t>
            </w:r>
          </w:p>
        </w:tc>
      </w:tr>
      <w:tr w:rsidR="00D71579" w:rsidRPr="00733883" w:rsidTr="00072624">
        <w:tc>
          <w:tcPr>
            <w:tcW w:w="305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Свыше 70%</w:t>
            </w:r>
          </w:p>
        </w:tc>
        <w:tc>
          <w:tcPr>
            <w:tcW w:w="313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018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42,98</w:t>
            </w:r>
          </w:p>
        </w:tc>
      </w:tr>
    </w:tbl>
    <w:p w:rsidR="00D71579" w:rsidRPr="00C37817" w:rsidRDefault="00D71579" w:rsidP="00D71579">
      <w:pPr>
        <w:ind w:left="360"/>
        <w:rPr>
          <w:szCs w:val="28"/>
        </w:rPr>
      </w:pPr>
    </w:p>
    <w:p w:rsidR="00D71579" w:rsidRDefault="00D71579" w:rsidP="00D71579"/>
    <w:p w:rsidR="00D71579" w:rsidRDefault="00D71579" w:rsidP="00D71579"/>
    <w:p w:rsidR="00D71579" w:rsidRPr="006D542A" w:rsidRDefault="00D71579" w:rsidP="00D71579">
      <w:pPr>
        <w:rPr>
          <w:szCs w:val="28"/>
        </w:rPr>
      </w:pPr>
      <w:r w:rsidRPr="00A33F9C">
        <w:rPr>
          <w:szCs w:val="28"/>
        </w:rPr>
        <w:t>Приведенные выше данные свидете</w:t>
      </w:r>
      <w:r>
        <w:rPr>
          <w:szCs w:val="28"/>
        </w:rPr>
        <w:t xml:space="preserve">льствуют о том, что в муниципальном образовании  43% </w:t>
      </w:r>
      <w:r w:rsidRPr="00A33F9C">
        <w:rPr>
          <w:szCs w:val="28"/>
        </w:rPr>
        <w:t>жилищ</w:t>
      </w:r>
      <w:r>
        <w:rPr>
          <w:szCs w:val="28"/>
        </w:rPr>
        <w:t xml:space="preserve">ного фонда имеет износ свыше 70% </w:t>
      </w:r>
      <w:r w:rsidRPr="00A33F9C">
        <w:rPr>
          <w:szCs w:val="28"/>
        </w:rPr>
        <w:t>и подлежит капитальному ремонту.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В связи с ежегодной финансовой необеспеченностью работ по проведению капитального ремонта многоквартирных домов, вопрос о при</w:t>
      </w:r>
      <w:r>
        <w:rPr>
          <w:szCs w:val="28"/>
        </w:rPr>
        <w:t xml:space="preserve">ведении жилищного фонда муниципального образования </w:t>
      </w:r>
      <w:r w:rsidRPr="006D542A">
        <w:rPr>
          <w:szCs w:val="28"/>
        </w:rPr>
        <w:t xml:space="preserve"> в нормативное состояние стоит остро и тормозит перевод жилищного хозяйства в сферу рыночных отношений.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Жилищным кодексом Российской Федерации введены новые условия проведения капитального ремонта многоквартирных домов. В соответствии со статьей 154 ЖК РФ капитальный ремонт общего имущества в многоквартирном доме производится с участием средств собственников за счет собственников жилых помещений.</w:t>
      </w:r>
    </w:p>
    <w:p w:rsidR="00D71579" w:rsidRPr="006D542A" w:rsidRDefault="00D71579" w:rsidP="00D71579">
      <w:pPr>
        <w:ind w:firstLine="708"/>
        <w:rPr>
          <w:szCs w:val="28"/>
        </w:rPr>
      </w:pPr>
      <w:r w:rsidRPr="006D542A">
        <w:rPr>
          <w:szCs w:val="28"/>
        </w:rPr>
        <w:t>Актуальность разработки Программы обусловлена как социальными, так и экономическими факторами. В целях оказания помощи гражданам необходимо привлечение на эти цели бюджетных финансовых средств. Такая возможность предусмотрена статьей 165 ЖК РФ и статьей 16 Федерального закона от 04.07.1991 N 1541-1 "О приватизации жилищног</w:t>
      </w:r>
      <w:r>
        <w:rPr>
          <w:szCs w:val="28"/>
        </w:rPr>
        <w:t>о фонда в Российской Федерации"</w:t>
      </w:r>
      <w:r w:rsidRPr="006D542A">
        <w:rPr>
          <w:szCs w:val="28"/>
        </w:rPr>
        <w:t>, что позволяет привлекать не только бюджетные средств, но и средства собственников жилья. Практика 20</w:t>
      </w:r>
      <w:r>
        <w:rPr>
          <w:szCs w:val="28"/>
        </w:rPr>
        <w:t>11</w:t>
      </w:r>
      <w:r w:rsidRPr="006D542A">
        <w:rPr>
          <w:szCs w:val="28"/>
        </w:rPr>
        <w:t>-20</w:t>
      </w:r>
      <w:r>
        <w:rPr>
          <w:szCs w:val="28"/>
        </w:rPr>
        <w:t>12</w:t>
      </w:r>
      <w:r w:rsidRPr="006D542A">
        <w:rPr>
          <w:szCs w:val="28"/>
        </w:rPr>
        <w:t xml:space="preserve"> годов показала, что средства местного бюджетов выделяются не только на финансирование муниципального жилья, но и жилья, принадлежащего собственникам жилых помещений - членам ТСЖ.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 xml:space="preserve">Это стало основой муниципальной целевой программы "Реконструкция и капитальный ремонт </w:t>
      </w:r>
      <w:r>
        <w:rPr>
          <w:szCs w:val="28"/>
        </w:rPr>
        <w:t>многоквартирных домов,  и содержание незаселенных жилых помещений в муниципальном жилищном фонде на 2016 - 2018 годы</w:t>
      </w:r>
      <w:r w:rsidRPr="006D542A">
        <w:rPr>
          <w:szCs w:val="28"/>
        </w:rPr>
        <w:t>".</w:t>
      </w:r>
    </w:p>
    <w:p w:rsidR="00D71579" w:rsidRPr="006D542A" w:rsidRDefault="00D71579" w:rsidP="00D71579">
      <w:pPr>
        <w:rPr>
          <w:szCs w:val="28"/>
        </w:rPr>
      </w:pPr>
    </w:p>
    <w:p w:rsidR="00D71579" w:rsidRDefault="00D71579" w:rsidP="00D71579">
      <w:pPr>
        <w:pStyle w:val="1"/>
        <w:keepNext w:val="0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rPr>
          <w:sz w:val="28"/>
          <w:szCs w:val="28"/>
        </w:rPr>
      </w:pPr>
      <w:bookmarkStart w:id="7" w:name="sub_1300"/>
      <w:r w:rsidRPr="001B5D7A">
        <w:rPr>
          <w:sz w:val="28"/>
          <w:szCs w:val="28"/>
        </w:rPr>
        <w:t>Цели и задачи Программы</w:t>
      </w:r>
    </w:p>
    <w:p w:rsidR="00D71579" w:rsidRPr="001B5D7A" w:rsidRDefault="00D71579" w:rsidP="00D71579">
      <w:pPr>
        <w:pStyle w:val="ad"/>
        <w:numPr>
          <w:ilvl w:val="0"/>
          <w:numId w:val="2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579" w:rsidRPr="00733883" w:rsidTr="00072624">
        <w:tc>
          <w:tcPr>
            <w:tcW w:w="4785" w:type="dxa"/>
          </w:tcPr>
          <w:bookmarkEnd w:id="7"/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Цели</w:t>
            </w:r>
          </w:p>
        </w:tc>
        <w:tc>
          <w:tcPr>
            <w:tcW w:w="478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Задачи</w:t>
            </w:r>
          </w:p>
        </w:tc>
      </w:tr>
      <w:tr w:rsidR="00D71579" w:rsidRPr="00733883" w:rsidTr="00072624">
        <w:tc>
          <w:tcPr>
            <w:tcW w:w="478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 xml:space="preserve">Целью Программы является </w:t>
            </w:r>
            <w:r w:rsidRPr="00733883">
              <w:rPr>
                <w:szCs w:val="28"/>
              </w:rPr>
              <w:lastRenderedPageBreak/>
              <w:t xml:space="preserve">обеспечение сохранности многоквартирных домов, улучшение комфортности проживания в них граждан, </w:t>
            </w:r>
            <w:r w:rsidRPr="00014A54">
              <w:rPr>
                <w:szCs w:val="28"/>
              </w:rPr>
              <w:t>обеспечение бесперебойности работы котельных в осенне-зимний период, установление</w:t>
            </w:r>
            <w:r w:rsidRPr="00733883">
              <w:rPr>
                <w:szCs w:val="28"/>
              </w:rPr>
              <w:t xml:space="preserve">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фонда,</w:t>
            </w:r>
            <w:proofErr w:type="gramStart"/>
            <w:r w:rsidRPr="00733883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lastRenderedPageBreak/>
              <w:t xml:space="preserve">Приведение состояния </w:t>
            </w:r>
            <w:r w:rsidRPr="00733883">
              <w:rPr>
                <w:szCs w:val="28"/>
              </w:rPr>
              <w:lastRenderedPageBreak/>
              <w:t>многоквартирных домов в соответствии с нормативно-техническими требованиями.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Увеличение количества приватизированного жилья.</w:t>
            </w:r>
          </w:p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Единый подход к оплате расходов по содержанию незаселенных жилых помещений муниципального жилищного фонда.</w:t>
            </w:r>
          </w:p>
          <w:p w:rsidR="00D71579" w:rsidRPr="00014A54" w:rsidRDefault="00D71579" w:rsidP="00072624">
            <w:pPr>
              <w:rPr>
                <w:szCs w:val="28"/>
              </w:rPr>
            </w:pPr>
            <w:r w:rsidRPr="00014A54">
              <w:rPr>
                <w:szCs w:val="28"/>
              </w:rPr>
              <w:t>Повышение надежности снабжения населения коммунальными услугами.</w:t>
            </w:r>
          </w:p>
        </w:tc>
      </w:tr>
    </w:tbl>
    <w:p w:rsidR="00D71579" w:rsidRDefault="00D71579" w:rsidP="00D71579"/>
    <w:p w:rsidR="00D71579" w:rsidRDefault="00D71579" w:rsidP="00D71579"/>
    <w:p w:rsidR="00D71579" w:rsidRPr="00ED779F" w:rsidRDefault="00D71579" w:rsidP="00D71579">
      <w:pPr>
        <w:pStyle w:val="1"/>
        <w:rPr>
          <w:sz w:val="28"/>
          <w:szCs w:val="28"/>
        </w:rPr>
      </w:pPr>
      <w:bookmarkStart w:id="8" w:name="sub_1400"/>
      <w:r w:rsidRPr="00ED779F">
        <w:rPr>
          <w:sz w:val="28"/>
          <w:szCs w:val="28"/>
        </w:rPr>
        <w:t>4. Основные направления реализации программы</w:t>
      </w:r>
    </w:p>
    <w:bookmarkEnd w:id="8"/>
    <w:p w:rsidR="00D71579" w:rsidRPr="006D542A" w:rsidRDefault="00D71579" w:rsidP="00D71579">
      <w:pPr>
        <w:rPr>
          <w:szCs w:val="28"/>
        </w:rPr>
      </w:pP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Исходя из анализа существующего положения</w:t>
      </w:r>
      <w:r>
        <w:rPr>
          <w:szCs w:val="28"/>
        </w:rPr>
        <w:t xml:space="preserve"> дел в жилищном хозяйстве муниципального образования</w:t>
      </w:r>
      <w:r w:rsidRPr="006D542A">
        <w:rPr>
          <w:szCs w:val="28"/>
        </w:rPr>
        <w:t>, целей Программы предусматриваются основные направления ее реализации: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- комплекс мер по реконструкции, капитальному ремонту и технической модернизации крыш и кровель, внутренних инженерных коммуникаций и устройств многоквартирных домов;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- комплекс мер по проведения строительных работ и организационно-технических мероприятий по устранению физического и морального износа элементов здания с частичной заменой по необходимости конструктивных элементов, направленных на улучшение эксплуатационных показателей многоквартирных домов;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- комплекс мер по приведению в нормативное состояние дворовых территорий, детских площадок;</w:t>
      </w:r>
    </w:p>
    <w:p w:rsidR="00D71579" w:rsidRDefault="00D71579" w:rsidP="00D71579">
      <w:pPr>
        <w:rPr>
          <w:szCs w:val="28"/>
        </w:rPr>
      </w:pPr>
      <w:r w:rsidRPr="006D542A">
        <w:rPr>
          <w:szCs w:val="28"/>
        </w:rPr>
        <w:t>- комплекс мер по пров</w:t>
      </w:r>
      <w:r>
        <w:rPr>
          <w:szCs w:val="28"/>
        </w:rPr>
        <w:t>едению газификации жилого фонда;</w:t>
      </w:r>
    </w:p>
    <w:p w:rsidR="00D71579" w:rsidRPr="00014A54" w:rsidRDefault="00D71579" w:rsidP="00D71579">
      <w:pPr>
        <w:rPr>
          <w:szCs w:val="28"/>
        </w:rPr>
      </w:pPr>
      <w:r w:rsidRPr="00014A54">
        <w:rPr>
          <w:szCs w:val="28"/>
        </w:rPr>
        <w:t>- комплекс мер по созданию резерва материально-технических ресурсов;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D71579" w:rsidRPr="006D542A" w:rsidRDefault="00D71579" w:rsidP="00D71579">
      <w:pPr>
        <w:rPr>
          <w:szCs w:val="28"/>
        </w:rPr>
      </w:pPr>
      <w:r w:rsidRPr="006D542A">
        <w:rPr>
          <w:szCs w:val="28"/>
        </w:rPr>
        <w:t>- развитие конкурентной среды на рынке управления многоквартирными домами.</w:t>
      </w:r>
    </w:p>
    <w:p w:rsidR="00D71579" w:rsidRPr="006D542A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ind w:firstLine="851"/>
        <w:jc w:val="center"/>
        <w:rPr>
          <w:szCs w:val="28"/>
        </w:rPr>
      </w:pPr>
    </w:p>
    <w:p w:rsidR="00D71579" w:rsidRDefault="00D71579" w:rsidP="00D71579">
      <w:pPr>
        <w:ind w:firstLine="851"/>
        <w:jc w:val="center"/>
        <w:rPr>
          <w:b/>
          <w:szCs w:val="28"/>
        </w:rPr>
      </w:pPr>
      <w:r w:rsidRPr="00ED779F">
        <w:rPr>
          <w:szCs w:val="28"/>
        </w:rPr>
        <w:t xml:space="preserve">5. </w:t>
      </w:r>
      <w:r w:rsidRPr="00ED779F">
        <w:rPr>
          <w:b/>
          <w:szCs w:val="28"/>
        </w:rPr>
        <w:t>Механизм реализации Программы</w:t>
      </w:r>
    </w:p>
    <w:p w:rsidR="00D71579" w:rsidRPr="00ED779F" w:rsidRDefault="00D71579" w:rsidP="00D71579">
      <w:pPr>
        <w:ind w:firstLine="851"/>
        <w:jc w:val="center"/>
        <w:rPr>
          <w:b/>
          <w:szCs w:val="28"/>
        </w:rPr>
      </w:pP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На реализацию программы предусматривается привлекать средства бюджета муниципального образования и средства собственников жилых помещений.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Заявки на проведение реконструкции и капитального ремонта многоквартирных и других домов представляют на рассмотрение в администрацию муниципального образования Паустовское управляющие организации, товарищества собственников жилья, жилищно-строительные кооперативы и иные специализированные потребительские кооперативы.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lastRenderedPageBreak/>
        <w:t>Реконструкция и капитальный ремонт жилых домов, все помещения которых находятся в муниципальной собственности, и муниципальных квартир осуществляется на основании проведения конкурсных торгов, заказчиком на проведение конкурсных торгов и котировок является администрация муниципального образования.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Право на получение субсидии имеет управляющая организация, выбранная собственниками помещений в многоквартирном доме, товарищество собственников жилья, жилищно-строительный кооператив и иные потребительские кооперативы.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Обязательным условием на предоставление субсидий на проведение капитального ремонта домов является решение общего собрания собственников жилых помещений многоквартирного дома о проведении реконструкции и капитального ремонта с определением доли оплачиваемой  собственниками жилых помещений в реконструкции и капитальном ремонте и возможностями бюджета.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Администрация муниципального образования производит распределение субсидий между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в пределах суммы бюджетных назначений на очередной финансовый год.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Предоставление субсидии осуществляется после заключения соглашения между администрацией муниципального образования и управляющей организацией, товариществом собственников жилья, жилищно-строительным кооперативом о предоставлении субсидии.</w:t>
      </w:r>
    </w:p>
    <w:p w:rsidR="00D71579" w:rsidRPr="00ED779F" w:rsidRDefault="00D71579" w:rsidP="00D71579">
      <w:pPr>
        <w:ind w:firstLine="709"/>
        <w:rPr>
          <w:szCs w:val="28"/>
        </w:rPr>
      </w:pPr>
      <w:proofErr w:type="gramStart"/>
      <w:r w:rsidRPr="00ED779F">
        <w:rPr>
          <w:szCs w:val="28"/>
        </w:rPr>
        <w:t>Перечисление субсидии осуществляется с лицевого счета администрации муниципального образования на счет управляющей организации, товарищества собственников жилья, жилищно-строительного кооператива и иных специализированных потребительских кооперативов, открытый в кредитной организации, по предъявлению соглашения между администрацией муниципального образования Паустовское и управляющей организацией, товариществом собственников жилья, жилищно-строительным кооперативом и иным специализированным кооперативом о предоставлении субсидии, договоров с подрядчиками, счетов при оплате авансов, проектно-сметной документации, актов</w:t>
      </w:r>
      <w:proofErr w:type="gramEnd"/>
      <w:r w:rsidRPr="00ED779F">
        <w:rPr>
          <w:szCs w:val="28"/>
        </w:rPr>
        <w:t xml:space="preserve"> о приемке выполненных работ.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Оплата доли муниципалитета в капитальном ремонте, как собственника общего имущества в многоквартирном доме осуществляется: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в рамках соглашения на получение субсидии заключенного с управляющей организацией, товариществом собственников жилья, жилищно-строительным кооперативом;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на основании договора на выполненные работы заключенного между управляющей организацией, товариществом собственников жилья, жилищно-строительным кооперативом и иным специализированным потребительским кооперативом и подрядчиком с приложением актов о приемке выполненных работ КС-2, согласованных с администрацией муниципального образования Паустовское.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Администрация муниципального образования перечисляет средства на реконструкцию и капитальный ремонт жилых домов, все помещения в которых находятся в муниципальной собственности, в т.ч. общежитий и других жилых домов и муниципальных квартир, при капитальном ремонте которых отсутствует доля </w:t>
      </w:r>
      <w:r w:rsidRPr="00ED779F">
        <w:rPr>
          <w:szCs w:val="28"/>
        </w:rPr>
        <w:lastRenderedPageBreak/>
        <w:t>финансирования собственниками помещений, на счета подрядчиков, открытые в кредитных организациях по предоставлению следующих документов: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муниципального контракта;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сметы, согласованной с управлением строительства и архитектуры администрации Вязниковского района;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счета при оплате аванса;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акта о приемке выполненных работ по форме КС-2;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справке о стоимости выполненных работ и затрат по форме КС-3.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Субсидия,  перечисленная управляющей организации, товариществу собственников жилья, жилищно-строительному кооперативу и иному потребительскому кооперативу, подлежит использованию на цели и на условиях согласно заключенному соглашению.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В случае обнаружения нарушений условий предоставления субсидии, определенных соглашением, субсидия подлежит возврату на лицевой счет администрации муниципального образования Паустовское.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 xml:space="preserve">Субсидия на реконструкцию квартир в связи с переводом домов с центрального отопления на индивидуальное газовое или иное индивидуальное отопление с оплатой </w:t>
      </w:r>
      <w:proofErr w:type="spellStart"/>
      <w:r w:rsidRPr="00DA4490">
        <w:rPr>
          <w:szCs w:val="28"/>
        </w:rPr>
        <w:t>проектно</w:t>
      </w:r>
      <w:proofErr w:type="spellEnd"/>
      <w:r w:rsidRPr="00DA4490">
        <w:rPr>
          <w:szCs w:val="28"/>
        </w:rPr>
        <w:t xml:space="preserve"> сметной документации технических условий, выбранное собственником квартиры, предоставляется собственникам жилых помещений, желающим перейти на индивидуальное отопление.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>Размер субсидии определяется по каждому дому исходя из средств, заложенных в бюджете на очередной финансовый год, и распределяется внутри дома между квартирами собственников в равных долях, но не выше сумм затраченных на перевод квартиры на индивидуальное отопление.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 xml:space="preserve"> Субсидия перечисляется со счета администрации на счет  управляющей организации, товарищества собственников жилья, жилищно-строительного кооператива или иного специализированного кооператива для дальнейшего перечисления на счет подрядной организации, осуществляющей перевод квартир на индивидуальное отопление: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>- на основании протокола собрания собственников жилого дома решившего  отключиться от центрального отопления;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>- на основании соглашения заключенного между администрацией муниципального образования Паустовское и управляющей организацией, товариществом собственников жилья, жилищно-строительным кооперативом или иным специализированным кооперативом.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>- на основании договоров на перевод на индивидуальное отопление заключенных между собственником квартиры, управляющей организацией, товариществом собственников жилья, жилищно-строительным кооперативом или иным  специализированным кооперативом и подрядной организацией</w:t>
      </w:r>
    </w:p>
    <w:p w:rsidR="00D71579" w:rsidRPr="00DA4490" w:rsidRDefault="00D71579" w:rsidP="00D71579">
      <w:pPr>
        <w:ind w:firstLine="709"/>
        <w:rPr>
          <w:szCs w:val="28"/>
        </w:rPr>
      </w:pPr>
      <w:r w:rsidRPr="00DA4490">
        <w:rPr>
          <w:szCs w:val="28"/>
        </w:rPr>
        <w:t>- на основании актов выполненных работ.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 и коммунальные услуги.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Администрация муниципального образования производит оплату расходов за муниципальный жилищный фонд теплоснабжающим предприятиям, управляющим организациям, товариществам собственников жилья и иным специализированным </w:t>
      </w:r>
      <w:r w:rsidRPr="00ED779F">
        <w:rPr>
          <w:szCs w:val="28"/>
        </w:rPr>
        <w:lastRenderedPageBreak/>
        <w:t>потребительским кооперативам, осуществляющим управление многоквартирными домами, в которых имеются незаселенные жилые помещения, принадлежащие муниципальному образованию в пределах ассигнований, предусмотренных в бюджете на очередной финансовый год.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Оплата расходов за муниципальный жилищный фонд осуществляется после заключения между администрацией муниципального образования Паустовское и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договора на содержание незаселенных жилых помещений в муниципальном жилищном фонде и коммунальных услуг (отопление).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Теплоснабжающие предприятия, управляющие организации, товарищества собственников жилья и иные специализированные потребительские кооперативы ежеквартально до 15 числа месяца, следующего за последним месяцем отчетного квартала, предоставляют в администрацию муниципального образования Паустовское: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реестр незаселенных жилых помещений (отдельно по каждому виду жилого помещения);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- расчет оплаты </w:t>
      </w:r>
      <w:proofErr w:type="gramStart"/>
      <w:r w:rsidRPr="00ED779F">
        <w:rPr>
          <w:szCs w:val="28"/>
        </w:rPr>
        <w:t>расходов</w:t>
      </w:r>
      <w:proofErr w:type="gramEnd"/>
      <w:r w:rsidRPr="00ED779F">
        <w:rPr>
          <w:szCs w:val="28"/>
        </w:rPr>
        <w:t xml:space="preserve"> за муниципальный жилищный фонд исходя из общей площади отдельно по каждому помещению в разрезе услуг. 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Оплата расходов на содержание незаселенных жилых помещений осуществляется исходя из фактически сложившихся затрат, но не выше платы за содержание и ремонт жилого помещения, установленный постановлением муниципального образования Паустовское.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Оплата коммунальных услуг (отопление) незаселенных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потребления коммунальных услуг для населения и тарифов на тепловую энергию, утвержденных департаментом цен и тарифов администрации Владимирской области. В случае проведения перерасчета по отоплению в соответствии с действующим законодательством производится корректировка размера оплаты.</w:t>
      </w:r>
    </w:p>
    <w:p w:rsidR="00D71579" w:rsidRPr="00ED779F" w:rsidRDefault="00D71579" w:rsidP="00D71579">
      <w:pPr>
        <w:ind w:firstLine="709"/>
        <w:rPr>
          <w:szCs w:val="28"/>
        </w:rPr>
      </w:pPr>
      <w:proofErr w:type="gramStart"/>
      <w:r w:rsidRPr="00ED779F">
        <w:rPr>
          <w:szCs w:val="28"/>
        </w:rPr>
        <w:t>Начальной датой расчета оплаты расходов за муниципальный жилищный фонд, подлежащих возмещению, является дата принятия в управление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найма, договору найма специализированного жилого помещения или в собственность.</w:t>
      </w:r>
      <w:proofErr w:type="gramEnd"/>
    </w:p>
    <w:p w:rsidR="00D71579" w:rsidRPr="00ED779F" w:rsidRDefault="00D71579" w:rsidP="00D71579">
      <w:pPr>
        <w:ind w:firstLine="709"/>
        <w:rPr>
          <w:szCs w:val="28"/>
        </w:rPr>
      </w:pPr>
      <w:proofErr w:type="gramStart"/>
      <w:r w:rsidRPr="00ED779F">
        <w:rPr>
          <w:szCs w:val="28"/>
        </w:rPr>
        <w:t xml:space="preserve">С целью осуществлению контроля за целевым использованием бюджетных средств на оплату расходов за муниципальный жилищный фонд теплоснабжающие предприятия, управляющие организации, товарищества собственников жилья, жилищно-строительные кооперативы и иными специализированные потребительские кооперативы предоставляют в администрацию муниципального образования Паустовское необходимую отчетность, предусмотренную в договоре на </w:t>
      </w:r>
      <w:r w:rsidRPr="00ED779F">
        <w:rPr>
          <w:szCs w:val="28"/>
        </w:rPr>
        <w:lastRenderedPageBreak/>
        <w:t>содержание незаселенных жилых помещений в муниципальном жилищном фонде и коммунальных услуг.</w:t>
      </w:r>
      <w:proofErr w:type="gramEnd"/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Создание резерва материально-технических ресурсов путем создания нормативного запаса топлива позволит: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- обеспечить на территории муниципального образования Паустовское бесперебойную подачу тепла населению и социальной сфере в </w:t>
      </w:r>
      <w:r>
        <w:rPr>
          <w:szCs w:val="28"/>
        </w:rPr>
        <w:t>осенне</w:t>
      </w:r>
      <w:r w:rsidRPr="00ED779F">
        <w:rPr>
          <w:szCs w:val="28"/>
        </w:rPr>
        <w:t>-зимний период;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- обеспечить работу котельных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Нормативный запас топлива формируется администрацией муниципального образования Паустовское в срок до 15 октября ежегодно с учетом наличия финансового обеспечения.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Приобретение угля и мазута осуществляется на конкурсной основе. Экономия, полученная в результате проведенного конкурса, направляется на увеличение муниципального запаса топлива (угля, мазута).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Администрация муниципального образования назначает структурное подразделение администрации ответственное за хранение и использование нормативного запаса топлива.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Хранение нормативного запаса топлива организуется на муниципальных котельных, использующих при выработке тепловой энергии мазут, уголь путем заключения договоров на хранение с организацией эксплуатирующей муниципальную котельную (договор заключается на безвозмездной основе).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Организация, получившая на хранение мазут, уголь ежемесячно 1 числа месяца следующего за </w:t>
      </w:r>
      <w:proofErr w:type="gramStart"/>
      <w:r w:rsidRPr="00ED779F">
        <w:rPr>
          <w:szCs w:val="28"/>
        </w:rPr>
        <w:t>отчетным</w:t>
      </w:r>
      <w:proofErr w:type="gramEnd"/>
      <w:r w:rsidRPr="00ED779F">
        <w:rPr>
          <w:szCs w:val="28"/>
        </w:rPr>
        <w:t xml:space="preserve">  предоставляет структурному подразделению администрации отчет в произвольной форме о количестве нормативного запаса топлива на складе.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 xml:space="preserve">Отпуск нормативного запаса топлива на производство тепловой энергии осуществляется структурным подразделением администрации с 1 октября в адрес организации эксплуатирующей муниципальную котельную, работающую на мазуте, угле в целях предупреждения чрезвычайных ситуаций на возвратной основе исключительно при отсутствии запасов мазута и угля менее чем на 5 суток. </w:t>
      </w:r>
    </w:p>
    <w:p w:rsidR="00D71579" w:rsidRPr="00ED779F" w:rsidRDefault="00D71579" w:rsidP="00D71579">
      <w:pPr>
        <w:ind w:firstLine="709"/>
        <w:rPr>
          <w:szCs w:val="28"/>
        </w:rPr>
      </w:pPr>
      <w:r w:rsidRPr="00ED779F">
        <w:rPr>
          <w:szCs w:val="28"/>
        </w:rPr>
        <w:t>Организация, получившая мазут или уголь из нормативного запаса на производство тепловой энергии до 1 августа года, следующего за годом выдачи мазута, угля восстанавливает полученный нормативный запас в количестве полученного топлива.</w:t>
      </w:r>
    </w:p>
    <w:p w:rsidR="00D71579" w:rsidRPr="00ED779F" w:rsidRDefault="00D71579" w:rsidP="00D71579">
      <w:pPr>
        <w:pStyle w:val="1"/>
        <w:ind w:firstLine="708"/>
        <w:jc w:val="left"/>
        <w:rPr>
          <w:b w:val="0"/>
          <w:sz w:val="28"/>
          <w:szCs w:val="28"/>
        </w:rPr>
      </w:pPr>
      <w:r w:rsidRPr="00ED779F">
        <w:rPr>
          <w:b w:val="0"/>
          <w:sz w:val="28"/>
          <w:szCs w:val="28"/>
        </w:rPr>
        <w:t>Структурным подразделением администрации может быть произведено списание нормативного запаса топлива, путем издания соответствующего нормативного акта о списании, в связи со снижением температуры наружного  воздуха заложенной в тарифе».</w:t>
      </w:r>
      <w:bookmarkStart w:id="9" w:name="sub_1600"/>
      <w:r w:rsidRPr="00ED779F">
        <w:rPr>
          <w:b w:val="0"/>
          <w:sz w:val="28"/>
          <w:szCs w:val="28"/>
        </w:rPr>
        <w:t xml:space="preserve"> </w:t>
      </w:r>
    </w:p>
    <w:p w:rsidR="00D71579" w:rsidRDefault="00D71579" w:rsidP="00D71579">
      <w:pPr>
        <w:pStyle w:val="1"/>
        <w:rPr>
          <w:sz w:val="28"/>
          <w:szCs w:val="28"/>
        </w:rPr>
      </w:pPr>
    </w:p>
    <w:p w:rsidR="00D71579" w:rsidRPr="001B5D7A" w:rsidRDefault="00D71579" w:rsidP="00D71579">
      <w:pPr>
        <w:pStyle w:val="1"/>
        <w:rPr>
          <w:sz w:val="28"/>
          <w:szCs w:val="28"/>
        </w:rPr>
      </w:pPr>
      <w:r w:rsidRPr="001B5D7A">
        <w:rPr>
          <w:sz w:val="28"/>
          <w:szCs w:val="28"/>
        </w:rPr>
        <w:t xml:space="preserve">6. Оценка социально-экономической эффективности </w:t>
      </w:r>
      <w:r w:rsidRPr="001B5D7A">
        <w:rPr>
          <w:sz w:val="28"/>
          <w:szCs w:val="28"/>
        </w:rPr>
        <w:br/>
        <w:t>реализации программы</w:t>
      </w:r>
    </w:p>
    <w:bookmarkEnd w:id="9"/>
    <w:p w:rsidR="00D71579" w:rsidRPr="00CB4D57" w:rsidRDefault="00D71579" w:rsidP="00D71579">
      <w:pPr>
        <w:rPr>
          <w:szCs w:val="28"/>
        </w:rPr>
      </w:pPr>
    </w:p>
    <w:p w:rsidR="00D71579" w:rsidRPr="00CB4D57" w:rsidRDefault="00D71579" w:rsidP="00D71579">
      <w:pPr>
        <w:rPr>
          <w:szCs w:val="28"/>
        </w:rPr>
      </w:pPr>
      <w:r w:rsidRPr="00CB4D57">
        <w:rPr>
          <w:szCs w:val="28"/>
        </w:rPr>
        <w:lastRenderedPageBreak/>
        <w:t xml:space="preserve">Эффект от выполнения Программы имеет прежде всего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</w:t>
      </w:r>
      <w:proofErr w:type="gramStart"/>
      <w:r w:rsidRPr="00CB4D57">
        <w:rPr>
          <w:szCs w:val="28"/>
        </w:rPr>
        <w:t>эстетический вид</w:t>
      </w:r>
      <w:proofErr w:type="gramEnd"/>
      <w:r w:rsidRPr="00CB4D57">
        <w:rPr>
          <w:szCs w:val="28"/>
        </w:rPr>
        <w:t xml:space="preserve">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Надежность работы инженерно-технических систем позволит сэкономить средства собственников жилых помещений по оплате коммунальных услуг. Проведение реконструкции или капитального ремонта кровли, герметизация межпанельных швов, теплоизоляция ограждающих конструкций многоквартирных домов обеспечит экономию топливно-энергетических ресурсов и комфортное проживание граждан.</w:t>
      </w:r>
    </w:p>
    <w:p w:rsidR="00D71579" w:rsidRPr="00CB4D57" w:rsidRDefault="00D71579" w:rsidP="00D71579">
      <w:pPr>
        <w:rPr>
          <w:szCs w:val="28"/>
        </w:rPr>
      </w:pPr>
      <w:r w:rsidRPr="00CB4D57">
        <w:rPr>
          <w:szCs w:val="28"/>
        </w:rPr>
        <w:t>Результатом реализации Программы должно стать ежегодное сокращение количества многоквартирных домов с просроченным (в соответствии с нормативами его проведения) сроком проведения капитального ремонта.</w:t>
      </w:r>
    </w:p>
    <w:p w:rsidR="00D71579" w:rsidRPr="00CB4D57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  <w:r>
        <w:rPr>
          <w:szCs w:val="28"/>
        </w:rPr>
        <w:t xml:space="preserve">             </w:t>
      </w: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rPr>
          <w:szCs w:val="28"/>
        </w:rPr>
      </w:pPr>
    </w:p>
    <w:p w:rsidR="00D71579" w:rsidRDefault="00D71579" w:rsidP="00D71579">
      <w:pPr>
        <w:jc w:val="center"/>
        <w:rPr>
          <w:szCs w:val="28"/>
        </w:rPr>
      </w:pPr>
      <w:r w:rsidRPr="00CB4D57">
        <w:rPr>
          <w:szCs w:val="28"/>
        </w:rPr>
        <w:t>Основные показатели реализации программы</w:t>
      </w:r>
    </w:p>
    <w:p w:rsidR="00D71579" w:rsidRPr="00CB4D57" w:rsidRDefault="00D71579" w:rsidP="00D71579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2610"/>
        <w:gridCol w:w="845"/>
        <w:gridCol w:w="845"/>
        <w:gridCol w:w="845"/>
      </w:tblGrid>
      <w:tr w:rsidR="00D71579" w:rsidRPr="00733883" w:rsidTr="00072624">
        <w:tc>
          <w:tcPr>
            <w:tcW w:w="3384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Задача</w:t>
            </w:r>
          </w:p>
        </w:tc>
        <w:tc>
          <w:tcPr>
            <w:tcW w:w="2610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Показатели</w:t>
            </w:r>
          </w:p>
        </w:tc>
        <w:tc>
          <w:tcPr>
            <w:tcW w:w="84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20</w:t>
            </w:r>
            <w:r>
              <w:rPr>
                <w:szCs w:val="28"/>
              </w:rPr>
              <w:t>16</w:t>
            </w:r>
          </w:p>
        </w:tc>
        <w:tc>
          <w:tcPr>
            <w:tcW w:w="84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20</w:t>
            </w:r>
            <w:r>
              <w:rPr>
                <w:szCs w:val="28"/>
              </w:rPr>
              <w:t>17</w:t>
            </w:r>
          </w:p>
        </w:tc>
        <w:tc>
          <w:tcPr>
            <w:tcW w:w="845" w:type="dxa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D71579" w:rsidRPr="00733883" w:rsidTr="00072624">
        <w:trPr>
          <w:trHeight w:val="1932"/>
        </w:trPr>
        <w:tc>
          <w:tcPr>
            <w:tcW w:w="3384" w:type="dxa"/>
          </w:tcPr>
          <w:p w:rsidR="00D71579" w:rsidRPr="00733883" w:rsidRDefault="00D71579" w:rsidP="00D7157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2610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845" w:type="dxa"/>
          </w:tcPr>
          <w:p w:rsidR="00D71579" w:rsidRDefault="00D71579" w:rsidP="00072624">
            <w:pPr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</w:tr>
      <w:tr w:rsidR="00D71579" w:rsidRPr="00733883" w:rsidTr="00072624">
        <w:tc>
          <w:tcPr>
            <w:tcW w:w="3384" w:type="dxa"/>
          </w:tcPr>
          <w:p w:rsidR="00D71579" w:rsidRPr="00F65E20" w:rsidRDefault="00D71579" w:rsidP="00D7157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5E20">
              <w:rPr>
                <w:rFonts w:ascii="Times New Roman" w:hAnsi="Times New Roman" w:cs="Times New Roman"/>
                <w:sz w:val="28"/>
                <w:szCs w:val="28"/>
              </w:rPr>
              <w:t>Содержание незаселенных жилых помещений муниципального жилищного фонда</w:t>
            </w:r>
          </w:p>
        </w:tc>
        <w:tc>
          <w:tcPr>
            <w:tcW w:w="2610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71579" w:rsidRPr="00733883" w:rsidTr="00072624">
        <w:tc>
          <w:tcPr>
            <w:tcW w:w="3384" w:type="dxa"/>
          </w:tcPr>
          <w:p w:rsidR="00D71579" w:rsidRPr="00F65E20" w:rsidRDefault="00D71579" w:rsidP="00D71579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Забронированное жилое помещение</w:t>
            </w:r>
          </w:p>
        </w:tc>
        <w:tc>
          <w:tcPr>
            <w:tcW w:w="2610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5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71579" w:rsidRPr="00CB4D57" w:rsidRDefault="00D71579" w:rsidP="00D71579">
      <w:pPr>
        <w:rPr>
          <w:szCs w:val="28"/>
        </w:rPr>
      </w:pPr>
    </w:p>
    <w:p w:rsidR="00D71579" w:rsidRPr="00ED779F" w:rsidRDefault="00D71579" w:rsidP="00D71579">
      <w:pPr>
        <w:ind w:firstLine="709"/>
        <w:rPr>
          <w:szCs w:val="28"/>
        </w:rPr>
      </w:pPr>
    </w:p>
    <w:p w:rsidR="00D71579" w:rsidRPr="00F40450" w:rsidRDefault="00D71579" w:rsidP="00D71579">
      <w:pPr>
        <w:ind w:firstLine="360"/>
        <w:rPr>
          <w:szCs w:val="28"/>
        </w:rPr>
      </w:pPr>
      <w:r w:rsidRPr="00F40450">
        <w:rPr>
          <w:szCs w:val="28"/>
        </w:rPr>
        <w:t>Оценка реализации программы будет осуществляться по следующим категориям:</w:t>
      </w:r>
    </w:p>
    <w:p w:rsidR="00D71579" w:rsidRPr="00F40450" w:rsidRDefault="00D71579" w:rsidP="00D71579">
      <w:pPr>
        <w:numPr>
          <w:ilvl w:val="0"/>
          <w:numId w:val="22"/>
        </w:numPr>
        <w:tabs>
          <w:tab w:val="clear" w:pos="720"/>
          <w:tab w:val="num" w:pos="0"/>
        </w:tabs>
        <w:ind w:left="0" w:firstLine="349"/>
        <w:jc w:val="both"/>
        <w:rPr>
          <w:szCs w:val="28"/>
        </w:rPr>
      </w:pPr>
      <w:r w:rsidRPr="00F40450">
        <w:rPr>
          <w:szCs w:val="28"/>
        </w:rPr>
        <w:t xml:space="preserve">Критерий комфортности – </w:t>
      </w:r>
      <w:proofErr w:type="spellStart"/>
      <w:r w:rsidRPr="00F40450">
        <w:rPr>
          <w:szCs w:val="28"/>
        </w:rPr>
        <w:t>К</w:t>
      </w:r>
      <w:r w:rsidRPr="00E629AA">
        <w:rPr>
          <w:szCs w:val="28"/>
          <w:vertAlign w:val="superscript"/>
        </w:rPr>
        <w:t>к</w:t>
      </w:r>
      <w:proofErr w:type="spellEnd"/>
      <w:r w:rsidRPr="00F40450">
        <w:rPr>
          <w:szCs w:val="28"/>
        </w:rPr>
        <w:t xml:space="preserve"> служит для оценки комфортности проживания граждан:</w:t>
      </w:r>
    </w:p>
    <w:p w:rsidR="00D71579" w:rsidRPr="00F40450" w:rsidRDefault="00D71579" w:rsidP="00D71579">
      <w:pPr>
        <w:ind w:left="360"/>
        <w:rPr>
          <w:szCs w:val="28"/>
        </w:rPr>
      </w:pPr>
    </w:p>
    <w:p w:rsidR="00D71579" w:rsidRPr="00F40450" w:rsidRDefault="00D71579" w:rsidP="00D71579">
      <w:pPr>
        <w:jc w:val="center"/>
        <w:rPr>
          <w:szCs w:val="28"/>
        </w:rPr>
      </w:pPr>
      <w:proofErr w:type="spellStart"/>
      <w:r w:rsidRPr="00F40450">
        <w:rPr>
          <w:szCs w:val="28"/>
        </w:rPr>
        <w:t>К</w:t>
      </w:r>
      <w:r w:rsidRPr="00E629AA">
        <w:rPr>
          <w:szCs w:val="28"/>
          <w:vertAlign w:val="superscript"/>
        </w:rPr>
        <w:t>к</w:t>
      </w:r>
      <w:proofErr w:type="spellEnd"/>
      <w:r w:rsidRPr="00F40450">
        <w:rPr>
          <w:szCs w:val="28"/>
        </w:rPr>
        <w:t xml:space="preserve"> =  </w:t>
      </w:r>
      <w:r w:rsidRPr="00F40450">
        <w:rPr>
          <w:position w:val="-28"/>
          <w:szCs w:val="28"/>
        </w:rPr>
        <w:object w:dxaOrig="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9" o:title=""/>
          </v:shape>
          <o:OLEObject Type="Embed" ProgID="Equation.3" ShapeID="_x0000_i1025" DrawAspect="Content" ObjectID="_1503387290" r:id="rId10"/>
        </w:object>
      </w:r>
      <w:r w:rsidRPr="00F40450">
        <w:rPr>
          <w:szCs w:val="28"/>
        </w:rPr>
        <w:t>, где</w:t>
      </w:r>
    </w:p>
    <w:p w:rsidR="00D71579" w:rsidRPr="00F40450" w:rsidRDefault="00D71579" w:rsidP="00D71579">
      <w:pPr>
        <w:rPr>
          <w:szCs w:val="28"/>
        </w:rPr>
      </w:pPr>
      <w:r w:rsidRPr="003D531A">
        <w:rPr>
          <w:i/>
          <w:szCs w:val="28"/>
        </w:rPr>
        <w:lastRenderedPageBreak/>
        <w:t>Он</w:t>
      </w:r>
      <w:r w:rsidRPr="00F40450">
        <w:rPr>
          <w:szCs w:val="28"/>
        </w:rPr>
        <w:t xml:space="preserve"> -  объем финансовых средств необходимых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D71579" w:rsidRDefault="00D71579" w:rsidP="00D71579">
      <w:pPr>
        <w:rPr>
          <w:szCs w:val="28"/>
        </w:rPr>
      </w:pPr>
      <w:r w:rsidRPr="003D531A">
        <w:rPr>
          <w:i/>
          <w:szCs w:val="28"/>
        </w:rPr>
        <w:t>Оф</w:t>
      </w:r>
      <w:r w:rsidRPr="00F40450">
        <w:rPr>
          <w:szCs w:val="28"/>
        </w:rPr>
        <w:t xml:space="preserve"> - объем фактических капитальных вложений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D71579" w:rsidRPr="00F40450" w:rsidRDefault="00D71579" w:rsidP="00D71579">
      <w:pPr>
        <w:rPr>
          <w:szCs w:val="28"/>
        </w:rPr>
      </w:pPr>
    </w:p>
    <w:p w:rsidR="00D71579" w:rsidRPr="00F40450" w:rsidRDefault="00D71579" w:rsidP="00D71579">
      <w:pPr>
        <w:rPr>
          <w:szCs w:val="28"/>
        </w:rPr>
      </w:pPr>
      <w:proofErr w:type="spellStart"/>
      <w:r w:rsidRPr="00F40450">
        <w:rPr>
          <w:szCs w:val="28"/>
        </w:rPr>
        <w:t>К</w:t>
      </w:r>
      <w:r w:rsidRPr="00E629AA">
        <w:rPr>
          <w:szCs w:val="28"/>
          <w:vertAlign w:val="superscript"/>
        </w:rPr>
        <w:t>к</w:t>
      </w:r>
      <w:proofErr w:type="spellEnd"/>
      <w:r w:rsidRPr="00E629AA">
        <w:rPr>
          <w:szCs w:val="28"/>
          <w:vertAlign w:val="superscript"/>
        </w:rPr>
        <w:t xml:space="preserve"> </w:t>
      </w:r>
      <w:r w:rsidRPr="00F40450">
        <w:rPr>
          <w:szCs w:val="28"/>
        </w:rPr>
        <w:t xml:space="preserve">- должен стремиться к 1, в 2015 году равен 1. </w:t>
      </w:r>
    </w:p>
    <w:p w:rsidR="00D71579" w:rsidRPr="00F40450" w:rsidRDefault="00D71579" w:rsidP="00D71579">
      <w:pPr>
        <w:rPr>
          <w:szCs w:val="28"/>
        </w:rPr>
      </w:pPr>
    </w:p>
    <w:p w:rsidR="00D71579" w:rsidRPr="00F40450" w:rsidRDefault="00D71579" w:rsidP="00D71579">
      <w:pPr>
        <w:numPr>
          <w:ilvl w:val="0"/>
          <w:numId w:val="22"/>
        </w:numPr>
        <w:jc w:val="both"/>
        <w:rPr>
          <w:szCs w:val="28"/>
        </w:rPr>
      </w:pPr>
      <w:r w:rsidRPr="00F40450">
        <w:rPr>
          <w:szCs w:val="28"/>
        </w:rPr>
        <w:t>Критерий безопасности служит для оценки безопасности проживания граждан:</w:t>
      </w:r>
    </w:p>
    <w:p w:rsidR="00D71579" w:rsidRPr="00F40450" w:rsidRDefault="00D71579" w:rsidP="00D71579">
      <w:pPr>
        <w:ind w:left="360"/>
        <w:rPr>
          <w:szCs w:val="28"/>
        </w:rPr>
      </w:pPr>
    </w:p>
    <w:p w:rsidR="00D71579" w:rsidRPr="00F40450" w:rsidRDefault="00D71579" w:rsidP="00D71579">
      <w:pPr>
        <w:ind w:left="360"/>
        <w:jc w:val="center"/>
        <w:rPr>
          <w:szCs w:val="28"/>
        </w:rPr>
      </w:pPr>
      <w:r w:rsidRPr="00F40450">
        <w:rPr>
          <w:szCs w:val="28"/>
        </w:rPr>
        <w:t xml:space="preserve">Кб = </w:t>
      </w:r>
      <w:r w:rsidRPr="00F40450">
        <w:rPr>
          <w:position w:val="-28"/>
          <w:szCs w:val="28"/>
        </w:rPr>
        <w:object w:dxaOrig="460" w:dyaOrig="660">
          <v:shape id="_x0000_i1026" type="#_x0000_t75" style="width:23.25pt;height:33pt" o:ole="">
            <v:imagedata r:id="rId11" o:title=""/>
          </v:shape>
          <o:OLEObject Type="Embed" ProgID="Equation.3" ShapeID="_x0000_i1026" DrawAspect="Content" ObjectID="_1503387291" r:id="rId12"/>
        </w:object>
      </w:r>
      <w:r w:rsidRPr="00F40450">
        <w:rPr>
          <w:szCs w:val="28"/>
        </w:rPr>
        <w:t>, где</w:t>
      </w:r>
    </w:p>
    <w:p w:rsidR="00D71579" w:rsidRPr="00F40450" w:rsidRDefault="00D71579" w:rsidP="00D71579">
      <w:pPr>
        <w:spacing w:line="276" w:lineRule="auto"/>
        <w:ind w:firstLine="360"/>
        <w:rPr>
          <w:szCs w:val="28"/>
        </w:rPr>
      </w:pPr>
      <w:r w:rsidRPr="003D531A">
        <w:rPr>
          <w:i/>
          <w:szCs w:val="28"/>
        </w:rPr>
        <w:t>Он</w:t>
      </w:r>
      <w:r w:rsidRPr="00F40450">
        <w:rPr>
          <w:szCs w:val="28"/>
        </w:rPr>
        <w:t xml:space="preserve"> – необходимые объемы (в рублях) проведения капитального ремонта многоквартирных домов муниципального образования в отчетный год;</w:t>
      </w:r>
    </w:p>
    <w:p w:rsidR="00D71579" w:rsidRPr="00F40450" w:rsidRDefault="00D71579" w:rsidP="00D71579">
      <w:pPr>
        <w:spacing w:line="276" w:lineRule="auto"/>
        <w:ind w:firstLine="360"/>
        <w:rPr>
          <w:szCs w:val="28"/>
        </w:rPr>
      </w:pPr>
      <w:r w:rsidRPr="003D531A">
        <w:rPr>
          <w:i/>
          <w:szCs w:val="28"/>
        </w:rPr>
        <w:t>О</w:t>
      </w:r>
      <w:r>
        <w:rPr>
          <w:i/>
          <w:szCs w:val="28"/>
        </w:rPr>
        <w:t xml:space="preserve">ф </w:t>
      </w:r>
      <w:r>
        <w:rPr>
          <w:szCs w:val="28"/>
        </w:rPr>
        <w:t>–</w:t>
      </w:r>
      <w:r w:rsidRPr="00F40450">
        <w:rPr>
          <w:szCs w:val="28"/>
        </w:rPr>
        <w:t xml:space="preserve"> фактические объемы (в рублях) проведения капитального ремонта многоквартирных домов муниципального образования в отчетный год;</w:t>
      </w:r>
    </w:p>
    <w:p w:rsidR="00D71579" w:rsidRPr="00F40450" w:rsidRDefault="00D71579" w:rsidP="00D71579">
      <w:pPr>
        <w:spacing w:line="276" w:lineRule="auto"/>
        <w:ind w:firstLine="360"/>
        <w:rPr>
          <w:szCs w:val="28"/>
        </w:rPr>
      </w:pPr>
      <w:r w:rsidRPr="00F40450">
        <w:rPr>
          <w:szCs w:val="28"/>
        </w:rPr>
        <w:t>Кб</w:t>
      </w:r>
      <w:r>
        <w:rPr>
          <w:szCs w:val="28"/>
        </w:rPr>
        <w:t xml:space="preserve"> –</w:t>
      </w:r>
      <w:r w:rsidRPr="00F40450">
        <w:rPr>
          <w:szCs w:val="28"/>
        </w:rPr>
        <w:t xml:space="preserve"> критерий безопасности проживания граждан должен стремиться к 1, в 2015 году равен 1.</w:t>
      </w:r>
    </w:p>
    <w:p w:rsidR="00D71579" w:rsidRPr="00CB4D57" w:rsidRDefault="00D71579" w:rsidP="00D71579">
      <w:pPr>
        <w:rPr>
          <w:szCs w:val="28"/>
        </w:rPr>
      </w:pPr>
      <w:r>
        <w:rPr>
          <w:szCs w:val="28"/>
        </w:rPr>
        <w:t xml:space="preserve">              </w:t>
      </w:r>
    </w:p>
    <w:p w:rsidR="00D71579" w:rsidRPr="001B5D7A" w:rsidRDefault="00D71579" w:rsidP="00D71579">
      <w:pPr>
        <w:pStyle w:val="1"/>
        <w:rPr>
          <w:sz w:val="28"/>
          <w:szCs w:val="28"/>
        </w:rPr>
      </w:pPr>
      <w:bookmarkStart w:id="10" w:name="sub_1700"/>
      <w:r w:rsidRPr="001B5D7A">
        <w:rPr>
          <w:sz w:val="28"/>
          <w:szCs w:val="28"/>
        </w:rPr>
        <w:t>7. Ресурсное обеспечение Программы</w:t>
      </w:r>
    </w:p>
    <w:bookmarkEnd w:id="10"/>
    <w:p w:rsidR="00D71579" w:rsidRPr="00CB4D57" w:rsidRDefault="00D71579" w:rsidP="00D71579">
      <w:pPr>
        <w:ind w:firstLine="708"/>
        <w:rPr>
          <w:szCs w:val="28"/>
        </w:rPr>
      </w:pPr>
      <w:r w:rsidRPr="00CB4D57">
        <w:rPr>
          <w:szCs w:val="28"/>
        </w:rPr>
        <w:t>На реализацию муници</w:t>
      </w:r>
      <w:r>
        <w:rPr>
          <w:szCs w:val="28"/>
        </w:rPr>
        <w:t>пальной целевой программы муниципального образования</w:t>
      </w:r>
      <w:r w:rsidRPr="00CB4D57">
        <w:rPr>
          <w:szCs w:val="28"/>
        </w:rPr>
        <w:t xml:space="preserve"> на 201</w:t>
      </w:r>
      <w:r>
        <w:rPr>
          <w:szCs w:val="28"/>
        </w:rPr>
        <w:t xml:space="preserve">6 </w:t>
      </w:r>
      <w:r w:rsidRPr="00CB4D57">
        <w:rPr>
          <w:szCs w:val="28"/>
        </w:rPr>
        <w:t>-</w:t>
      </w:r>
      <w:r>
        <w:rPr>
          <w:szCs w:val="28"/>
        </w:rPr>
        <w:t xml:space="preserve"> </w:t>
      </w:r>
      <w:r w:rsidRPr="00CB4D57">
        <w:rPr>
          <w:szCs w:val="28"/>
        </w:rPr>
        <w:t>201</w:t>
      </w:r>
      <w:r>
        <w:rPr>
          <w:szCs w:val="28"/>
        </w:rPr>
        <w:t>8</w:t>
      </w:r>
      <w:r w:rsidRPr="00CB4D57">
        <w:rPr>
          <w:szCs w:val="28"/>
        </w:rPr>
        <w:t xml:space="preserve"> </w:t>
      </w:r>
      <w:r>
        <w:rPr>
          <w:szCs w:val="28"/>
        </w:rPr>
        <w:t>годы планируется направить 2308,2 тыс. руб.</w:t>
      </w:r>
      <w:r w:rsidRPr="00CB4D57">
        <w:rPr>
          <w:szCs w:val="28"/>
        </w:rPr>
        <w:t xml:space="preserve"> капитальных вложений</w:t>
      </w:r>
    </w:p>
    <w:p w:rsidR="00D71579" w:rsidRDefault="00D71579" w:rsidP="00D7157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Тыс. </w:t>
      </w:r>
      <w:r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531"/>
        <w:gridCol w:w="1446"/>
        <w:gridCol w:w="1446"/>
        <w:gridCol w:w="1446"/>
      </w:tblGrid>
      <w:tr w:rsidR="00D71579" w:rsidRPr="00733883" w:rsidTr="00072624">
        <w:trPr>
          <w:trHeight w:val="474"/>
        </w:trPr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right"/>
              <w:rPr>
                <w:szCs w:val="28"/>
              </w:rPr>
            </w:pPr>
            <w:r w:rsidRPr="00733883">
              <w:rPr>
                <w:szCs w:val="28"/>
              </w:rPr>
              <w:t>Всего: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right"/>
              <w:rPr>
                <w:szCs w:val="28"/>
              </w:rPr>
            </w:pPr>
            <w:r w:rsidRPr="00733883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733883">
              <w:rPr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right"/>
              <w:rPr>
                <w:szCs w:val="28"/>
              </w:rPr>
            </w:pPr>
            <w:r w:rsidRPr="00733883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733883">
              <w:rPr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right"/>
              <w:rPr>
                <w:szCs w:val="28"/>
              </w:rPr>
            </w:pPr>
            <w:r w:rsidRPr="00733883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733883">
              <w:rPr>
                <w:szCs w:val="28"/>
              </w:rPr>
              <w:t xml:space="preserve"> год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Всего:</w:t>
            </w: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2308,2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2308,2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769,4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из них:</w:t>
            </w: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 xml:space="preserve">Уплата взносов на капитальный ремонт общего имущества в многоквартирных домах </w:t>
            </w:r>
          </w:p>
        </w:tc>
        <w:tc>
          <w:tcPr>
            <w:tcW w:w="1531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1498,5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499,5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499,5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499,5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>Текущий ремонт свободного муниципального жилья</w:t>
            </w:r>
          </w:p>
        </w:tc>
        <w:tc>
          <w:tcPr>
            <w:tcW w:w="1531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352,5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117,5</w:t>
            </w: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117,5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117,5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 w:rsidRPr="00733883"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31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396,0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132,0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132,0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</w:p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132,0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733883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>Забронированное жилое помещение</w:t>
            </w: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61,2</w:t>
            </w:r>
          </w:p>
        </w:tc>
        <w:tc>
          <w:tcPr>
            <w:tcW w:w="1446" w:type="dxa"/>
          </w:tcPr>
          <w:p w:rsidR="00D71579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20,4</w:t>
            </w:r>
          </w:p>
        </w:tc>
      </w:tr>
      <w:tr w:rsidR="00D71579" w:rsidRPr="00733883" w:rsidTr="00072624">
        <w:tc>
          <w:tcPr>
            <w:tcW w:w="3702" w:type="dxa"/>
            <w:vAlign w:val="center"/>
          </w:tcPr>
          <w:p w:rsidR="00D71579" w:rsidRPr="00014A54" w:rsidRDefault="00D71579" w:rsidP="00072624">
            <w:pPr>
              <w:rPr>
                <w:szCs w:val="28"/>
              </w:rPr>
            </w:pPr>
            <w:r>
              <w:rPr>
                <w:szCs w:val="28"/>
              </w:rPr>
              <w:t>Газификация</w:t>
            </w:r>
          </w:p>
        </w:tc>
        <w:tc>
          <w:tcPr>
            <w:tcW w:w="1531" w:type="dxa"/>
          </w:tcPr>
          <w:p w:rsidR="00D71579" w:rsidRPr="00733883" w:rsidRDefault="00D71579" w:rsidP="00072624">
            <w:pPr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</w:tcPr>
          <w:p w:rsidR="00D71579" w:rsidRPr="00733883" w:rsidRDefault="00D71579" w:rsidP="00072624">
            <w:pPr>
              <w:jc w:val="center"/>
              <w:rPr>
                <w:szCs w:val="28"/>
              </w:rPr>
            </w:pPr>
          </w:p>
        </w:tc>
      </w:tr>
    </w:tbl>
    <w:p w:rsidR="00D71579" w:rsidRPr="00241D28" w:rsidRDefault="00D71579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sz w:val="28"/>
          <w:szCs w:val="28"/>
        </w:rPr>
      </w:pPr>
    </w:p>
    <w:sectPr w:rsidR="00D71579" w:rsidRPr="00241D28" w:rsidSect="00B2691D">
      <w:headerReference w:type="even" r:id="rId13"/>
      <w:headerReference w:type="default" r:id="rId14"/>
      <w:pgSz w:w="11906" w:h="16838"/>
      <w:pgMar w:top="568" w:right="567" w:bottom="899" w:left="1134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BD" w:rsidRDefault="00657ABD">
      <w:r>
        <w:separator/>
      </w:r>
    </w:p>
  </w:endnote>
  <w:endnote w:type="continuationSeparator" w:id="0">
    <w:p w:rsidR="00657ABD" w:rsidRDefault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BD" w:rsidRDefault="00657ABD">
      <w:r>
        <w:separator/>
      </w:r>
    </w:p>
  </w:footnote>
  <w:footnote w:type="continuationSeparator" w:id="0">
    <w:p w:rsidR="00657ABD" w:rsidRDefault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9D3F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944F4D">
    <w:pPr>
      <w:pStyle w:val="a6"/>
      <w:framePr w:wrap="around" w:vAnchor="text" w:hAnchor="margin" w:xAlign="center" w:y="1"/>
      <w:rPr>
        <w:rStyle w:val="a8"/>
      </w:rPr>
    </w:pP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86B2B"/>
    <w:multiLevelType w:val="hybridMultilevel"/>
    <w:tmpl w:val="8D1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8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5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9">
    <w:nsid w:val="729927F4"/>
    <w:multiLevelType w:val="hybridMultilevel"/>
    <w:tmpl w:val="C914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14"/>
  </w:num>
  <w:num w:numId="20">
    <w:abstractNumId w:val="1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006DA"/>
    <w:rsid w:val="0019123D"/>
    <w:rsid w:val="002159C1"/>
    <w:rsid w:val="00241D28"/>
    <w:rsid w:val="00395863"/>
    <w:rsid w:val="00430921"/>
    <w:rsid w:val="00451B52"/>
    <w:rsid w:val="004B2504"/>
    <w:rsid w:val="00577F4D"/>
    <w:rsid w:val="005C639E"/>
    <w:rsid w:val="005F3A8B"/>
    <w:rsid w:val="00657ABD"/>
    <w:rsid w:val="006733A3"/>
    <w:rsid w:val="006B560C"/>
    <w:rsid w:val="0075558D"/>
    <w:rsid w:val="007A2811"/>
    <w:rsid w:val="00810B02"/>
    <w:rsid w:val="008118DC"/>
    <w:rsid w:val="00944F4D"/>
    <w:rsid w:val="009D3F82"/>
    <w:rsid w:val="00A972F4"/>
    <w:rsid w:val="00AE76C4"/>
    <w:rsid w:val="00B2691D"/>
    <w:rsid w:val="00B36DF0"/>
    <w:rsid w:val="00B53C7F"/>
    <w:rsid w:val="00B93FE2"/>
    <w:rsid w:val="00BF3195"/>
    <w:rsid w:val="00C94D6F"/>
    <w:rsid w:val="00D71579"/>
    <w:rsid w:val="00EC3B1C"/>
    <w:rsid w:val="00EE1607"/>
    <w:rsid w:val="00F575D7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4D"/>
    <w:rPr>
      <w:sz w:val="28"/>
      <w:szCs w:val="24"/>
    </w:rPr>
  </w:style>
  <w:style w:type="paragraph" w:styleId="1">
    <w:name w:val="heading 1"/>
    <w:basedOn w:val="a"/>
    <w:next w:val="a"/>
    <w:qFormat/>
    <w:rsid w:val="00577F4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77F4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77F4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7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7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577F4D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577F4D"/>
    <w:pPr>
      <w:spacing w:before="100" w:after="100"/>
    </w:pPr>
    <w:rPr>
      <w:sz w:val="24"/>
    </w:rPr>
  </w:style>
  <w:style w:type="paragraph" w:styleId="a5">
    <w:name w:val="Title"/>
    <w:basedOn w:val="a"/>
    <w:qFormat/>
    <w:rsid w:val="00577F4D"/>
    <w:pPr>
      <w:jc w:val="center"/>
    </w:pPr>
  </w:style>
  <w:style w:type="paragraph" w:styleId="a6">
    <w:name w:val="header"/>
    <w:basedOn w:val="a"/>
    <w:semiHidden/>
    <w:rsid w:val="00577F4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77F4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77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577F4D"/>
  </w:style>
  <w:style w:type="paragraph" w:customStyle="1" w:styleId="21">
    <w:name w:val="Основной текст 21"/>
    <w:basedOn w:val="a"/>
    <w:rsid w:val="00577F4D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577F4D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715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715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CC93-30FB-4E13-9CAC-FC4278E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Comp</cp:lastModifiedBy>
  <cp:revision>7</cp:revision>
  <cp:lastPrinted>2012-10-31T10:16:00Z</cp:lastPrinted>
  <dcterms:created xsi:type="dcterms:W3CDTF">2015-09-08T12:34:00Z</dcterms:created>
  <dcterms:modified xsi:type="dcterms:W3CDTF">2015-09-10T07:48:00Z</dcterms:modified>
</cp:coreProperties>
</file>