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E2" w:rsidRDefault="008242E2" w:rsidP="008242E2">
      <w:pPr>
        <w:jc w:val="right"/>
      </w:pPr>
      <w:r w:rsidRPr="007E6E7C">
        <w:t xml:space="preserve">Приложение </w:t>
      </w:r>
    </w:p>
    <w:p w:rsidR="008242E2" w:rsidRDefault="008242E2" w:rsidP="008242E2">
      <w:pPr>
        <w:jc w:val="center"/>
      </w:pPr>
      <w:r>
        <w:t xml:space="preserve">                                                                                                  к постановлению администрации</w:t>
      </w:r>
    </w:p>
    <w:p w:rsidR="008242E2" w:rsidRDefault="008242E2" w:rsidP="008242E2">
      <w:pPr>
        <w:jc w:val="right"/>
      </w:pPr>
      <w:r>
        <w:t>муниципального образования</w:t>
      </w:r>
    </w:p>
    <w:p w:rsidR="008242E2" w:rsidRDefault="008242E2" w:rsidP="008242E2">
      <w:pPr>
        <w:jc w:val="right"/>
      </w:pPr>
      <w:r>
        <w:t xml:space="preserve"> Паустовское Вязниковского района</w:t>
      </w:r>
    </w:p>
    <w:p w:rsidR="008242E2" w:rsidRDefault="008242E2" w:rsidP="008242E2">
      <w:pPr>
        <w:jc w:val="right"/>
      </w:pPr>
      <w:r>
        <w:t>Владимирской области</w:t>
      </w:r>
    </w:p>
    <w:p w:rsidR="008242E2" w:rsidRDefault="008242E2" w:rsidP="008242E2">
      <w:r>
        <w:t xml:space="preserve">                                                                                                                     от                        №</w:t>
      </w:r>
    </w:p>
    <w:p w:rsidR="008242E2" w:rsidRDefault="008242E2" w:rsidP="008242E2">
      <w:pPr>
        <w:jc w:val="right"/>
      </w:pPr>
    </w:p>
    <w:p w:rsidR="008242E2" w:rsidRPr="00C10DD9" w:rsidRDefault="008242E2" w:rsidP="008242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C10DD9">
        <w:rPr>
          <w:b/>
          <w:sz w:val="28"/>
          <w:szCs w:val="28"/>
        </w:rPr>
        <w:t xml:space="preserve">    ПРОГРАММА</w:t>
      </w:r>
    </w:p>
    <w:p w:rsidR="008242E2" w:rsidRPr="00C10DD9" w:rsidRDefault="008242E2" w:rsidP="008242E2">
      <w:pPr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 xml:space="preserve">«Об организации общественных работ 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в муниципальном образовании Паустовское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Вязниковского района Владимирской области</w:t>
      </w:r>
    </w:p>
    <w:p w:rsidR="008242E2" w:rsidRDefault="008242E2" w:rsidP="008242E2">
      <w:pPr>
        <w:jc w:val="center"/>
        <w:rPr>
          <w:b/>
          <w:sz w:val="28"/>
          <w:szCs w:val="28"/>
        </w:rPr>
      </w:pPr>
      <w:r w:rsidRPr="00C10DD9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C10DD9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8</w:t>
      </w:r>
      <w:r w:rsidRPr="00C10DD9">
        <w:rPr>
          <w:b/>
          <w:sz w:val="28"/>
          <w:szCs w:val="28"/>
        </w:rPr>
        <w:t xml:space="preserve"> годы»</w:t>
      </w: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</w:p>
    <w:p w:rsidR="008242E2" w:rsidRPr="00C10DD9" w:rsidRDefault="008242E2" w:rsidP="008242E2">
      <w:pPr>
        <w:tabs>
          <w:tab w:val="center" w:pos="4857"/>
          <w:tab w:val="left" w:pos="744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D1520">
        <w:rPr>
          <w:b/>
          <w:sz w:val="28"/>
          <w:szCs w:val="28"/>
        </w:rPr>
        <w:t>ПАСПОРТ ПРОГРАММЫ</w:t>
      </w:r>
      <w:r>
        <w:rPr>
          <w:b/>
          <w:sz w:val="28"/>
          <w:szCs w:val="28"/>
        </w:rPr>
        <w:tab/>
      </w:r>
    </w:p>
    <w:p w:rsidR="008242E2" w:rsidRDefault="008242E2" w:rsidP="008242E2">
      <w:pPr>
        <w:ind w:left="36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3528"/>
        <w:gridCol w:w="6042"/>
      </w:tblGrid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C10DD9">
              <w:rPr>
                <w:sz w:val="28"/>
                <w:szCs w:val="28"/>
              </w:rPr>
              <w:t xml:space="preserve"> программа «Об организации общественных работ  в муниципальном образовании Паустовское Вязниковского района Владимирской области на 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8</w:t>
            </w:r>
            <w:r w:rsidRPr="00C10DD9">
              <w:rPr>
                <w:sz w:val="28"/>
                <w:szCs w:val="28"/>
              </w:rPr>
              <w:t xml:space="preserve"> годы»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Законодательная база </w:t>
            </w:r>
            <w:r w:rsidRPr="00C10DD9">
              <w:rPr>
                <w:sz w:val="28"/>
                <w:szCs w:val="28"/>
              </w:rPr>
              <w:t xml:space="preserve"> для разработки программы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Закон Российской Федерации от 19.04.1991 № 1032-1 «О занятости населения в Российской Федерации»;</w:t>
            </w:r>
          </w:p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Постановление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</w:t>
            </w:r>
            <w:r>
              <w:rPr>
                <w:sz w:val="28"/>
                <w:szCs w:val="28"/>
              </w:rPr>
              <w:t>,</w:t>
            </w:r>
            <w:r w:rsidRPr="00C10DD9">
              <w:rPr>
                <w:sz w:val="28"/>
                <w:szCs w:val="28"/>
              </w:rPr>
              <w:t xml:space="preserve"> от 20.12.2003 № 769, от 01.02.2005 № 49,от 11.01.2007 № 4;</w:t>
            </w:r>
          </w:p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- 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муниципального образования Паустовское Вязниковского района Владимирской области»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6042" w:type="dxa"/>
          </w:tcPr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4770">
              <w:rPr>
                <w:sz w:val="28"/>
                <w:szCs w:val="28"/>
              </w:rPr>
              <w:t xml:space="preserve">Осуществление потребностей территории муниципального образования Паустовское в </w:t>
            </w:r>
            <w:r w:rsidRPr="00474770">
              <w:rPr>
                <w:sz w:val="28"/>
                <w:szCs w:val="28"/>
              </w:rPr>
              <w:lastRenderedPageBreak/>
              <w:t>выполнении работ, носящих временный или сезонный характер;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4770">
              <w:rPr>
                <w:sz w:val="28"/>
                <w:szCs w:val="28"/>
              </w:rPr>
              <w:t>Сохранение мотивации к труду у лиц, имеющих длительный перерыв в работе или не имеющих опыт</w:t>
            </w:r>
            <w:r>
              <w:rPr>
                <w:sz w:val="28"/>
                <w:szCs w:val="28"/>
              </w:rPr>
              <w:t>а</w:t>
            </w:r>
            <w:r w:rsidRPr="00474770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042" w:type="dxa"/>
          </w:tcPr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74770">
              <w:rPr>
                <w:sz w:val="28"/>
                <w:szCs w:val="28"/>
              </w:rPr>
              <w:t>ешение вопросов, связанных с благоустройством территории;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временных рабочих мест для проведения общественных работ</w:t>
            </w:r>
            <w:r w:rsidRPr="00474770">
              <w:rPr>
                <w:sz w:val="28"/>
                <w:szCs w:val="28"/>
              </w:rPr>
              <w:t>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создание условий для приобщения к трудовой деятельности лиц, не имеющих профессии (специальности), в том числе молодежи, впервые ищущей работу;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8242E2" w:rsidRPr="00474770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базы, регулирующей организацию и проведение общественных работ.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6042" w:type="dxa"/>
          </w:tcPr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временных рабочих мест, на которые предполагается трудоустроить 10 человек;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за счет средств бюджета муниципального образования Паустовское 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      </w:r>
          </w:p>
          <w:p w:rsidR="008242E2" w:rsidRDefault="008242E2" w:rsidP="005F79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потребности муниципального образования Паустовское в выполнении социально значимых видов работ.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рублей;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рублей;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10D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C10DD9">
              <w:rPr>
                <w:sz w:val="28"/>
                <w:szCs w:val="28"/>
              </w:rPr>
              <w:t xml:space="preserve"> тыс. рублей.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042" w:type="dxa"/>
          </w:tcPr>
          <w:p w:rsidR="008242E2" w:rsidRPr="00111B27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B27">
              <w:rPr>
                <w:sz w:val="28"/>
                <w:szCs w:val="28"/>
              </w:rPr>
              <w:t>Администрация муниципального образования Паустовское;</w:t>
            </w:r>
          </w:p>
          <w:p w:rsidR="008242E2" w:rsidRPr="00111B27" w:rsidRDefault="008242E2" w:rsidP="005F7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11B27">
              <w:rPr>
                <w:sz w:val="28"/>
                <w:szCs w:val="28"/>
              </w:rPr>
              <w:t xml:space="preserve">ГКУ </w:t>
            </w:r>
            <w:proofErr w:type="gramStart"/>
            <w:r w:rsidRPr="00111B27">
              <w:rPr>
                <w:sz w:val="28"/>
                <w:szCs w:val="28"/>
              </w:rPr>
              <w:t>ВО</w:t>
            </w:r>
            <w:proofErr w:type="gramEnd"/>
            <w:r w:rsidRPr="00111B27">
              <w:rPr>
                <w:sz w:val="28"/>
                <w:szCs w:val="28"/>
              </w:rPr>
              <w:t xml:space="preserve"> «Центр занятости населения города </w:t>
            </w:r>
            <w:r w:rsidRPr="00111B27">
              <w:rPr>
                <w:sz w:val="28"/>
                <w:szCs w:val="28"/>
              </w:rPr>
              <w:lastRenderedPageBreak/>
              <w:t>Вязники».</w:t>
            </w: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При выполнении намеченной программы предполагается  </w:t>
            </w:r>
            <w:r>
              <w:rPr>
                <w:sz w:val="28"/>
                <w:szCs w:val="28"/>
              </w:rPr>
              <w:t xml:space="preserve">частичное </w:t>
            </w:r>
            <w:r w:rsidRPr="00C10DD9">
              <w:rPr>
                <w:sz w:val="28"/>
                <w:szCs w:val="28"/>
              </w:rPr>
              <w:t>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также привлечение к труду лиц, имеющих длительный перерыв в работе или не имеющих опыта работы.</w:t>
            </w:r>
          </w:p>
          <w:p w:rsidR="008242E2" w:rsidRPr="00C10DD9" w:rsidRDefault="008242E2" w:rsidP="005F79C3">
            <w:pPr>
              <w:rPr>
                <w:sz w:val="28"/>
                <w:szCs w:val="28"/>
              </w:rPr>
            </w:pPr>
          </w:p>
        </w:tc>
      </w:tr>
      <w:tr w:rsidR="008242E2" w:rsidRPr="00C10DD9" w:rsidTr="005F79C3">
        <w:tc>
          <w:tcPr>
            <w:tcW w:w="3528" w:type="dxa"/>
          </w:tcPr>
          <w:p w:rsidR="008242E2" w:rsidRPr="00C10DD9" w:rsidRDefault="008242E2" w:rsidP="005F79C3">
            <w:pPr>
              <w:rPr>
                <w:sz w:val="28"/>
                <w:szCs w:val="28"/>
              </w:rPr>
            </w:pPr>
            <w:proofErr w:type="gramStart"/>
            <w:r w:rsidRPr="00C10DD9">
              <w:rPr>
                <w:sz w:val="28"/>
                <w:szCs w:val="28"/>
              </w:rPr>
              <w:t>Контроль за</w:t>
            </w:r>
            <w:proofErr w:type="gramEnd"/>
            <w:r w:rsidRPr="00C10DD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42" w:type="dxa"/>
          </w:tcPr>
          <w:p w:rsidR="008242E2" w:rsidRPr="00C10DD9" w:rsidRDefault="008242E2" w:rsidP="005F79C3">
            <w:pPr>
              <w:jc w:val="both"/>
              <w:rPr>
                <w:sz w:val="28"/>
                <w:szCs w:val="28"/>
              </w:rPr>
            </w:pPr>
            <w:r w:rsidRPr="00C10DD9">
              <w:rPr>
                <w:sz w:val="28"/>
                <w:szCs w:val="28"/>
              </w:rPr>
              <w:t xml:space="preserve"> Администрация муниципального образования Паустовское Вязниковского района Владимирской области</w:t>
            </w:r>
          </w:p>
        </w:tc>
      </w:tr>
    </w:tbl>
    <w:p w:rsidR="008242E2" w:rsidRPr="00C10DD9" w:rsidRDefault="008242E2" w:rsidP="008242E2">
      <w:pPr>
        <w:ind w:left="360"/>
        <w:rPr>
          <w:b/>
          <w:sz w:val="28"/>
          <w:szCs w:val="28"/>
        </w:rPr>
      </w:pPr>
    </w:p>
    <w:p w:rsidR="008242E2" w:rsidRPr="00C10DD9" w:rsidRDefault="008242E2" w:rsidP="008242E2">
      <w:pPr>
        <w:jc w:val="both"/>
        <w:rPr>
          <w:b/>
          <w:sz w:val="28"/>
          <w:szCs w:val="28"/>
        </w:rPr>
      </w:pPr>
    </w:p>
    <w:p w:rsidR="008242E2" w:rsidRPr="00C10DD9" w:rsidRDefault="008242E2" w:rsidP="008242E2">
      <w:pPr>
        <w:jc w:val="center"/>
        <w:rPr>
          <w:b/>
          <w:sz w:val="28"/>
          <w:szCs w:val="28"/>
        </w:rPr>
      </w:pPr>
    </w:p>
    <w:p w:rsidR="008242E2" w:rsidRDefault="008242E2" w:rsidP="0082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Настоящая программа разработана 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 с последующими изменениями от 12.11.1999 № 1247, от 20.12.2003 № 769, от 01.02.2005 № 49,от 11.01.2007 № 4, и других нормативных правовых актов Российской Федерации, Владимирской области, Вязниковского района и муниципального</w:t>
      </w:r>
      <w:proofErr w:type="gramEnd"/>
      <w:r>
        <w:rPr>
          <w:sz w:val="28"/>
          <w:szCs w:val="28"/>
        </w:rPr>
        <w:t xml:space="preserve"> образования Паустовское Вязниковского района Владимирской области, регламентирующих порядок организации общественных работ и условия участия в этих работах граждан.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jc w:val="center"/>
        <w:rPr>
          <w:b/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обоснование необходимости ее решения программным методом.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граждан, ищущих работу. Органы местного самоуправления вправе участвовать в организации и финансировании общественных работ для граждан, испытывающих трудности в поиске работы.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 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8952B0">
        <w:rPr>
          <w:b/>
          <w:sz w:val="28"/>
          <w:szCs w:val="28"/>
        </w:rPr>
        <w:t>Цели и задачи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72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работы призваны обеспечивать: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а конкретно благоустройство и озеленение территории муниципального образования, придомовых территорий, развитие зоны лесопарков;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мотивации к труду у лиц, имеющих длительный перерыв в работе или не имеющих опыта работы;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Основные направления реализации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708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работы могут быть организованы по следующим направлениям: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сельскохозяйственных мелиоративных (ирригационных) работ, работ в лесном хозяйстве;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заготовка, переработка и хранение сельскохозяйственной продукции;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жилья, реконструкция жилищного фонда, объектов социально-культурного назначения, восстановление историко-архитектурных памятников, комплексов заповедных зон;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пассажирского транспорта, работа организаций связи;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жилищно-коммунального хозяйства и бытовое обслуживание населения;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и благоустройство территорий, развитие лесопаркового хозяйства, зон отдыха и туризма;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уход за престарелыми, инвалидами и больными;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переработки вторичного сырья и отходов;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общественно-культурного назначения (перепись населения, спортивные мероприятия, фестивали и т.п.);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другие направления трудовой деятельности;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квалифицированных и ответственных действий в кратчайшие сроки.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8952B0" w:rsidRDefault="008242E2" w:rsidP="008242E2">
      <w:pPr>
        <w:numPr>
          <w:ilvl w:val="0"/>
          <w:numId w:val="9"/>
        </w:numPr>
        <w:rPr>
          <w:b/>
          <w:sz w:val="28"/>
          <w:szCs w:val="28"/>
        </w:rPr>
      </w:pPr>
      <w:r w:rsidRPr="008952B0">
        <w:rPr>
          <w:b/>
          <w:sz w:val="28"/>
          <w:szCs w:val="28"/>
        </w:rPr>
        <w:t>Механизм реализации программы</w:t>
      </w:r>
    </w:p>
    <w:p w:rsidR="008242E2" w:rsidRDefault="008242E2" w:rsidP="008242E2">
      <w:pPr>
        <w:tabs>
          <w:tab w:val="left" w:pos="6120"/>
        </w:tabs>
        <w:ind w:left="360"/>
        <w:rPr>
          <w:sz w:val="28"/>
          <w:szCs w:val="28"/>
        </w:rPr>
      </w:pP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муниципального образования Паустовское Вязниковского района Владимирской области по предложению и при участии государственного казенного учреждения Владимирской области «Центр занятости населения города Вязники» (долее – ЦЗН) ежегодно принимает решения об организации общественных работ и определяет объёмы и виды общественных работ, исходя из необходимости развития социальной инфраструктуры территории муниципального образования с учётом количества и состава незанятого населения, проводит работу по информированию незанятого</w:t>
      </w:r>
      <w:proofErr w:type="gramEnd"/>
      <w:r>
        <w:rPr>
          <w:sz w:val="28"/>
          <w:szCs w:val="28"/>
        </w:rPr>
        <w:t xml:space="preserve"> населения о порядке организации общественных работ и условиях участия в этих работах.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Отношения между администрацией муниципального образования Паустовское Вязниковского района Владимирской области и ЦЗН регулируются договорами о совместной деятельности по организации и проведению общественных работ.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договорах определяются права и обязанности сторон по выполнению договоров об организации и проведении   общественных работ.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договора определяют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финансирования, требования по обеспечению условий охраны труда.</w:t>
      </w:r>
    </w:p>
    <w:p w:rsidR="008242E2" w:rsidRDefault="008242E2" w:rsidP="008242E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зарегистрированные в ЦЗН, имеют право участвовать в общественных работах по направлению этих органов. Направление на участие в общественных работах, выданное гражданину, является основанием для приема его на работу.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 С лицами, желающими участвовать в общественных работах, администрация муниципального образования Паустовское Вязниковского района Владимирской области заключает срочный трудовой договор.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Default="008242E2" w:rsidP="008242E2">
      <w:pPr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7078A">
        <w:rPr>
          <w:b/>
          <w:sz w:val="28"/>
          <w:szCs w:val="28"/>
        </w:rPr>
        <w:t>Ресурсное обеспечение программы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78A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программы привлекаются средства бюджета муниципального образования Паустовское Вязниковского района Владимирской области.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Конкретизация объёмов финансирования будет проводиться исходя из возможностей бюджета муниципального образования Паустовское Вязниковского района Владимирской области.</w:t>
      </w: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Default="008242E2" w:rsidP="008242E2">
      <w:pPr>
        <w:ind w:left="1277"/>
        <w:jc w:val="center"/>
        <w:rPr>
          <w:b/>
          <w:sz w:val="28"/>
          <w:szCs w:val="28"/>
        </w:rPr>
      </w:pPr>
    </w:p>
    <w:p w:rsidR="008242E2" w:rsidRPr="00F07101" w:rsidRDefault="008242E2" w:rsidP="008242E2">
      <w:pPr>
        <w:pStyle w:val="1"/>
        <w:rPr>
          <w:sz w:val="28"/>
          <w:szCs w:val="28"/>
        </w:rPr>
      </w:pPr>
      <w:r w:rsidRPr="00F07101">
        <w:rPr>
          <w:sz w:val="28"/>
          <w:szCs w:val="28"/>
        </w:rPr>
        <w:t xml:space="preserve">6. Оценка социально-экономической эффективности </w:t>
      </w:r>
      <w:r w:rsidRPr="00F07101">
        <w:rPr>
          <w:sz w:val="28"/>
          <w:szCs w:val="28"/>
        </w:rPr>
        <w:br/>
        <w:t>реализации программы</w:t>
      </w:r>
    </w:p>
    <w:p w:rsidR="008242E2" w:rsidRDefault="008242E2" w:rsidP="00824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 обеспечить: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Частичное осуществление потребностей территории муниципального образования Паустовское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8242E2" w:rsidRDefault="008242E2" w:rsidP="00824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на территории муниципального образования Паустовское в расчете на одного жителя:</w:t>
      </w:r>
    </w:p>
    <w:p w:rsidR="008242E2" w:rsidRDefault="008242E2" w:rsidP="008242E2">
      <w:pPr>
        <w:jc w:val="both"/>
        <w:rPr>
          <w:sz w:val="12"/>
          <w:szCs w:val="12"/>
        </w:rPr>
      </w:pP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  <w:u w:val="single"/>
        </w:rPr>
        <w:t>2</w:t>
      </w:r>
      <w:proofErr w:type="gramEnd"/>
      <w:r>
        <w:rPr>
          <w:sz w:val="28"/>
          <w:szCs w:val="28"/>
        </w:rPr>
        <w:t xml:space="preserve"> :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8242E2" w:rsidRDefault="008242E2" w:rsidP="008242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в предыдущем  году; 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в отчетном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8242E2" w:rsidRDefault="008242E2" w:rsidP="008242E2">
      <w:pPr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8242E2">
      <w:pPr>
        <w:ind w:left="360"/>
        <w:jc w:val="both"/>
        <w:rPr>
          <w:sz w:val="28"/>
          <w:szCs w:val="28"/>
        </w:rPr>
      </w:pPr>
    </w:p>
    <w:p w:rsidR="008242E2" w:rsidRPr="007E6E7C" w:rsidRDefault="008242E2" w:rsidP="008242E2">
      <w:pPr>
        <w:ind w:left="360"/>
        <w:jc w:val="both"/>
        <w:rPr>
          <w:sz w:val="28"/>
          <w:szCs w:val="28"/>
        </w:rPr>
      </w:pPr>
    </w:p>
    <w:p w:rsidR="008242E2" w:rsidRDefault="008242E2" w:rsidP="00C20551">
      <w:pPr>
        <w:rPr>
          <w:sz w:val="28"/>
          <w:szCs w:val="28"/>
        </w:rPr>
      </w:pPr>
      <w:bookmarkStart w:id="0" w:name="_GoBack"/>
      <w:bookmarkEnd w:id="0"/>
    </w:p>
    <w:p w:rsidR="008242E2" w:rsidRPr="00C20551" w:rsidRDefault="008242E2" w:rsidP="00C20551">
      <w:pPr>
        <w:rPr>
          <w:sz w:val="28"/>
          <w:szCs w:val="28"/>
        </w:rPr>
      </w:pPr>
    </w:p>
    <w:sectPr w:rsidR="008242E2" w:rsidRPr="00C20551" w:rsidSect="00C2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5EA8"/>
    <w:multiLevelType w:val="multilevel"/>
    <w:tmpl w:val="74FED312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16.%2.%3"/>
      <w:lvlJc w:val="left"/>
      <w:pPr>
        <w:tabs>
          <w:tab w:val="num" w:pos="1529"/>
        </w:tabs>
        <w:ind w:left="1529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683D66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47F2667"/>
    <w:multiLevelType w:val="multilevel"/>
    <w:tmpl w:val="DD1CF96C"/>
    <w:lvl w:ilvl="0">
      <w:start w:val="28"/>
      <w:numFmt w:val="decimal"/>
      <w:lvlText w:val="%1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45"/>
        </w:tabs>
        <w:ind w:left="6945" w:hanging="69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45"/>
        </w:tabs>
        <w:ind w:left="6945" w:hanging="6945"/>
      </w:pPr>
      <w:rPr>
        <w:rFonts w:hint="default"/>
      </w:rPr>
    </w:lvl>
  </w:abstractNum>
  <w:abstractNum w:abstractNumId="3">
    <w:nsid w:val="429B7A20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4790B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08354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8836EC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B17CE"/>
    <w:multiLevelType w:val="multilevel"/>
    <w:tmpl w:val="844E4378"/>
    <w:lvl w:ilvl="0">
      <w:start w:val="7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0551"/>
    <w:rsid w:val="000E095E"/>
    <w:rsid w:val="001719C0"/>
    <w:rsid w:val="001D3FCE"/>
    <w:rsid w:val="0027215D"/>
    <w:rsid w:val="002A310B"/>
    <w:rsid w:val="0033369E"/>
    <w:rsid w:val="00390143"/>
    <w:rsid w:val="004B1709"/>
    <w:rsid w:val="004C14AB"/>
    <w:rsid w:val="004F0818"/>
    <w:rsid w:val="00505D7F"/>
    <w:rsid w:val="005530F2"/>
    <w:rsid w:val="006066BB"/>
    <w:rsid w:val="006744DD"/>
    <w:rsid w:val="00687E57"/>
    <w:rsid w:val="00695C64"/>
    <w:rsid w:val="0078734B"/>
    <w:rsid w:val="008129C3"/>
    <w:rsid w:val="008242E2"/>
    <w:rsid w:val="00937113"/>
    <w:rsid w:val="009B0F9C"/>
    <w:rsid w:val="009D67DF"/>
    <w:rsid w:val="00AC016C"/>
    <w:rsid w:val="00B62A85"/>
    <w:rsid w:val="00C20551"/>
    <w:rsid w:val="00C262AE"/>
    <w:rsid w:val="00C354A7"/>
    <w:rsid w:val="00C639B4"/>
    <w:rsid w:val="00C90AC1"/>
    <w:rsid w:val="00D8786A"/>
    <w:rsid w:val="00E62925"/>
    <w:rsid w:val="00F51625"/>
    <w:rsid w:val="00FC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9C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129C3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9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129C3"/>
    <w:rPr>
      <w:sz w:val="32"/>
      <w:szCs w:val="32"/>
    </w:rPr>
  </w:style>
  <w:style w:type="paragraph" w:styleId="a3">
    <w:name w:val="List Paragraph"/>
    <w:basedOn w:val="a"/>
    <w:uiPriority w:val="34"/>
    <w:qFormat/>
    <w:rsid w:val="002A310B"/>
    <w:pPr>
      <w:ind w:left="720"/>
      <w:contextualSpacing/>
    </w:pPr>
  </w:style>
  <w:style w:type="table" w:styleId="a4">
    <w:name w:val="Table Grid"/>
    <w:basedOn w:val="a1"/>
    <w:rsid w:val="00824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dc:description/>
  <cp:lastModifiedBy>Admin</cp:lastModifiedBy>
  <cp:revision>2</cp:revision>
  <cp:lastPrinted>2012-10-31T10:03:00Z</cp:lastPrinted>
  <dcterms:created xsi:type="dcterms:W3CDTF">2015-09-11T04:48:00Z</dcterms:created>
  <dcterms:modified xsi:type="dcterms:W3CDTF">2015-09-11T04:48:00Z</dcterms:modified>
</cp:coreProperties>
</file>