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A1" w:rsidRPr="00C20CA1" w:rsidRDefault="00C20CA1" w:rsidP="00C20CA1">
      <w:pPr>
        <w:pStyle w:val="6"/>
        <w:tabs>
          <w:tab w:val="left" w:pos="0"/>
        </w:tabs>
        <w:jc w:val="center"/>
        <w:rPr>
          <w:b/>
          <w:sz w:val="24"/>
          <w:szCs w:val="24"/>
        </w:rPr>
      </w:pPr>
      <w:r w:rsidRPr="00C20CA1">
        <w:rPr>
          <w:b/>
          <w:sz w:val="24"/>
          <w:szCs w:val="24"/>
        </w:rPr>
        <w:t>АДМИНИСТРАЦИЯ МУНИЦИПАЛЬНОГО   ОБРАЗОВАНИЯ</w:t>
      </w:r>
    </w:p>
    <w:p w:rsidR="00C20CA1" w:rsidRPr="00C20CA1" w:rsidRDefault="00C20CA1" w:rsidP="00C20CA1">
      <w:pPr>
        <w:tabs>
          <w:tab w:val="left" w:pos="0"/>
        </w:tabs>
        <w:jc w:val="center"/>
        <w:rPr>
          <w:b/>
          <w:bCs/>
          <w:szCs w:val="28"/>
        </w:rPr>
      </w:pPr>
      <w:r w:rsidRPr="00C20CA1">
        <w:rPr>
          <w:b/>
          <w:bCs/>
          <w:szCs w:val="28"/>
        </w:rPr>
        <w:t>ПАУСТОВСКОЕ</w:t>
      </w:r>
    </w:p>
    <w:p w:rsidR="00C20CA1" w:rsidRPr="00513663" w:rsidRDefault="00C20CA1" w:rsidP="00C20CA1">
      <w:pPr>
        <w:tabs>
          <w:tab w:val="left" w:pos="0"/>
        </w:tabs>
        <w:jc w:val="center"/>
        <w:rPr>
          <w:sz w:val="24"/>
        </w:rPr>
      </w:pPr>
      <w:r w:rsidRPr="00C20CA1">
        <w:rPr>
          <w:b/>
          <w:sz w:val="24"/>
        </w:rPr>
        <w:t>ВЯЗНИКОВСКОГО   РАЙОНА   ВЛАДИМИРСКОЙ   ОБЛАСТИ</w:t>
      </w:r>
    </w:p>
    <w:p w:rsidR="00C20CA1" w:rsidRPr="00513663" w:rsidRDefault="00C20CA1" w:rsidP="00C20CA1">
      <w:pPr>
        <w:rPr>
          <w:b/>
          <w:sz w:val="24"/>
        </w:rPr>
      </w:pPr>
    </w:p>
    <w:p w:rsidR="00C20CA1" w:rsidRDefault="00C20CA1" w:rsidP="00C20CA1">
      <w:pPr>
        <w:jc w:val="center"/>
        <w:rPr>
          <w:b/>
          <w:sz w:val="36"/>
          <w:szCs w:val="36"/>
        </w:rPr>
      </w:pPr>
    </w:p>
    <w:p w:rsidR="00C20CA1" w:rsidRPr="00513663" w:rsidRDefault="00C20CA1" w:rsidP="00C20CA1">
      <w:pPr>
        <w:jc w:val="center"/>
        <w:rPr>
          <w:b/>
          <w:sz w:val="36"/>
          <w:szCs w:val="36"/>
        </w:rPr>
      </w:pPr>
      <w:r w:rsidRPr="00513663">
        <w:rPr>
          <w:b/>
          <w:sz w:val="36"/>
          <w:szCs w:val="36"/>
        </w:rPr>
        <w:t xml:space="preserve">Р А С П О Р Я Ж Е Н И Е </w:t>
      </w:r>
    </w:p>
    <w:p w:rsidR="00C20CA1" w:rsidRPr="00513663" w:rsidRDefault="00C20CA1" w:rsidP="00C20CA1">
      <w:pPr>
        <w:jc w:val="center"/>
        <w:rPr>
          <w:b/>
          <w:sz w:val="36"/>
          <w:szCs w:val="36"/>
        </w:rPr>
      </w:pPr>
    </w:p>
    <w:p w:rsidR="00C20CA1" w:rsidRDefault="00C20CA1" w:rsidP="00C20CA1">
      <w:pPr>
        <w:jc w:val="center"/>
        <w:rPr>
          <w:b/>
        </w:rPr>
      </w:pPr>
    </w:p>
    <w:p w:rsidR="00C20CA1" w:rsidRDefault="00C20CA1" w:rsidP="00C20CA1">
      <w:pPr>
        <w:ind w:left="180"/>
        <w:jc w:val="both"/>
        <w:rPr>
          <w:u w:val="single"/>
        </w:rPr>
      </w:pPr>
      <w:r>
        <w:rPr>
          <w:u w:val="single"/>
        </w:rPr>
        <w:t xml:space="preserve"> </w:t>
      </w:r>
      <w:r w:rsidR="006312EE">
        <w:rPr>
          <w:u w:val="single"/>
        </w:rPr>
        <w:t>28</w:t>
      </w:r>
      <w:r>
        <w:rPr>
          <w:u w:val="single"/>
        </w:rPr>
        <w:t>.</w:t>
      </w:r>
      <w:r w:rsidR="006312EE">
        <w:rPr>
          <w:u w:val="single"/>
        </w:rPr>
        <w:t>12</w:t>
      </w:r>
      <w:r>
        <w:rPr>
          <w:u w:val="single"/>
        </w:rPr>
        <w:t xml:space="preserve">.2023  </w:t>
      </w:r>
      <w:r>
        <w:t xml:space="preserve">                                                                                          №   </w:t>
      </w:r>
      <w:r>
        <w:rPr>
          <w:u w:val="single"/>
        </w:rPr>
        <w:t xml:space="preserve"> 00-р</w:t>
      </w:r>
    </w:p>
    <w:p w:rsidR="00C20CA1" w:rsidRDefault="00C20CA1" w:rsidP="00C20CA1">
      <w:pPr>
        <w:ind w:left="180"/>
        <w:jc w:val="both"/>
        <w:rPr>
          <w:u w:val="single"/>
        </w:rPr>
      </w:pPr>
    </w:p>
    <w:p w:rsidR="00C20CA1" w:rsidRDefault="00C20CA1" w:rsidP="00C20CA1">
      <w:pPr>
        <w:ind w:left="180"/>
        <w:jc w:val="both"/>
        <w:rPr>
          <w:u w:val="single"/>
        </w:rPr>
      </w:pPr>
    </w:p>
    <w:p w:rsidR="00C20CA1" w:rsidRDefault="00C20CA1" w:rsidP="00C20CA1">
      <w:pPr>
        <w:ind w:left="180"/>
        <w:jc w:val="both"/>
        <w:rPr>
          <w:i/>
          <w:sz w:val="24"/>
        </w:rPr>
      </w:pPr>
      <w:r w:rsidRPr="00E6265E">
        <w:rPr>
          <w:i/>
          <w:sz w:val="24"/>
        </w:rPr>
        <w:t xml:space="preserve">Об утверждении Положения по организации </w:t>
      </w:r>
    </w:p>
    <w:p w:rsidR="00C20CA1" w:rsidRDefault="00C20CA1" w:rsidP="00C20CA1">
      <w:pPr>
        <w:ind w:left="180"/>
        <w:jc w:val="both"/>
        <w:rPr>
          <w:i/>
          <w:sz w:val="24"/>
        </w:rPr>
      </w:pPr>
      <w:r w:rsidRPr="00E6265E">
        <w:rPr>
          <w:i/>
          <w:sz w:val="24"/>
        </w:rPr>
        <w:t>и ведению бухгалтерского учета «Учетная</w:t>
      </w:r>
    </w:p>
    <w:p w:rsidR="00C20CA1" w:rsidRDefault="00C20CA1" w:rsidP="00C20CA1">
      <w:pPr>
        <w:ind w:left="180"/>
        <w:jc w:val="both"/>
        <w:rPr>
          <w:i/>
          <w:sz w:val="24"/>
        </w:rPr>
      </w:pPr>
      <w:r w:rsidRPr="00E6265E">
        <w:rPr>
          <w:i/>
          <w:sz w:val="24"/>
        </w:rPr>
        <w:t xml:space="preserve">политика» муниципального образования </w:t>
      </w:r>
    </w:p>
    <w:p w:rsidR="00C20CA1" w:rsidRDefault="00C20CA1" w:rsidP="00C20CA1">
      <w:pPr>
        <w:jc w:val="both"/>
        <w:rPr>
          <w:i/>
          <w:sz w:val="24"/>
        </w:rPr>
      </w:pPr>
      <w:r>
        <w:rPr>
          <w:i/>
          <w:sz w:val="24"/>
        </w:rPr>
        <w:t xml:space="preserve">  </w:t>
      </w:r>
      <w:r w:rsidRPr="00E6265E">
        <w:rPr>
          <w:i/>
          <w:sz w:val="24"/>
        </w:rPr>
        <w:t>Паустовское на 202</w:t>
      </w:r>
      <w:r>
        <w:rPr>
          <w:i/>
          <w:sz w:val="24"/>
        </w:rPr>
        <w:t>4</w:t>
      </w:r>
      <w:r w:rsidRPr="00E6265E">
        <w:rPr>
          <w:i/>
          <w:sz w:val="24"/>
        </w:rPr>
        <w:t xml:space="preserve"> год</w:t>
      </w:r>
    </w:p>
    <w:p w:rsidR="00C20CA1" w:rsidRDefault="00C20CA1" w:rsidP="00C20CA1">
      <w:pPr>
        <w:jc w:val="both"/>
        <w:rPr>
          <w:i/>
          <w:sz w:val="24"/>
        </w:rPr>
      </w:pPr>
    </w:p>
    <w:p w:rsidR="00C20CA1" w:rsidRDefault="00C20CA1" w:rsidP="00C20CA1">
      <w:pPr>
        <w:jc w:val="both"/>
        <w:rPr>
          <w:i/>
          <w:sz w:val="24"/>
        </w:rPr>
      </w:pPr>
    </w:p>
    <w:p w:rsidR="00C20CA1" w:rsidRDefault="00C20CA1" w:rsidP="00C20CA1">
      <w:pPr>
        <w:jc w:val="both"/>
        <w:rPr>
          <w:sz w:val="24"/>
        </w:rPr>
      </w:pPr>
    </w:p>
    <w:p w:rsidR="006312EE" w:rsidRDefault="008B0078" w:rsidP="006312EE">
      <w:pPr>
        <w:ind w:firstLine="708"/>
        <w:jc w:val="both"/>
      </w:pPr>
      <w:r>
        <w:t>В соответствии с Федеральным законом от 06.12.2011 № 402-ФЗ "О бухгалтерском учете", приказом Минфина России от 01.12.2010 г. № 157н, Федерального стандарта «Учетная политика, оценочные значения и ошибки», утвержденного приказом Минфина от 30.12.2017 № 274н, Правилами и нормами, установленными Инструкцией по применению плана счетов бюджетного учета, утвержденной приказом Минфина России от 06.12.2010 г №162н, федеральными с</w:t>
      </w:r>
      <w:r w:rsidR="006312EE">
        <w:t>тандартами бухгалтерского учета.</w:t>
      </w:r>
    </w:p>
    <w:p w:rsidR="006312EE" w:rsidRDefault="008B0078" w:rsidP="006312EE">
      <w:pPr>
        <w:ind w:firstLine="708"/>
        <w:jc w:val="both"/>
      </w:pPr>
      <w:r>
        <w:t>1. Утвердить прилагаемую Учетную политику</w:t>
      </w:r>
      <w:r w:rsidR="00884BF8">
        <w:t xml:space="preserve"> для целей бюджетного учета</w:t>
      </w:r>
      <w:r>
        <w:t xml:space="preserve"> администрации </w:t>
      </w:r>
      <w:r w:rsidR="006312EE">
        <w:t>муниципального образования Паустовское Вязниковского района Владимирской области</w:t>
      </w:r>
      <w:r>
        <w:t xml:space="preserve"> на 2024 год</w:t>
      </w:r>
      <w:r w:rsidR="00884BF8">
        <w:t xml:space="preserve"> приложение 1</w:t>
      </w:r>
      <w:r>
        <w:t xml:space="preserve">. </w:t>
      </w:r>
    </w:p>
    <w:p w:rsidR="006312EE" w:rsidRDefault="008B0078" w:rsidP="006312EE">
      <w:pPr>
        <w:ind w:firstLine="708"/>
        <w:jc w:val="both"/>
      </w:pPr>
      <w:r>
        <w:t>2</w:t>
      </w:r>
      <w:r w:rsidR="006312EE" w:rsidRPr="006312EE">
        <w:t xml:space="preserve"> </w:t>
      </w:r>
      <w:r w:rsidR="006312EE">
        <w:t>Утвердить прилагаемую Учетную политику</w:t>
      </w:r>
      <w:r w:rsidR="00884BF8">
        <w:t xml:space="preserve"> для целей налогообложения</w:t>
      </w:r>
      <w:r w:rsidR="006312EE">
        <w:t xml:space="preserve"> администрации муниципального образования Паустовское Вязниковского района Владимирской области на 2024 год</w:t>
      </w:r>
      <w:r w:rsidR="00884BF8">
        <w:t xml:space="preserve"> приложение 2</w:t>
      </w:r>
      <w:r>
        <w:t xml:space="preserve">. </w:t>
      </w:r>
    </w:p>
    <w:p w:rsidR="006312EE" w:rsidRDefault="006312EE" w:rsidP="006312EE">
      <w:pPr>
        <w:ind w:firstLine="708"/>
        <w:jc w:val="both"/>
      </w:pPr>
      <w:r>
        <w:t xml:space="preserve">3.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 </w:t>
      </w:r>
    </w:p>
    <w:p w:rsidR="006312EE" w:rsidRDefault="006312EE" w:rsidP="006312EE">
      <w:pPr>
        <w:ind w:firstLine="708"/>
        <w:jc w:val="both"/>
      </w:pPr>
      <w:r>
        <w:t>4</w:t>
      </w:r>
      <w:r w:rsidR="008B0078">
        <w:t xml:space="preserve">. Контроль за исполнением настоящего распоряжения возложить на </w:t>
      </w:r>
      <w:r>
        <w:t>Заместителя главы, главного бухгалтера администрации.</w:t>
      </w:r>
      <w:r w:rsidR="008B0078">
        <w:t xml:space="preserve"> </w:t>
      </w:r>
    </w:p>
    <w:p w:rsidR="006312EE" w:rsidRDefault="00884BF8" w:rsidP="006312EE">
      <w:pPr>
        <w:ind w:firstLine="708"/>
        <w:jc w:val="both"/>
      </w:pPr>
      <w:r>
        <w:t>5</w:t>
      </w:r>
      <w:r w:rsidR="008B0078">
        <w:t xml:space="preserve">. Признать утратившим силу распоряжение от </w:t>
      </w:r>
      <w:r w:rsidR="006312EE">
        <w:t>23.12.2021</w:t>
      </w:r>
      <w:r w:rsidR="008B0078">
        <w:t xml:space="preserve"> г № </w:t>
      </w:r>
      <w:r w:rsidR="006312EE">
        <w:t>37-р «</w:t>
      </w:r>
      <w:r w:rsidR="008B0078">
        <w:t>О</w:t>
      </w:r>
      <w:r w:rsidR="006312EE">
        <w:t>б</w:t>
      </w:r>
      <w:r w:rsidR="008B0078">
        <w:t xml:space="preserve"> </w:t>
      </w:r>
      <w:r w:rsidR="006312EE">
        <w:t>утверждении Положения по организации и ведению бухгалтерского учета «Учетная политика» муниципального образования Паустовское Вязниковского района Владимирской</w:t>
      </w:r>
      <w:r w:rsidR="008B0078">
        <w:t xml:space="preserve"> области». </w:t>
      </w:r>
    </w:p>
    <w:p w:rsidR="006312EE" w:rsidRDefault="00884BF8" w:rsidP="006312EE">
      <w:pPr>
        <w:ind w:firstLine="708"/>
        <w:jc w:val="both"/>
      </w:pPr>
      <w:r>
        <w:t>6</w:t>
      </w:r>
      <w:r w:rsidR="008B0078">
        <w:t xml:space="preserve">. Распространить действия настоящего распоряжения с 01 января 2024 года. </w:t>
      </w:r>
    </w:p>
    <w:p w:rsidR="006312EE" w:rsidRDefault="006312EE" w:rsidP="006312EE">
      <w:pPr>
        <w:ind w:firstLine="708"/>
        <w:jc w:val="both"/>
      </w:pPr>
    </w:p>
    <w:p w:rsidR="00743434" w:rsidRDefault="008B0078" w:rsidP="00743434">
      <w:r>
        <w:t xml:space="preserve">Глава </w:t>
      </w:r>
      <w:r w:rsidR="00884BF8">
        <w:t>местной администрации                                                        Д.С. Фунтов</w:t>
      </w:r>
      <w:r>
        <w:t xml:space="preserve"> </w:t>
      </w:r>
    </w:p>
    <w:p w:rsidR="00AC7D6C" w:rsidRDefault="00743434" w:rsidP="00743434">
      <w:r>
        <w:t xml:space="preserve">                                                                           </w:t>
      </w:r>
    </w:p>
    <w:p w:rsidR="00AC7D6C" w:rsidRDefault="00AC7D6C" w:rsidP="00743434"/>
    <w:p w:rsidR="00D758DB" w:rsidRDefault="00AC7D6C" w:rsidP="00743434">
      <w:r>
        <w:t xml:space="preserve">                                                                           </w:t>
      </w:r>
    </w:p>
    <w:p w:rsidR="00D758DB" w:rsidRDefault="00D758DB" w:rsidP="00743434"/>
    <w:p w:rsidR="00743434" w:rsidRDefault="00D758DB" w:rsidP="00743434">
      <w:r>
        <w:lastRenderedPageBreak/>
        <w:t xml:space="preserve">                                                                           </w:t>
      </w:r>
      <w:r w:rsidR="008B0078">
        <w:t xml:space="preserve">Приложение </w:t>
      </w:r>
      <w:r w:rsidR="00743434">
        <w:t xml:space="preserve">№1 </w:t>
      </w:r>
      <w:r w:rsidR="008B0078">
        <w:t>к распоряжению</w:t>
      </w:r>
    </w:p>
    <w:p w:rsidR="00743434" w:rsidRDefault="00743434" w:rsidP="00743434">
      <w:r>
        <w:t xml:space="preserve">                                                                        Администрации от 28.12.2023 № 00         </w:t>
      </w:r>
    </w:p>
    <w:p w:rsidR="00743434" w:rsidRDefault="00743434" w:rsidP="00743434"/>
    <w:p w:rsidR="00743434" w:rsidRDefault="008B0078" w:rsidP="00743434">
      <w:r>
        <w:t xml:space="preserve"> </w:t>
      </w:r>
      <w:r w:rsidR="00743434">
        <w:t xml:space="preserve">     </w:t>
      </w:r>
    </w:p>
    <w:p w:rsidR="00743434" w:rsidRPr="00743434" w:rsidRDefault="008B0078" w:rsidP="00743434">
      <w:pPr>
        <w:jc w:val="center"/>
        <w:rPr>
          <w:b/>
        </w:rPr>
      </w:pPr>
      <w:r w:rsidRPr="00743434">
        <w:rPr>
          <w:b/>
        </w:rPr>
        <w:t>Учетная политика для целей бюджетного учета</w:t>
      </w:r>
    </w:p>
    <w:p w:rsidR="00743434" w:rsidRDefault="00743434" w:rsidP="00743434"/>
    <w:p w:rsidR="00743434" w:rsidRDefault="00743434" w:rsidP="00743434"/>
    <w:p w:rsidR="00743434" w:rsidRDefault="00743434" w:rsidP="00743434"/>
    <w:p w:rsidR="00743434" w:rsidRDefault="008B0078" w:rsidP="00743434">
      <w:pPr>
        <w:ind w:firstLine="708"/>
        <w:jc w:val="both"/>
      </w:pPr>
      <w: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администрации </w:t>
      </w:r>
      <w:r w:rsidR="00743434">
        <w:t>муниципального образования Паустовское Вязниковского района Владимирской</w:t>
      </w:r>
      <w:r>
        <w:t xml:space="preserve"> области. Настоящая Учетная политика разработана на основании и с учетом требований и принципов, изложенных в следующих нормативных документах:</w:t>
      </w:r>
    </w:p>
    <w:p w:rsidR="00743434" w:rsidRDefault="008B0078" w:rsidP="00743434">
      <w:pPr>
        <w:ind w:firstLine="708"/>
        <w:jc w:val="both"/>
      </w:pPr>
      <w:r>
        <w:t xml:space="preserve"> -Бюджетный кодекс РФ (далее - БК РФ);</w:t>
      </w:r>
    </w:p>
    <w:p w:rsidR="00743434" w:rsidRDefault="008B0078" w:rsidP="00743434">
      <w:pPr>
        <w:ind w:firstLine="708"/>
        <w:jc w:val="both"/>
      </w:pPr>
      <w:r>
        <w:t xml:space="preserve"> -Федеральный закон от 06.12.2011 № 402-ФЗ "О бухгалтерском учете" (далее - Закон № 402-ФЗ); </w:t>
      </w:r>
    </w:p>
    <w:p w:rsidR="00743434" w:rsidRDefault="008B0078" w:rsidP="00743434">
      <w:pPr>
        <w:ind w:firstLine="708"/>
        <w:jc w:val="both"/>
      </w:pPr>
      <w: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 </w:t>
      </w:r>
    </w:p>
    <w:p w:rsidR="00743434" w:rsidRDefault="008B0078" w:rsidP="00743434">
      <w:pPr>
        <w:ind w:firstLine="708"/>
        <w:jc w:val="both"/>
      </w:pPr>
      <w:r>
        <w:lastRenderedPageBreak/>
        <w:t xml:space="preserve">-Федеральный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 </w:t>
      </w:r>
    </w:p>
    <w:p w:rsidR="00743434" w:rsidRDefault="008B0078" w:rsidP="00743434">
      <w:pPr>
        <w:ind w:firstLine="708"/>
        <w:jc w:val="both"/>
      </w:pPr>
      <w: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 </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 </w:t>
      </w:r>
    </w:p>
    <w:p w:rsidR="00743434" w:rsidRDefault="008B0078" w:rsidP="00743434">
      <w:pPr>
        <w:ind w:firstLine="708"/>
        <w:jc w:val="both"/>
      </w:pPr>
      <w:r>
        <w:t xml:space="preserve">-Федеральный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 </w:t>
      </w:r>
    </w:p>
    <w:p w:rsidR="00743434" w:rsidRDefault="008B0078" w:rsidP="00743434">
      <w:pPr>
        <w:ind w:firstLine="708"/>
        <w:jc w:val="both"/>
      </w:pPr>
      <w:r>
        <w:t>-Федеральный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743434" w:rsidRDefault="008B0078" w:rsidP="00743434">
      <w:pPr>
        <w:ind w:firstLine="708"/>
        <w:jc w:val="both"/>
      </w:pPr>
      <w:r>
        <w:t xml:space="preserve"> -Федеральный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 </w:t>
      </w:r>
    </w:p>
    <w:p w:rsidR="00743434" w:rsidRDefault="008B0078" w:rsidP="00743434">
      <w:pPr>
        <w:ind w:firstLine="708"/>
        <w:jc w:val="both"/>
      </w:pPr>
      <w:r>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743434" w:rsidRDefault="008B0078" w:rsidP="00743434">
      <w:pPr>
        <w:ind w:firstLine="708"/>
        <w:jc w:val="both"/>
      </w:pPr>
      <w:r>
        <w:t xml:space="preserve"> -Федеральный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 </w:t>
      </w:r>
    </w:p>
    <w:p w:rsidR="00743434" w:rsidRDefault="008B0078" w:rsidP="00743434">
      <w:pPr>
        <w:ind w:firstLine="708"/>
        <w:jc w:val="both"/>
      </w:pPr>
      <w:r>
        <w:t xml:space="preserve">-Федеральный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 </w:t>
      </w:r>
    </w:p>
    <w:p w:rsidR="00743434" w:rsidRDefault="008B0078" w:rsidP="00743434">
      <w:pPr>
        <w:ind w:firstLine="708"/>
        <w:jc w:val="both"/>
      </w:pPr>
      <w:r>
        <w:t xml:space="preserve">-Федеральный стандарт бухгалтерского учета государственных финансов "Метод долевого участия", утвержденный Приказом Минфина России от 30.10.2020 № 254н (далее - СГС "Метод долевого участия"); </w:t>
      </w:r>
    </w:p>
    <w:p w:rsidR="00743434" w:rsidRDefault="008B0078" w:rsidP="00743434">
      <w:pPr>
        <w:ind w:firstLine="708"/>
        <w:jc w:val="both"/>
      </w:pPr>
      <w:r>
        <w:t xml:space="preserve">-Единый план счетов бухгалтерского учета для органов государственной власти (государственных органов), органов местного самоуправления, органов </w:t>
      </w:r>
      <w:r>
        <w:lastRenderedPageBreak/>
        <w:t xml:space="preserve">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 </w:t>
      </w:r>
    </w:p>
    <w:p w:rsidR="00743434" w:rsidRDefault="008B0078" w:rsidP="00743434">
      <w:pPr>
        <w:ind w:firstLine="708"/>
        <w:jc w:val="both"/>
      </w:pPr>
      <w: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 </w:t>
      </w:r>
    </w:p>
    <w:p w:rsidR="00743434" w:rsidRDefault="008B0078" w:rsidP="00743434">
      <w:pPr>
        <w:ind w:firstLine="708"/>
        <w:jc w:val="both"/>
      </w:pPr>
      <w:r>
        <w:t xml:space="preserve">-План счетов бюджетного учета, утвержденный Приказом Минфина России от 06.12.2010 № 162н (далее - План счетов бюджетного учета); </w:t>
      </w:r>
    </w:p>
    <w:p w:rsidR="00743434" w:rsidRDefault="008B0078" w:rsidP="00743434">
      <w:pPr>
        <w:ind w:firstLine="708"/>
        <w:jc w:val="both"/>
      </w:pPr>
      <w:r>
        <w:t xml:space="preserve">-Инструкция по применению Плана счетов бюджетного учета, утвержденная Приказом Минфина России от 06.12.2010 № 162н (далее - Инструкция № 162н); </w:t>
      </w:r>
    </w:p>
    <w:p w:rsidR="00743434" w:rsidRDefault="008B0078" w:rsidP="00743434">
      <w:pPr>
        <w:ind w:firstLine="708"/>
        <w:jc w:val="both"/>
      </w:pPr>
      <w: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w:t>
      </w:r>
    </w:p>
    <w:p w:rsidR="00743434" w:rsidRDefault="008B0078" w:rsidP="00743434">
      <w:pPr>
        <w:ind w:firstLine="708"/>
        <w:jc w:val="both"/>
      </w:pPr>
      <w:r>
        <w:t xml:space="preserve">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 </w:t>
      </w:r>
    </w:p>
    <w:p w:rsidR="00743434" w:rsidRDefault="008B0078" w:rsidP="00743434">
      <w:pPr>
        <w:ind w:firstLine="708"/>
        <w:jc w:val="both"/>
      </w:pPr>
      <w: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 включая Приложение № 5</w:t>
      </w:r>
    </w:p>
    <w:p w:rsidR="00743434" w:rsidRDefault="008B0078" w:rsidP="00743434">
      <w:pPr>
        <w:ind w:firstLine="708"/>
        <w:jc w:val="both"/>
      </w:pPr>
      <w:r>
        <w:t xml:space="preserve">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 61н);</w:t>
      </w:r>
    </w:p>
    <w:p w:rsidR="00743434" w:rsidRDefault="008B0078" w:rsidP="00743434">
      <w:pPr>
        <w:ind w:firstLine="708"/>
        <w:jc w:val="both"/>
      </w:pPr>
      <w:r>
        <w:t xml:space="preserve">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 </w:t>
      </w:r>
    </w:p>
    <w:p w:rsidR="00743434" w:rsidRDefault="008B0078" w:rsidP="00743434">
      <w:pPr>
        <w:ind w:firstLine="708"/>
        <w:jc w:val="both"/>
      </w:pPr>
      <w:r>
        <w:t xml:space="preserve">-Указание Банка России от 09.12.2019 № 5348-У "О правилах наличных расчетов" (далее - Указание № 5348-У); </w:t>
      </w:r>
    </w:p>
    <w:p w:rsidR="00743434" w:rsidRDefault="008B0078" w:rsidP="00743434">
      <w:pPr>
        <w:ind w:firstLine="708"/>
        <w:jc w:val="both"/>
      </w:pPr>
      <w:r>
        <w:t xml:space="preserve">-Методические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 </w:t>
      </w:r>
    </w:p>
    <w:p w:rsidR="00743434" w:rsidRDefault="008B0078" w:rsidP="00743434">
      <w:pPr>
        <w:ind w:firstLine="708"/>
        <w:jc w:val="both"/>
      </w:pPr>
      <w:r>
        <w:lastRenderedPageBreak/>
        <w:t xml:space="preserve">-Правила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 </w:t>
      </w:r>
    </w:p>
    <w:p w:rsidR="00743434" w:rsidRDefault="008B0078" w:rsidP="00743434">
      <w:pPr>
        <w:ind w:firstLine="708"/>
        <w:jc w:val="both"/>
      </w:pPr>
      <w: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 </w:t>
      </w:r>
    </w:p>
    <w:p w:rsidR="00096E1D" w:rsidRDefault="008B0078" w:rsidP="00743434">
      <w:pPr>
        <w:ind w:firstLine="708"/>
        <w:jc w:val="both"/>
      </w:pPr>
      <w: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rsidR="00096E1D" w:rsidRDefault="008B0078" w:rsidP="00743434">
      <w:pPr>
        <w:ind w:firstLine="708"/>
        <w:jc w:val="both"/>
      </w:pPr>
      <w:r>
        <w:t xml:space="preserve">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096E1D" w:rsidRDefault="008B0078" w:rsidP="00743434">
      <w:pPr>
        <w:ind w:firstLine="708"/>
        <w:jc w:val="both"/>
      </w:pPr>
      <w:r>
        <w:t xml:space="preserve">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 </w:t>
      </w:r>
    </w:p>
    <w:p w:rsidR="00096E1D" w:rsidRDefault="008B0078" w:rsidP="00743434">
      <w:pPr>
        <w:ind w:firstLine="708"/>
        <w:jc w:val="both"/>
      </w:pPr>
      <w:r>
        <w:t xml:space="preserve">- Устав </w:t>
      </w:r>
      <w:r w:rsidR="00096E1D">
        <w:t>муниципального образования Паустовское Вязниковского района Владимирской области</w:t>
      </w:r>
      <w:r>
        <w:t xml:space="preserve"> (Основание: ч. 2 ст. 8 Закона № 402-ФЗ) </w:t>
      </w:r>
    </w:p>
    <w:p w:rsidR="00AC7D6C" w:rsidRDefault="00AC7D6C" w:rsidP="00743434">
      <w:pPr>
        <w:ind w:firstLine="708"/>
        <w:jc w:val="both"/>
      </w:pPr>
    </w:p>
    <w:p w:rsidR="00096E1D" w:rsidRPr="00AC7D6C" w:rsidRDefault="008B0078" w:rsidP="00AC7D6C">
      <w:pPr>
        <w:pStyle w:val="a4"/>
        <w:numPr>
          <w:ilvl w:val="0"/>
          <w:numId w:val="1"/>
        </w:numPr>
        <w:jc w:val="both"/>
        <w:rPr>
          <w:b/>
        </w:rPr>
      </w:pPr>
      <w:r w:rsidRPr="00AC7D6C">
        <w:rPr>
          <w:b/>
        </w:rPr>
        <w:t xml:space="preserve">Общие положения </w:t>
      </w:r>
    </w:p>
    <w:p w:rsidR="00AC7D6C" w:rsidRDefault="00AC7D6C" w:rsidP="00AC7D6C">
      <w:pPr>
        <w:pStyle w:val="a4"/>
        <w:ind w:left="1068"/>
        <w:jc w:val="both"/>
      </w:pPr>
    </w:p>
    <w:p w:rsidR="00096E1D" w:rsidRDefault="008B0078" w:rsidP="00743434">
      <w:pPr>
        <w:ind w:firstLine="708"/>
        <w:jc w:val="both"/>
      </w:pPr>
      <w:r>
        <w:t xml:space="preserve">1.1 Администрация </w:t>
      </w:r>
      <w:r w:rsidR="00096E1D">
        <w:t xml:space="preserve">муниципального образования Паустовское Вязниковского района Владимирской области </w:t>
      </w:r>
      <w:r>
        <w:t xml:space="preserve">является администратором доходов, главным распорядителем бюджетных средств, получателем бюджетных средств.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 </w:t>
      </w:r>
    </w:p>
    <w:p w:rsidR="00096E1D" w:rsidRDefault="008B0078" w:rsidP="00743434">
      <w:pPr>
        <w:ind w:firstLine="708"/>
        <w:jc w:val="both"/>
      </w:pPr>
      <w:r>
        <w:t xml:space="preserve">Основание: часть 1 статьи 7 Закона от 6 декабря 2011 г. № 402-ФЗ. </w:t>
      </w:r>
    </w:p>
    <w:p w:rsidR="00096E1D" w:rsidRDefault="008B0078" w:rsidP="00743434">
      <w:pPr>
        <w:ind w:firstLine="708"/>
        <w:jc w:val="both"/>
      </w:pPr>
      <w:r>
        <w:t>- несет ответственность за организацию бухгалтерского учета и соблюдение законодательства при вы</w:t>
      </w:r>
      <w:r w:rsidR="00E42FA1">
        <w:t>полнении хозяйственных операций</w:t>
      </w:r>
      <w:r>
        <w:t xml:space="preserve">; </w:t>
      </w:r>
    </w:p>
    <w:p w:rsidR="00096E1D" w:rsidRDefault="008B0078" w:rsidP="00743434">
      <w:pPr>
        <w:ind w:firstLine="708"/>
        <w:jc w:val="both"/>
      </w:pPr>
      <w:r>
        <w:t xml:space="preserve">-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 </w:t>
      </w:r>
    </w:p>
    <w:p w:rsidR="00096E1D" w:rsidRDefault="008B0078" w:rsidP="00743434">
      <w:pPr>
        <w:ind w:firstLine="708"/>
        <w:jc w:val="both"/>
      </w:pPr>
      <w:r>
        <w:t>- 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096E1D" w:rsidRDefault="008B0078" w:rsidP="00743434">
      <w:pPr>
        <w:ind w:firstLine="708"/>
        <w:jc w:val="both"/>
      </w:pPr>
      <w:r>
        <w:t xml:space="preserve"> - 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При смене руководителя проводится инвентаризация.</w:t>
      </w:r>
    </w:p>
    <w:p w:rsidR="00096E1D" w:rsidRDefault="008B0078" w:rsidP="00743434">
      <w:pPr>
        <w:ind w:firstLine="708"/>
        <w:jc w:val="both"/>
      </w:pPr>
      <w:r>
        <w:t xml:space="preserve"> 1.2. Бюджетный учет ведется бухгалтером и экономистом. Сотрудники бухгалтерии руководствуются в работе должностными инструкциями. Основание: часть 3 статьи 7 Закона от 6 декабря 2011 г. № 402-ФЗ, пункт 4 Инструкции к Единому плану счетов № 157н. </w:t>
      </w:r>
    </w:p>
    <w:p w:rsidR="00096E1D" w:rsidRDefault="008B0078" w:rsidP="00743434">
      <w:pPr>
        <w:ind w:firstLine="708"/>
        <w:jc w:val="both"/>
      </w:pPr>
      <w:r>
        <w:lastRenderedPageBreak/>
        <w:t xml:space="preserve">Главный бухгалтер подчиняется непосредственно Руководителю Учреждения, -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 </w:t>
      </w:r>
    </w:p>
    <w:p w:rsidR="00096E1D" w:rsidRDefault="008B0078" w:rsidP="00743434">
      <w:pPr>
        <w:ind w:firstLine="708"/>
        <w:jc w:val="both"/>
      </w:pPr>
      <w:r>
        <w:t xml:space="preserve">- 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 </w:t>
      </w:r>
    </w:p>
    <w:p w:rsidR="00096E1D" w:rsidRDefault="008B0078" w:rsidP="00743434">
      <w:pPr>
        <w:ind w:firstLine="708"/>
        <w:jc w:val="both"/>
      </w:pPr>
      <w:r>
        <w:t xml:space="preserve">При смене главного бухгалтера производится передача документов бухгалтерского учета по Акту приема-передачи дел с приложением Реестра сдачи документов (ф. 0504043). Порядок передачи документов и дел при смене руководителя, главного бухгалтера приведен в п.17 настоящей Учетной политике. </w:t>
      </w:r>
    </w:p>
    <w:p w:rsidR="00096E1D" w:rsidRDefault="008B0078" w:rsidP="00743434">
      <w:pPr>
        <w:ind w:firstLine="708"/>
        <w:jc w:val="both"/>
      </w:pPr>
      <w:r>
        <w:t xml:space="preserve">(Основание: п. 14 Инструкции № 157н) </w:t>
      </w:r>
    </w:p>
    <w:p w:rsidR="00096E1D" w:rsidRDefault="008B0078" w:rsidP="00743434">
      <w:pPr>
        <w:ind w:firstLine="708"/>
        <w:jc w:val="both"/>
      </w:pPr>
      <w:r>
        <w:t xml:space="preserve">1.3Перечень должностей сотрудников, с которыми учреждение заключает договоры о полной материальной ответственности, приведен в приложении 2. </w:t>
      </w:r>
    </w:p>
    <w:p w:rsidR="00096E1D" w:rsidRDefault="008B0078" w:rsidP="00743434">
      <w:pPr>
        <w:ind w:firstLine="708"/>
        <w:jc w:val="both"/>
      </w:pPr>
      <w:r>
        <w:t xml:space="preserve">1.4.В Администрации действуют постоянные комиссии: – комиссия по поступлению и выбытию активов (приложение 8); – инвентаризационная комиссия (приложение 10). </w:t>
      </w:r>
    </w:p>
    <w:p w:rsidR="00096E1D" w:rsidRDefault="008B0078" w:rsidP="00743434">
      <w:pPr>
        <w:ind w:firstLine="708"/>
        <w:jc w:val="both"/>
      </w:pPr>
      <w:r>
        <w:t xml:space="preserve">1.5.Лимит остатка наличных денег в кассе устанавливается отдельным распоряжением руководителя. Основание: указания Банка России от 11 марта 2014 г. № 3210-У. </w:t>
      </w:r>
    </w:p>
    <w:p w:rsidR="00096E1D" w:rsidRDefault="008B0078" w:rsidP="00743434">
      <w:pPr>
        <w:ind w:firstLine="708"/>
        <w:jc w:val="both"/>
      </w:pPr>
      <w:r>
        <w:t>1.6.В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w:t>
      </w:r>
      <w:r w:rsidR="00E42FA1">
        <w:t>ьтаты деятельности учреждения, п</w:t>
      </w:r>
      <w:r>
        <w:t>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События после отчетной даты отражаются в бюджетном учете заключительными операциями отчетного года (приложение 12). Основание: пункт 3 Инструкции к Единому плану счетов № 157н.</w:t>
      </w:r>
    </w:p>
    <w:p w:rsidR="00096E1D" w:rsidRDefault="008B0078" w:rsidP="00743434">
      <w:pPr>
        <w:ind w:firstLine="708"/>
        <w:jc w:val="both"/>
      </w:pPr>
      <w:r>
        <w:t xml:space="preserve"> 1.7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Основание: пункты 17, 20, 32 СГС «Учетная политика, оценочные значения и ошибки».</w:t>
      </w:r>
    </w:p>
    <w:p w:rsidR="00096E1D" w:rsidRDefault="00096E1D" w:rsidP="00743434">
      <w:pPr>
        <w:ind w:firstLine="708"/>
        <w:jc w:val="both"/>
      </w:pPr>
    </w:p>
    <w:p w:rsidR="00096E1D" w:rsidRDefault="008B0078" w:rsidP="00743434">
      <w:pPr>
        <w:ind w:firstLine="708"/>
        <w:jc w:val="both"/>
      </w:pPr>
      <w:r>
        <w:t xml:space="preserve"> </w:t>
      </w:r>
      <w:r w:rsidRPr="00096E1D">
        <w:rPr>
          <w:b/>
        </w:rPr>
        <w:t>2. Технология составления, передачи документов для отражения в бухгалтерском учете</w:t>
      </w:r>
      <w:r>
        <w:t xml:space="preserve"> </w:t>
      </w:r>
    </w:p>
    <w:p w:rsidR="00096E1D" w:rsidRDefault="00096E1D" w:rsidP="00743434">
      <w:pPr>
        <w:ind w:firstLine="708"/>
        <w:jc w:val="both"/>
      </w:pPr>
    </w:p>
    <w:p w:rsidR="00096E1D" w:rsidRDefault="008B0078" w:rsidP="00743434">
      <w:pPr>
        <w:ind w:firstLine="708"/>
        <w:jc w:val="both"/>
      </w:pPr>
      <w:r>
        <w:t xml:space="preserve">2.1. Бухучет ведется в электронном виде с применением программных продуктов «1С: Предприятие 8.3», 1С «Зарплата и Кадры государственного учреждения». Основание: пункт 6 Инструкции к Единому плану счетов № 157н. </w:t>
      </w:r>
    </w:p>
    <w:p w:rsidR="004D3FCC" w:rsidRDefault="008B0078" w:rsidP="00743434">
      <w:pPr>
        <w:ind w:firstLine="708"/>
        <w:jc w:val="both"/>
      </w:pPr>
      <w:r>
        <w:lastRenderedPageBreak/>
        <w:t>2.2.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r w:rsidR="00D86BB1">
        <w:t xml:space="preserve"> </w:t>
      </w:r>
      <w:r>
        <w:t xml:space="preserve">информационная система </w:t>
      </w:r>
      <w:r w:rsidR="004D3FCC">
        <w:t>СУФД</w:t>
      </w:r>
      <w:r>
        <w:t xml:space="preserve"> электронного документооборота с территориальным органом Федерального казначейства; </w:t>
      </w:r>
    </w:p>
    <w:p w:rsidR="004D3FCC" w:rsidRDefault="008B0078" w:rsidP="00743434">
      <w:pPr>
        <w:ind w:firstLine="708"/>
        <w:jc w:val="both"/>
      </w:pPr>
      <w:r>
        <w:t>-передача бухгалтерской отчетности программа «</w:t>
      </w:r>
      <w:r w:rsidR="00D86BB1">
        <w:t xml:space="preserve">СВОД </w:t>
      </w:r>
      <w:r w:rsidR="004D3FCC">
        <w:t>СМАРТ</w:t>
      </w:r>
      <w:proofErr w:type="gramStart"/>
      <w:r w:rsidR="00D86BB1">
        <w:t xml:space="preserve"> </w:t>
      </w:r>
      <w:r>
        <w:t>.;</w:t>
      </w:r>
      <w:proofErr w:type="gramEnd"/>
      <w:r>
        <w:t xml:space="preserve"> </w:t>
      </w:r>
    </w:p>
    <w:p w:rsidR="004D3FCC" w:rsidRDefault="008B0078" w:rsidP="00743434">
      <w:pPr>
        <w:ind w:firstLine="708"/>
        <w:jc w:val="both"/>
      </w:pPr>
      <w:r>
        <w:t>-передача отчетности по налогам, сборам и иным обязательным платежам в инспекцию Федеральной налоговой службы ведется через программное обеспечение «</w:t>
      </w:r>
      <w:proofErr w:type="spellStart"/>
      <w:r>
        <w:t>СБиС</w:t>
      </w:r>
      <w:proofErr w:type="spellEnd"/>
      <w:r>
        <w:t>»; -передача отчетности в отделение Социального фонда России ведется через программное обеспечение «</w:t>
      </w:r>
      <w:proofErr w:type="spellStart"/>
      <w:r>
        <w:t>СБиС</w:t>
      </w:r>
      <w:proofErr w:type="spellEnd"/>
      <w:r>
        <w:t>»;</w:t>
      </w:r>
      <w:r w:rsidR="004D3FCC">
        <w:t xml:space="preserve"> </w:t>
      </w:r>
    </w:p>
    <w:p w:rsidR="004D3FCC" w:rsidRPr="00D86BB1" w:rsidRDefault="008B0078" w:rsidP="00743434">
      <w:pPr>
        <w:ind w:firstLine="708"/>
        <w:jc w:val="both"/>
        <w:rPr>
          <w:color w:val="FF0000"/>
        </w:rPr>
      </w:pPr>
      <w:r>
        <w:t xml:space="preserve"> </w:t>
      </w:r>
      <w:r w:rsidR="004D3FCC" w:rsidRPr="00D86BB1">
        <w:rPr>
          <w:color w:val="FF0000"/>
        </w:rPr>
        <w:t>2.</w:t>
      </w:r>
      <w:r w:rsidRPr="00D86BB1">
        <w:rPr>
          <w:color w:val="FF0000"/>
        </w:rPr>
        <w:t xml:space="preserve">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 </w:t>
      </w:r>
    </w:p>
    <w:p w:rsidR="004D3FCC" w:rsidRPr="00D86BB1" w:rsidRDefault="008B0078" w:rsidP="00743434">
      <w:pPr>
        <w:ind w:firstLine="708"/>
        <w:jc w:val="both"/>
        <w:rPr>
          <w:color w:val="FF0000"/>
        </w:rPr>
      </w:pPr>
      <w:r w:rsidRPr="00D86BB1">
        <w:rPr>
          <w:color w:val="FF0000"/>
        </w:rPr>
        <w:t xml:space="preserve">2.4. В целях обеспечения сохранности электронных данных бухучета и отчетности: -по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Основание: пункт 19 Инструкции к Единому плану счетов № 157н, пункт 33 СГС «Концептуальные основы бухучета и отчетности». </w:t>
      </w:r>
    </w:p>
    <w:p w:rsidR="004D3FCC" w:rsidRPr="00D86BB1" w:rsidRDefault="008B0078" w:rsidP="00743434">
      <w:pPr>
        <w:ind w:firstLine="708"/>
        <w:jc w:val="both"/>
        <w:rPr>
          <w:color w:val="FF0000"/>
        </w:rPr>
      </w:pPr>
      <w:r w:rsidRPr="00D86BB1">
        <w:rPr>
          <w:color w:val="FF0000"/>
        </w:rPr>
        <w:t>2.5 При обнаружении в регистрах учета ошибок сотрудник бухгалтерии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 - доначисления или снятие начислений исправлять за счет доходов и расходов текущего года дополнительной бухгалтерской записью или способом «красное сторно»; - при восстановлении в учете остатков прошлых лет применять счет 1.401.10.180 «Прочие доходы».</w:t>
      </w:r>
    </w:p>
    <w:p w:rsidR="004D3FCC" w:rsidRDefault="008B0078" w:rsidP="00743434">
      <w:pPr>
        <w:ind w:firstLine="708"/>
        <w:jc w:val="both"/>
      </w:pPr>
      <w:r>
        <w:t xml:space="preserve"> </w:t>
      </w:r>
    </w:p>
    <w:p w:rsidR="004D3FCC" w:rsidRDefault="008B0078" w:rsidP="00743434">
      <w:pPr>
        <w:ind w:firstLine="708"/>
        <w:jc w:val="both"/>
      </w:pPr>
      <w:r w:rsidRPr="004D3FCC">
        <w:rPr>
          <w:b/>
        </w:rPr>
        <w:t>3. Рабочий План счетов</w:t>
      </w:r>
      <w:r>
        <w:t xml:space="preserve"> </w:t>
      </w:r>
    </w:p>
    <w:p w:rsidR="004D3FCC" w:rsidRDefault="004D3FCC" w:rsidP="00743434">
      <w:pPr>
        <w:ind w:firstLine="708"/>
        <w:jc w:val="both"/>
      </w:pPr>
    </w:p>
    <w:p w:rsidR="004D3FCC" w:rsidRDefault="008B0078" w:rsidP="00743434">
      <w:pPr>
        <w:ind w:firstLine="708"/>
        <w:jc w:val="both"/>
      </w:pPr>
      <w:r>
        <w:t xml:space="preserve">3.1 Бюджетный учет ведется раздельно в разрезе разделов, подразделов, целевых статей, видов расходов </w:t>
      </w:r>
    </w:p>
    <w:p w:rsidR="004D3FCC" w:rsidRDefault="008B0078" w:rsidP="00743434">
      <w:pPr>
        <w:ind w:firstLine="708"/>
        <w:jc w:val="both"/>
      </w:pPr>
      <w:r>
        <w:t>3.2 Бюджетный учет ведется с использованием рабочего Плана счетов (</w:t>
      </w:r>
      <w:r w:rsidRPr="00D86BB1">
        <w:rPr>
          <w:b/>
        </w:rPr>
        <w:t>приложение 3</w:t>
      </w:r>
      <w:r>
        <w:t xml:space="preserve">), разработанного в соответствии с Инструкцией к Единому плану счетов № 157н, Инструкцией № 162н. 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Учреждение применяет забалансовые счета, утвержденные в Инструкции к Единому плану счетов № 157н. Перечень используемых забалансовых счетов приведен в </w:t>
      </w:r>
      <w:r w:rsidRPr="00D86BB1">
        <w:rPr>
          <w:b/>
        </w:rPr>
        <w:t>приложении 4</w:t>
      </w:r>
      <w:r>
        <w:t xml:space="preserve">. </w:t>
      </w:r>
    </w:p>
    <w:p w:rsidR="004D3FCC" w:rsidRDefault="008B0078" w:rsidP="00743434">
      <w:pPr>
        <w:ind w:firstLine="708"/>
        <w:jc w:val="both"/>
      </w:pPr>
      <w:r>
        <w:t xml:space="preserve">3.3. При отражении операций на счетах бюджетного учета в 18-м разряде (код вида деятельности) указывается: 1 - деятельность, осуществляемая за счет средств бюджета бюджетная деятельность); </w:t>
      </w:r>
      <w:proofErr w:type="gramStart"/>
      <w:r>
        <w:t>В</w:t>
      </w:r>
      <w:proofErr w:type="gramEnd"/>
      <w:r>
        <w:t xml:space="preserve"> разрядах 24-26 указывается соответствующий код КОСГУ (в соответствии с разделом V указаний, утвержденных приказом Минфина России от 1 июля 2013 г. № 65н). Основание: пункт 21 Инструкции к Единому плану счетов № 157н. </w:t>
      </w:r>
    </w:p>
    <w:p w:rsidR="004D3FCC" w:rsidRDefault="004D3FCC" w:rsidP="00743434">
      <w:pPr>
        <w:ind w:firstLine="708"/>
        <w:jc w:val="both"/>
      </w:pPr>
    </w:p>
    <w:p w:rsidR="004D3FCC" w:rsidRDefault="008B0078" w:rsidP="00743434">
      <w:pPr>
        <w:ind w:firstLine="708"/>
        <w:jc w:val="both"/>
      </w:pPr>
      <w:r w:rsidRPr="004D3FCC">
        <w:rPr>
          <w:b/>
        </w:rPr>
        <w:t>4. Учет отдельных видов имущества и обязательств</w:t>
      </w:r>
    </w:p>
    <w:p w:rsidR="004D3FCC" w:rsidRDefault="004D3FCC" w:rsidP="00743434">
      <w:pPr>
        <w:ind w:firstLine="708"/>
        <w:jc w:val="both"/>
      </w:pPr>
    </w:p>
    <w:p w:rsidR="00D86BB1" w:rsidRDefault="008B0078" w:rsidP="00743434">
      <w:pPr>
        <w:ind w:firstLine="708"/>
        <w:jc w:val="both"/>
      </w:pPr>
      <w:r>
        <w:t xml:space="preserve"> 4.1. При ведении бюджетного учета следует иметь в виду, что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1 процент (и (или) более) оборотов по дебету (кредиту) аналитического счета рабочего плана счетов.</w:t>
      </w:r>
    </w:p>
    <w:p w:rsidR="004D3FCC" w:rsidRDefault="008B0078" w:rsidP="00743434">
      <w:pPr>
        <w:ind w:firstLine="708"/>
        <w:jc w:val="both"/>
      </w:pPr>
      <w:r>
        <w:t xml:space="preserve"> Основание: пункт 3 Инструкции к Единому плану счетов № 157н. </w:t>
      </w:r>
    </w:p>
    <w:p w:rsidR="00D86BB1" w:rsidRDefault="008B0078" w:rsidP="00743434">
      <w:pPr>
        <w:ind w:firstLine="708"/>
        <w:jc w:val="both"/>
      </w:pPr>
      <w:r>
        <w:t>4.2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для регистрации содержащихся в них данных в регистрах бухучета.</w:t>
      </w:r>
    </w:p>
    <w:p w:rsidR="004D3FCC" w:rsidRDefault="008B0078" w:rsidP="00743434">
      <w:pPr>
        <w:ind w:firstLine="708"/>
        <w:jc w:val="both"/>
      </w:pPr>
      <w:r>
        <w:t xml:space="preserve"> Основание: пункт 3 Инструкции к Единому плану счетов № 157н. </w:t>
      </w:r>
    </w:p>
    <w:p w:rsidR="00D86BB1" w:rsidRDefault="008B0078" w:rsidP="00743434">
      <w:pPr>
        <w:ind w:firstLine="708"/>
        <w:jc w:val="both"/>
      </w:pPr>
      <w:r>
        <w:t>4.3 Для случаев, которые не установлены в федеральных стандартах и других нормативно</w:t>
      </w:r>
      <w:r w:rsidR="00E42FA1">
        <w:t>-</w:t>
      </w:r>
      <w:r>
        <w:t xml:space="preserve">правовых актах, регулирующих бухучет, метод определения справедливой стоимости выбирает комиссия учреждения по поступлению и выбытию активов. </w:t>
      </w:r>
    </w:p>
    <w:p w:rsidR="004D3FCC" w:rsidRDefault="008B0078" w:rsidP="00743434">
      <w:pPr>
        <w:ind w:firstLine="708"/>
        <w:jc w:val="both"/>
      </w:pPr>
      <w:r>
        <w:t xml:space="preserve">Основание: пункт 54 СГС «Концептуальные основы бухучета и отчетности». </w:t>
      </w:r>
    </w:p>
    <w:p w:rsidR="00D86BB1" w:rsidRDefault="00E42FA1" w:rsidP="00743434">
      <w:pPr>
        <w:ind w:firstLine="708"/>
        <w:jc w:val="both"/>
      </w:pPr>
      <w:r>
        <w:t xml:space="preserve">4.4. В </w:t>
      </w:r>
      <w:r w:rsidR="008B0078">
        <w:t>случае</w:t>
      </w:r>
      <w:r>
        <w:t>,</w:t>
      </w:r>
      <w:r w:rsidR="008B0078">
        <w:t xml:space="preserve">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4D3FCC" w:rsidRDefault="008B0078" w:rsidP="00743434">
      <w:pPr>
        <w:ind w:firstLine="708"/>
        <w:jc w:val="both"/>
      </w:pPr>
      <w:r>
        <w:t xml:space="preserve"> Основание: пункт 6 СГС «Учетная политика, оценочные значения и ошибки». </w:t>
      </w:r>
    </w:p>
    <w:p w:rsidR="004D3FCC" w:rsidRDefault="008B0078" w:rsidP="00743434">
      <w:pPr>
        <w:ind w:firstLine="708"/>
        <w:jc w:val="both"/>
      </w:pPr>
      <w:r>
        <w:t xml:space="preserve">4.5 Основные средства </w:t>
      </w:r>
    </w:p>
    <w:p w:rsidR="00D86BB1" w:rsidRDefault="008B0078" w:rsidP="00743434">
      <w:pPr>
        <w:ind w:firstLine="708"/>
        <w:jc w:val="both"/>
      </w:pPr>
      <w:r>
        <w:t>4.5.1.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а также штампы, печати и инвентарь.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 Первоначальной стоимостью основных средств признается сумма фактических вложений в их приобретение, сооружение и изготовление.</w:t>
      </w:r>
    </w:p>
    <w:p w:rsidR="00D86BB1" w:rsidRDefault="008B0078" w:rsidP="00743434">
      <w:pPr>
        <w:ind w:firstLine="708"/>
        <w:jc w:val="both"/>
      </w:pPr>
      <w:r>
        <w:t xml:space="preserve"> Основание: пункты 23-25, 38, 39, 47 Инструкции к Единому плану счетов № 157н. </w:t>
      </w:r>
    </w:p>
    <w:p w:rsidR="00D86BB1" w:rsidRDefault="008B0078" w:rsidP="00743434">
      <w:pPr>
        <w:ind w:firstLine="708"/>
        <w:jc w:val="both"/>
      </w:pPr>
      <w:r>
        <w:t xml:space="preserve">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 • объекты библиотечного фонда; • мебель для обстановки </w:t>
      </w:r>
      <w:r>
        <w:lastRenderedPageBreak/>
        <w:t>одного помещения: столы, стулья, стеллажи, шкафы, полки; •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 Локально-вычислительная сеть (ЛВС), охранно-пожарная сигнализация (ОПС) и другие единые функционирующие системы 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4D3FCC" w:rsidRDefault="008B0078" w:rsidP="00743434">
      <w:pPr>
        <w:ind w:firstLine="708"/>
        <w:jc w:val="both"/>
      </w:pPr>
      <w:r>
        <w:t xml:space="preserve"> Основание: пункт 10 СГС «Основные средства».</w:t>
      </w:r>
    </w:p>
    <w:p w:rsidR="004D3FCC" w:rsidRDefault="008B0078" w:rsidP="00743434">
      <w:pPr>
        <w:ind w:firstLine="708"/>
        <w:jc w:val="both"/>
      </w:pPr>
      <w:r>
        <w:t xml:space="preserve"> 4.5.2.В целях получения дополнительных данных для раскрытия показателей отчетности устанавливаются следующие объекты аналитического учета: -в эксплуатации; -в запасе; -на консервации; -получено в безвозмездное пользование (объекты учета финансовой (не</w:t>
      </w:r>
      <w:r w:rsidR="00E42FA1">
        <w:t xml:space="preserve"> </w:t>
      </w:r>
      <w:r>
        <w:t>операционной) аренды).</w:t>
      </w:r>
    </w:p>
    <w:p w:rsidR="001350E3" w:rsidRDefault="008B0078" w:rsidP="00743434">
      <w:pPr>
        <w:ind w:firstLine="708"/>
        <w:jc w:val="both"/>
      </w:pPr>
      <w:r>
        <w:t xml:space="preserve"> 4.5.3. Каждому объекту недвижимого, а также движимого имущества стоимостью свыше10000 руб. присваивается уникальный инвентарный номер, состоящий из десяти знаков. 1-й разряд-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присваивается «0»); 2-4-й разряды- код объекта учета синтетического счета в Плане счетов бюджетного учета (приложение 1 к приказу Минфина России от 6 декабря 2010 года №162н); 5-6-й разряды- код группы и вида синтетического счета Плана счетов бюджетного учета (приложение 1 к приказу Минфина России от 6 декабря 2010 года №162н); 7-10 разряды- порядковый номер нефинансового актива. </w:t>
      </w:r>
      <w:r w:rsidR="001350E3">
        <w:t xml:space="preserve">  </w:t>
      </w:r>
    </w:p>
    <w:p w:rsidR="004D3FCC" w:rsidRDefault="00D86BB1" w:rsidP="00743434">
      <w:pPr>
        <w:ind w:firstLine="708"/>
        <w:jc w:val="both"/>
      </w:pPr>
      <w:r>
        <w:t xml:space="preserve"> </w:t>
      </w:r>
      <w:r w:rsidR="008B0078">
        <w:t>Основание: пункт 9 Стандарта «Основные средства», п.46 Инструкции к Единому плану счетов №157н.</w:t>
      </w:r>
    </w:p>
    <w:p w:rsidR="004D3FCC" w:rsidRDefault="008B0078" w:rsidP="00743434">
      <w:pPr>
        <w:ind w:firstLine="708"/>
        <w:jc w:val="both"/>
      </w:pPr>
      <w:r>
        <w:t xml:space="preserve"> 4.5.4. Присвоенный объекту инвентарный номер обозначается материально ответственным лицом путем нанесения номера на инвентарный объект краской или водостойким маркером. </w:t>
      </w:r>
    </w:p>
    <w:p w:rsidR="00D86BB1" w:rsidRDefault="008B0078" w:rsidP="00743434">
      <w:pPr>
        <w:ind w:firstLine="708"/>
        <w:jc w:val="both"/>
      </w:pPr>
      <w:r>
        <w:t>4.5.5. Начисление амортизации основных средств в бюджетном учете производится линейным способом в соответствии со сроками полезного использования.</w:t>
      </w:r>
    </w:p>
    <w:p w:rsidR="00D86BB1" w:rsidRDefault="008B0078" w:rsidP="00743434">
      <w:pPr>
        <w:ind w:firstLine="708"/>
        <w:jc w:val="both"/>
      </w:pPr>
      <w:r>
        <w:t xml:space="preserve"> Основание: пункт 85 Инструкции к Единому плану счетов № 157н.</w:t>
      </w:r>
    </w:p>
    <w:p w:rsidR="00D86BB1" w:rsidRDefault="008B0078" w:rsidP="00743434">
      <w:pPr>
        <w:ind w:firstLine="708"/>
        <w:jc w:val="both"/>
      </w:pPr>
      <w:r>
        <w:t xml:space="preserve"> 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r>
        <w:lastRenderedPageBreak/>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 </w:t>
      </w:r>
    </w:p>
    <w:p w:rsidR="004D3FCC" w:rsidRDefault="008B0078" w:rsidP="00743434">
      <w:pPr>
        <w:ind w:firstLine="708"/>
        <w:jc w:val="both"/>
      </w:pPr>
      <w:r>
        <w:t xml:space="preserve">Основание: пункт 44 Инструкции к Единому плану счетов № 157н. </w:t>
      </w:r>
    </w:p>
    <w:p w:rsidR="004D3FCC" w:rsidRDefault="008B0078" w:rsidP="00743434">
      <w:pPr>
        <w:ind w:firstLine="708"/>
        <w:jc w:val="both"/>
      </w:pPr>
      <w:r>
        <w:t>4.5.6.Балансовая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дооборудования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w:t>
      </w:r>
      <w:r w:rsidR="00E42FA1">
        <w:t>,</w:t>
      </w:r>
      <w:r>
        <w:t xml:space="preserve"> требуется такая замена, в том числе в ходе капитального ремонта. Одновременно балансовая стоимость этого объекта корректируется (уменьшается) на стоимость выбывающих (заменяемых) частей. (Основание: п. п. 19, 27 СГС "Основные средства") </w:t>
      </w:r>
    </w:p>
    <w:p w:rsidR="009A7023" w:rsidRDefault="008B0078" w:rsidP="00743434">
      <w:pPr>
        <w:ind w:firstLine="708"/>
        <w:jc w:val="both"/>
      </w:pPr>
      <w:r>
        <w:t xml:space="preserve">4.5.7.Балансовая стоимость объекта основных средств увеличивается в случаях проведения: - обязательных регулярных осмотров на предмет наличия дефектов; -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 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 </w:t>
      </w:r>
      <w:r w:rsidR="009A7023">
        <w:t xml:space="preserve"> </w:t>
      </w:r>
    </w:p>
    <w:p w:rsidR="004D3FCC" w:rsidRDefault="008B0078" w:rsidP="00743434">
      <w:pPr>
        <w:ind w:firstLine="708"/>
        <w:jc w:val="both"/>
      </w:pPr>
      <w:r>
        <w:t xml:space="preserve">(Основание: п. п. 19, 28 СГС "Основные средства") </w:t>
      </w:r>
    </w:p>
    <w:p w:rsidR="009A7023" w:rsidRDefault="008B0078" w:rsidP="00743434">
      <w:pPr>
        <w:ind w:firstLine="708"/>
        <w:jc w:val="both"/>
      </w:pPr>
      <w:r>
        <w:t xml:space="preserve">4.5.8.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
    <w:p w:rsidR="004D3FCC" w:rsidRDefault="008B0078" w:rsidP="00743434">
      <w:pPr>
        <w:ind w:firstLine="708"/>
        <w:jc w:val="both"/>
      </w:pPr>
      <w:r>
        <w:t xml:space="preserve">Основание: п.41 Стандарта «Основные средства». </w:t>
      </w:r>
    </w:p>
    <w:p w:rsidR="009A7023" w:rsidRDefault="008B0078" w:rsidP="00743434">
      <w:pPr>
        <w:ind w:firstLine="708"/>
        <w:jc w:val="both"/>
      </w:pPr>
      <w:r>
        <w:t xml:space="preserve">4.5.9. Основные средства стоимостью до 10000 руб. включительно, находящиеся в эксплуатации, учитываются на одноименном забалансовом счете 21 по стоимости приобретения. </w:t>
      </w:r>
    </w:p>
    <w:p w:rsidR="004D3FCC" w:rsidRDefault="008B0078" w:rsidP="00743434">
      <w:pPr>
        <w:ind w:firstLine="708"/>
        <w:jc w:val="both"/>
      </w:pPr>
      <w:r>
        <w:t xml:space="preserve">Основание: пункт 39 Стандарта «Основные средства» пункт 373 Инструкции к Единому плану счетов №157н. </w:t>
      </w:r>
    </w:p>
    <w:p w:rsidR="004D3FCC" w:rsidRDefault="008B0078" w:rsidP="00743434">
      <w:pPr>
        <w:ind w:firstLine="708"/>
        <w:jc w:val="both"/>
      </w:pPr>
      <w:r>
        <w:t xml:space="preserve">4.5.10.Документами аналитического учета основных средств являются: -Инвентарная карточка учета нефинансовых активов (ф.050431) -Инвентарная карточка группового учета нефинансовых активов (ф. 0504032) -Инвентарный список нефинансовых активов (ф.0504034) </w:t>
      </w:r>
    </w:p>
    <w:p w:rsidR="004D3FCC" w:rsidRDefault="008B0078" w:rsidP="00743434">
      <w:pPr>
        <w:ind w:firstLine="708"/>
        <w:jc w:val="both"/>
      </w:pPr>
      <w:r>
        <w:t>4.5.11 Принятие к бюджетному учету объектов основных средств оформляется решением Комиссии по поступлению и выбытию активов–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в одностороннем порядке.</w:t>
      </w:r>
    </w:p>
    <w:p w:rsidR="004D3FCC" w:rsidRDefault="008B0078" w:rsidP="00743434">
      <w:pPr>
        <w:ind w:firstLine="708"/>
        <w:jc w:val="both"/>
      </w:pPr>
      <w:r>
        <w:lastRenderedPageBreak/>
        <w:t xml:space="preserve"> 4.5.12 Модернизация, реконструкция, ремонт основных средств производятся как собственными силами, так и с привлечением сторонних организаций. 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4D3FCC" w:rsidRDefault="008B0078" w:rsidP="00743434">
      <w:pPr>
        <w:ind w:firstLine="708"/>
        <w:jc w:val="both"/>
      </w:pPr>
      <w:r>
        <w:t xml:space="preserve"> 4.5.13 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 по остаточной стоимости основного средства – при ее наличии; в условной оценке 1 рубль за 1 объект – при ее отсутствии (100% начислении амортизации). </w:t>
      </w:r>
    </w:p>
    <w:p w:rsidR="004D3FCC" w:rsidRDefault="008B0078" w:rsidP="00743434">
      <w:pPr>
        <w:ind w:firstLine="708"/>
        <w:jc w:val="both"/>
      </w:pPr>
      <w:r>
        <w:t>4.5.14.Ответственными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4D3FCC" w:rsidRDefault="008B0078" w:rsidP="00743434">
      <w:pPr>
        <w:ind w:firstLine="708"/>
        <w:jc w:val="both"/>
      </w:pPr>
      <w:r>
        <w:t xml:space="preserve"> 4.5.15. Учет основных средств, во</w:t>
      </w:r>
      <w:r w:rsidR="009A7023">
        <w:t>влеченных в арендные отношения д</w:t>
      </w:r>
      <w:r>
        <w:t xml:space="preserve">ля целей ведения учета и раскрытия информации в отчетности объектами учета аренды, в соответствии с Приказом 258н не являются: </w:t>
      </w:r>
    </w:p>
    <w:p w:rsidR="004D3FCC" w:rsidRDefault="008B0078" w:rsidP="00743434">
      <w:pPr>
        <w:ind w:firstLine="708"/>
        <w:jc w:val="both"/>
      </w:pPr>
      <w:r>
        <w:sym w:font="Symbol" w:char="F0B7"/>
      </w:r>
      <w:r>
        <w:t xml:space="preserve"> 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02-07-05/26416) </w:t>
      </w:r>
    </w:p>
    <w:p w:rsidR="004D3FCC" w:rsidRDefault="008B0078" w:rsidP="00743434">
      <w:pPr>
        <w:ind w:firstLine="708"/>
        <w:jc w:val="both"/>
      </w:pPr>
      <w:r>
        <w:sym w:font="Symbol" w:char="F0B7"/>
      </w:r>
      <w:r>
        <w:t xml:space="preserve"> Земельные участки по соглашениям об установлении сервитута (п. 2 Приказа 258н) </w:t>
      </w:r>
    </w:p>
    <w:p w:rsidR="004D3FCC" w:rsidRDefault="008B0078" w:rsidP="00743434">
      <w:pPr>
        <w:ind w:firstLine="708"/>
        <w:jc w:val="both"/>
      </w:pPr>
      <w:r>
        <w:sym w:font="Symbol" w:char="F0B7"/>
      </w:r>
      <w:r>
        <w:t xml:space="preserve"> Объекты по договорам социального найма (п. 2 Приказа 258н)</w:t>
      </w:r>
    </w:p>
    <w:p w:rsidR="004D3FCC" w:rsidRDefault="008B0078" w:rsidP="00743434">
      <w:pPr>
        <w:ind w:firstLine="708"/>
        <w:jc w:val="both"/>
      </w:pPr>
      <w:r>
        <w:t xml:space="preserve"> </w:t>
      </w:r>
      <w:r>
        <w:sym w:font="Symbol" w:char="F0B7"/>
      </w:r>
      <w:r>
        <w:t xml:space="preserve"> 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4D3FCC" w:rsidRDefault="008B0078" w:rsidP="00743434">
      <w:pPr>
        <w:ind w:firstLine="708"/>
        <w:jc w:val="both"/>
      </w:pPr>
      <w:r>
        <w:t xml:space="preserve"> • Имущество, в случае, если передача его в безвозмездное пользование является неотъемлемым условием соблюдения требований законодательства </w:t>
      </w:r>
      <w:r>
        <w:lastRenderedPageBreak/>
        <w:t xml:space="preserve">(Письма Минфина России от 31 августа 2018 г. N 02-07-10/62448, от 19 сентября 2018 г. N 02-07-10/67168, от 27 сентября 2018 г. N 02-07-10/69410) </w:t>
      </w:r>
    </w:p>
    <w:p w:rsidR="004D3FCC" w:rsidRDefault="008B0078" w:rsidP="00743434">
      <w:pPr>
        <w:ind w:firstLine="708"/>
        <w:jc w:val="both"/>
      </w:pPr>
      <w:r>
        <w:t xml:space="preserve">• 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 2018 г. N 02-07-10/40429) </w:t>
      </w:r>
    </w:p>
    <w:p w:rsidR="004D3FCC" w:rsidRDefault="008B0078" w:rsidP="00743434">
      <w:pPr>
        <w:ind w:firstLine="708"/>
        <w:jc w:val="both"/>
      </w:pPr>
      <w:r>
        <w:t xml:space="preserve">• Объекты, полученные по распоряжению собственника из имущества казны в безвозмездное пользование (Письмо Минфина России от 14 сентября 2018 г. N 02-07-10/66285) </w:t>
      </w:r>
    </w:p>
    <w:p w:rsidR="004D3FCC" w:rsidRDefault="008B0078" w:rsidP="00743434">
      <w:pPr>
        <w:ind w:firstLine="708"/>
        <w:jc w:val="both"/>
      </w:pPr>
      <w:r>
        <w:t xml:space="preserve">• 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2018 г. N 02-07- 10/66285, от 19 сентября 2018 г. N 02-07-10/67168) При возникновении перечисленных объектов они отражаются: </w:t>
      </w:r>
    </w:p>
    <w:p w:rsidR="004D3FCC" w:rsidRDefault="008B0078" w:rsidP="00743434">
      <w:pPr>
        <w:ind w:firstLine="708"/>
        <w:jc w:val="both"/>
      </w:pPr>
      <w:r>
        <w:sym w:font="Symbol" w:char="F0B7"/>
      </w:r>
      <w:r>
        <w:t xml:space="preserve"> В учете получателя – на забалансовом счете 01 по стоимости, указанной передающей стороной в передаточных документах </w:t>
      </w:r>
    </w:p>
    <w:p w:rsidR="004D3FCC" w:rsidRDefault="008B0078" w:rsidP="00743434">
      <w:pPr>
        <w:ind w:firstLine="708"/>
        <w:jc w:val="both"/>
      </w:pPr>
      <w:r>
        <w:sym w:font="Symbol" w:char="F0B7"/>
      </w:r>
      <w:r>
        <w:t xml:space="preserve"> В учете передающей стороны – на балансовых счетах 10100 и одновременно на забалансовом счете 25 (26) по их балансовой стоимости (части балансовой стоимости – при передаче в пользование части объекта) 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w:t>
      </w:r>
    </w:p>
    <w:p w:rsidR="004D3FCC" w:rsidRDefault="004D3FCC" w:rsidP="00743434">
      <w:pPr>
        <w:ind w:firstLine="708"/>
        <w:jc w:val="both"/>
      </w:pPr>
    </w:p>
    <w:p w:rsidR="004D3FCC" w:rsidRDefault="008B0078" w:rsidP="00743434">
      <w:pPr>
        <w:ind w:firstLine="708"/>
        <w:jc w:val="both"/>
      </w:pPr>
      <w:r w:rsidRPr="004D3FCC">
        <w:rPr>
          <w:b/>
        </w:rPr>
        <w:t xml:space="preserve"> 4.6 Нематериальные активы</w:t>
      </w:r>
    </w:p>
    <w:p w:rsidR="004D3FCC" w:rsidRPr="004D3FCC" w:rsidRDefault="008B0078" w:rsidP="00743434">
      <w:pPr>
        <w:ind w:firstLine="708"/>
        <w:jc w:val="both"/>
      </w:pPr>
      <w:r w:rsidRPr="004D3FCC">
        <w:t xml:space="preserve"> </w:t>
      </w:r>
    </w:p>
    <w:p w:rsidR="009A7023" w:rsidRDefault="008B0078" w:rsidP="00743434">
      <w:pPr>
        <w:ind w:firstLine="708"/>
        <w:jc w:val="both"/>
      </w:pPr>
      <w:r>
        <w:t xml:space="preserve">4.6.1.В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w:t>
      </w:r>
    </w:p>
    <w:p w:rsidR="004D3FCC" w:rsidRDefault="008B0078" w:rsidP="00743434">
      <w:pPr>
        <w:ind w:firstLine="708"/>
        <w:jc w:val="both"/>
      </w:pPr>
      <w:r>
        <w:t>(Основание: п. 56 Инструкции № 157н)</w:t>
      </w:r>
    </w:p>
    <w:p w:rsidR="009A7023" w:rsidRDefault="008B0078" w:rsidP="00743434">
      <w:pPr>
        <w:ind w:firstLine="708"/>
        <w:jc w:val="both"/>
      </w:pPr>
      <w:r>
        <w:t xml:space="preserve"> 4.6.2.Объект признается нематериальным активом при одновременном выполнении следующих условий: - объект способен приносить экономические выгоды в будущем; - у него отсутствует материально-вещественная форма; - объект можно идентифицировать; -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 - не предполагается последующая перепродажа данного актива; - имеются надлежаще оформленные документы, подтверждающие существование актива; - имеются надлежаще оформленные документы, устанавливающие исключительное право на актив; -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w:t>
      </w:r>
      <w:r>
        <w:lastRenderedPageBreak/>
        <w:t>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w:t>
      </w:r>
      <w:r w:rsidR="00E42FA1">
        <w:t>-</w:t>
      </w:r>
      <w:r>
        <w:t xml:space="preserve">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 </w:t>
      </w:r>
      <w:r w:rsidR="009A7023">
        <w:t xml:space="preserve">  </w:t>
      </w:r>
    </w:p>
    <w:p w:rsidR="004D3FCC" w:rsidRDefault="008B0078" w:rsidP="00743434">
      <w:pPr>
        <w:ind w:firstLine="708"/>
        <w:jc w:val="both"/>
      </w:pPr>
      <w:r>
        <w:t xml:space="preserve">(Основание: п. п. 4, 6, 7 СГС "Нематериальные активы", п. 56 Инструкции № 157н) </w:t>
      </w:r>
    </w:p>
    <w:p w:rsidR="009A7023" w:rsidRDefault="008B0078" w:rsidP="00743434">
      <w:pPr>
        <w:ind w:firstLine="708"/>
        <w:jc w:val="both"/>
      </w:pPr>
      <w:r>
        <w:t xml:space="preserve">4.6.3.Сроком полезного использования нематериального актива является период, в течение которого предполагается использование актива. </w:t>
      </w:r>
    </w:p>
    <w:p w:rsidR="009A7023" w:rsidRDefault="008B0078" w:rsidP="00743434">
      <w:pPr>
        <w:ind w:firstLine="708"/>
        <w:jc w:val="both"/>
      </w:pPr>
      <w:r>
        <w:t>(Основание: п. 60 Инструкции № 157н) Аналитический учет вложений в нематериальные активы ведется в Карточке капитальных вложений (ф. 0509211). (Основание: п. 128 Инструкции № 157н, Методические указания № 61н) Амортизация по всем нематериальным активам начисляется линейным методом.</w:t>
      </w:r>
    </w:p>
    <w:p w:rsidR="004D3FCC" w:rsidRDefault="008B0078" w:rsidP="00743434">
      <w:pPr>
        <w:ind w:firstLine="708"/>
        <w:jc w:val="both"/>
      </w:pPr>
      <w:r>
        <w:t xml:space="preserve">(Основание: п. п. 30, 31 СГС "Нематериальные активы") </w:t>
      </w:r>
    </w:p>
    <w:p w:rsidR="009A7023" w:rsidRDefault="008B0078" w:rsidP="00743434">
      <w:pPr>
        <w:ind w:firstLine="708"/>
        <w:jc w:val="both"/>
      </w:pPr>
      <w:r>
        <w:t>4.6.4.Срок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4D3FCC" w:rsidRDefault="008B0078" w:rsidP="00743434">
      <w:pPr>
        <w:ind w:firstLine="708"/>
        <w:jc w:val="both"/>
      </w:pPr>
      <w:r>
        <w:t xml:space="preserve"> (Основание: п. 1 ст. 1465, ст. 1467 ГК РФ) </w:t>
      </w:r>
    </w:p>
    <w:p w:rsidR="009A7023" w:rsidRDefault="008B0078" w:rsidP="00743434">
      <w:pPr>
        <w:ind w:firstLine="708"/>
        <w:jc w:val="both"/>
      </w:pPr>
      <w:r>
        <w:t>4.6.5.Продолжительность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 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 Срок полезного использования таких объектов НМА подлежит уточнению.</w:t>
      </w:r>
    </w:p>
    <w:p w:rsidR="004D3FCC" w:rsidRDefault="008B0078" w:rsidP="00743434">
      <w:pPr>
        <w:ind w:firstLine="708"/>
        <w:jc w:val="both"/>
      </w:pPr>
      <w:r>
        <w:t xml:space="preserve"> (Основание: п. 61 Инструкции № 157н)</w:t>
      </w:r>
    </w:p>
    <w:p w:rsidR="004D3FCC" w:rsidRDefault="004D3FCC" w:rsidP="00743434">
      <w:pPr>
        <w:ind w:firstLine="708"/>
        <w:jc w:val="both"/>
      </w:pPr>
    </w:p>
    <w:p w:rsidR="004D3FCC" w:rsidRDefault="008B0078" w:rsidP="00743434">
      <w:pPr>
        <w:ind w:firstLine="708"/>
        <w:jc w:val="both"/>
      </w:pPr>
      <w:r>
        <w:t xml:space="preserve"> </w:t>
      </w:r>
      <w:r w:rsidRPr="004D3FCC">
        <w:rPr>
          <w:b/>
        </w:rPr>
        <w:t>4.7. Непроизведенные активы</w:t>
      </w:r>
      <w:r>
        <w:t xml:space="preserve"> </w:t>
      </w:r>
    </w:p>
    <w:p w:rsidR="004D3FCC" w:rsidRDefault="004D3FCC" w:rsidP="00743434">
      <w:pPr>
        <w:ind w:firstLine="708"/>
        <w:jc w:val="both"/>
      </w:pPr>
    </w:p>
    <w:p w:rsidR="009A7023" w:rsidRDefault="008B0078" w:rsidP="00743434">
      <w:pPr>
        <w:ind w:firstLine="708"/>
        <w:jc w:val="both"/>
      </w:pPr>
      <w:r>
        <w:t xml:space="preserve">4.7.1.Непроизведенными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 </w:t>
      </w:r>
    </w:p>
    <w:p w:rsidR="004D3FCC" w:rsidRDefault="008B0078" w:rsidP="00743434">
      <w:pPr>
        <w:ind w:firstLine="708"/>
        <w:jc w:val="both"/>
      </w:pPr>
      <w:r>
        <w:t xml:space="preserve">(Основание: п. 6 СГС "Непроизведенные активы", п. 70 Инструкции № 157н) </w:t>
      </w:r>
    </w:p>
    <w:p w:rsidR="009A7023" w:rsidRDefault="008B0078" w:rsidP="00743434">
      <w:pPr>
        <w:ind w:firstLine="708"/>
        <w:jc w:val="both"/>
      </w:pPr>
      <w:r>
        <w:t xml:space="preserve">4.7.2.Объект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 - объект не приносит экономических выгод; - объект не имеет полезного потенциала; - не предполагается, что объект будет приносить экономические выгоды. </w:t>
      </w:r>
    </w:p>
    <w:p w:rsidR="009A7023" w:rsidRDefault="009A7023" w:rsidP="00743434">
      <w:pPr>
        <w:ind w:firstLine="708"/>
        <w:jc w:val="both"/>
      </w:pPr>
    </w:p>
    <w:p w:rsidR="004D3FCC" w:rsidRDefault="008B0078" w:rsidP="00743434">
      <w:pPr>
        <w:ind w:firstLine="708"/>
        <w:jc w:val="both"/>
      </w:pPr>
      <w:r>
        <w:t xml:space="preserve">(Основание: п. 36 СГС "Концептуальные основы", п. 7 СГС "Непроизведенные активы") </w:t>
      </w:r>
    </w:p>
    <w:p w:rsidR="009A7023" w:rsidRDefault="008B0078" w:rsidP="00743434">
      <w:pPr>
        <w:ind w:firstLine="708"/>
        <w:jc w:val="both"/>
      </w:pPr>
      <w:r>
        <w:t xml:space="preserve">4.7.3.Справедливая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 </w:t>
      </w:r>
    </w:p>
    <w:p w:rsidR="004D3FCC" w:rsidRDefault="008B0078" w:rsidP="00743434">
      <w:pPr>
        <w:ind w:firstLine="708"/>
        <w:jc w:val="both"/>
      </w:pPr>
      <w:r>
        <w:t xml:space="preserve">Основание: пункт 17 СГС «Непроизведенные активы». </w:t>
      </w:r>
    </w:p>
    <w:p w:rsidR="009A7023" w:rsidRDefault="008B0078" w:rsidP="00743434">
      <w:pPr>
        <w:ind w:firstLine="708"/>
        <w:jc w:val="both"/>
      </w:pPr>
      <w:r>
        <w:t xml:space="preserve">4.7.4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15 знаков. Инвентарный номер присваивается в следующем порядке: 1 разряд – код синтетической группы инвентарного объекта непроизведенных активов по счету 103 «Непроизведенные активы» – «3»; 2 разряд – код вида инвентарного номера «1» – индивидуальный инвентарный объект; 3–8 разряды – порядковый номер инвентарного объекта (000001, 000002 и т.д.); 9–12 разряды – внутренний групповой инвентарный номер (0001, 0002 и т.д.). Для индивидуального инвентарного объекта указывается 0000. </w:t>
      </w:r>
      <w:r w:rsidR="009A7023">
        <w:t xml:space="preserve">    </w:t>
      </w:r>
    </w:p>
    <w:p w:rsidR="004D3FCC" w:rsidRDefault="008B0078" w:rsidP="00743434">
      <w:pPr>
        <w:ind w:firstLine="708"/>
        <w:jc w:val="both"/>
      </w:pPr>
      <w:r>
        <w:t>Основание: пункт 81 Инструкции к Единому плану счетов № 157н.</w:t>
      </w:r>
    </w:p>
    <w:p w:rsidR="009A7023" w:rsidRDefault="008B0078" w:rsidP="00743434">
      <w:pPr>
        <w:ind w:firstLine="708"/>
        <w:jc w:val="both"/>
      </w:pPr>
      <w:r>
        <w:t xml:space="preserve"> 4.7.5. Аналитический учет вложений в непроизведенные активы ведется в многографной карточке (ф. 0504054). </w:t>
      </w:r>
      <w:r w:rsidR="009A7023">
        <w:t xml:space="preserve">  </w:t>
      </w:r>
    </w:p>
    <w:p w:rsidR="004D3FCC" w:rsidRDefault="008B0078" w:rsidP="00743434">
      <w:pPr>
        <w:ind w:firstLine="708"/>
        <w:jc w:val="both"/>
      </w:pPr>
      <w:r>
        <w:t>Основание: пункт 128 Инструкции к Единому плану счетов № 157н.</w:t>
      </w:r>
    </w:p>
    <w:p w:rsidR="009A7023" w:rsidRDefault="008B0078" w:rsidP="00743434">
      <w:pPr>
        <w:ind w:firstLine="708"/>
        <w:jc w:val="both"/>
      </w:pPr>
      <w:r>
        <w:t xml:space="preserve"> 4.7.6.Непроизведенные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 </w:t>
      </w:r>
    </w:p>
    <w:p w:rsidR="004D3FCC" w:rsidRDefault="008B0078" w:rsidP="00743434">
      <w:pPr>
        <w:ind w:firstLine="708"/>
        <w:jc w:val="both"/>
      </w:pPr>
      <w:r>
        <w:t>(Основание: п. 36 СГС "Концептуальные основы", Письмо Минфина России от 27.10.2015 № 02- 05-10/61628)</w:t>
      </w:r>
    </w:p>
    <w:p w:rsidR="009A7023" w:rsidRDefault="008B0078" w:rsidP="00743434">
      <w:pPr>
        <w:ind w:firstLine="708"/>
        <w:jc w:val="both"/>
      </w:pPr>
      <w:r>
        <w:t xml:space="preserve"> 4.7.7.Проверка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 </w:t>
      </w:r>
    </w:p>
    <w:p w:rsidR="004D3FCC" w:rsidRDefault="008B0078" w:rsidP="00743434">
      <w:pPr>
        <w:ind w:firstLine="708"/>
        <w:jc w:val="both"/>
      </w:pPr>
      <w:r>
        <w:t xml:space="preserve">(Основание: п. 71 Инструкции № 157н, п. 16 Инструкции № 162н) </w:t>
      </w:r>
    </w:p>
    <w:p w:rsidR="004D3FCC" w:rsidRDefault="004D3FCC" w:rsidP="00743434">
      <w:pPr>
        <w:ind w:firstLine="708"/>
        <w:jc w:val="both"/>
      </w:pPr>
    </w:p>
    <w:p w:rsidR="004D3FCC" w:rsidRPr="004D3FCC" w:rsidRDefault="008B0078" w:rsidP="00743434">
      <w:pPr>
        <w:ind w:firstLine="708"/>
        <w:jc w:val="both"/>
        <w:rPr>
          <w:b/>
        </w:rPr>
      </w:pPr>
      <w:r w:rsidRPr="004D3FCC">
        <w:rPr>
          <w:b/>
        </w:rPr>
        <w:t xml:space="preserve">4.8. Материальные запасы </w:t>
      </w:r>
    </w:p>
    <w:p w:rsidR="004D3FCC" w:rsidRDefault="004D3FCC" w:rsidP="00743434">
      <w:pPr>
        <w:ind w:firstLine="708"/>
        <w:jc w:val="both"/>
      </w:pPr>
    </w:p>
    <w:p w:rsidR="004D3FCC" w:rsidRDefault="008B0078" w:rsidP="00743434">
      <w:pPr>
        <w:ind w:firstLine="708"/>
        <w:jc w:val="both"/>
      </w:pPr>
      <w:r>
        <w:t>4.8.1.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В составе материальных запасов учитываются материальные объекты, указанные в пунктах 98–99 Инструкции к Единому плану счетов № 157н, а также производственный и хозяйственный инвентарь. Окончательное решение о сроке полезного использования объекта имущества при его принятии к учету принимает Комиссия по поступлению и выбытию активов. Кроме этого к материальным запасам Учреждение относит: -</w:t>
      </w:r>
      <w:r>
        <w:lastRenderedPageBreak/>
        <w:t>канцтовары и канцелярские принадлежности, вкл</w:t>
      </w:r>
      <w:r w:rsidR="009A7023">
        <w:t xml:space="preserve">ючая папки для бумаг, дыроколы, </w:t>
      </w:r>
      <w:proofErr w:type="spellStart"/>
      <w:r>
        <w:t>степлеры</w:t>
      </w:r>
      <w:proofErr w:type="spellEnd"/>
      <w:r>
        <w:t>. -</w:t>
      </w:r>
      <w:r w:rsidR="009A7023">
        <w:t xml:space="preserve"> </w:t>
      </w:r>
      <w:r>
        <w:t xml:space="preserve">Дискеты, CD-диски, ФЛЭШ-накопители и карты памяти и иные носители информации. </w:t>
      </w:r>
    </w:p>
    <w:p w:rsidR="009A7023" w:rsidRDefault="008B0078" w:rsidP="00743434">
      <w:pPr>
        <w:ind w:firstLine="708"/>
        <w:jc w:val="both"/>
      </w:pPr>
      <w:r>
        <w:t xml:space="preserve">4.8.2 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 Единицей учета материальных запасов является номенклатурный номер. Специальные жидкости для автомобиля (тормозная, стеклоомывающая, тосол и другие охлаждающие) учитываются на счете 105.03 и по КОСГУ 343. </w:t>
      </w:r>
    </w:p>
    <w:p w:rsidR="004D3FCC" w:rsidRDefault="008B0078" w:rsidP="00743434">
      <w:pPr>
        <w:ind w:firstLine="708"/>
        <w:jc w:val="both"/>
      </w:pPr>
      <w:r>
        <w:t>Основание: пункты 99, 100, 101 Инструкции к Единому плану счетов № 157н. 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9A7023" w:rsidRDefault="008B0078" w:rsidP="00743434">
      <w:pPr>
        <w:ind w:firstLine="708"/>
        <w:jc w:val="both"/>
      </w:pPr>
      <w:r>
        <w:t xml:space="preserve"> 4.8.3. Списание материальных запасов производится по средней фактической стоимости. Списание и выдача материалов</w:t>
      </w:r>
      <w:r w:rsidR="00E42FA1">
        <w:t>,</w:t>
      </w:r>
      <w:r>
        <w:t xml:space="preserve"> производится в следующем порядке: 1.Списание ГСМ оформляется актом о списании материалов по фактическому расходу на основании путевых листов легкового автомобиля (Типовая межотраслевая форма N 3) (ОКУД 0345001). Нормы расхода ГСМ разрабатываются учреждением на основании Методических рекомендаций, введенных в действие Распоряжением Минтранса России от 14.03.2008 N АМ-23-р и утверждаются Приказом Руководителя. Ежегодно приказом руководителя утверждаются период применения зимней надбавки к нормам расхода ГСМ и ее величина.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 </w:t>
      </w:r>
    </w:p>
    <w:p w:rsidR="004D3FCC" w:rsidRDefault="008B0078" w:rsidP="00743434">
      <w:pPr>
        <w:ind w:firstLine="708"/>
        <w:jc w:val="both"/>
      </w:pPr>
      <w:r>
        <w:t xml:space="preserve">Основание: пункт 108 Инструкции к Единому плану счетов № 157н. </w:t>
      </w:r>
    </w:p>
    <w:p w:rsidR="00B46821" w:rsidRDefault="008B0078" w:rsidP="00743434">
      <w:pPr>
        <w:ind w:firstLine="708"/>
        <w:jc w:val="both"/>
      </w:pPr>
      <w:r>
        <w:t>4.8.4. Учет на забалансовом счете 09 «Запасные ч</w:t>
      </w:r>
      <w:r w:rsidR="00B46821">
        <w:t>асти к транспортным средствам.</w:t>
      </w:r>
      <w:r>
        <w:t xml:space="preserve"> Учету подлежат запасные части и другие комплектующие, которые могут быть использованы на других автомобилях такие как: • автомобильные шины; • колесные диски; • аккумуляторы;</w:t>
      </w:r>
    </w:p>
    <w:p w:rsidR="00B46821" w:rsidRDefault="008B0078" w:rsidP="00743434">
      <w:pPr>
        <w:ind w:firstLine="708"/>
        <w:jc w:val="both"/>
      </w:pPr>
      <w:r>
        <w:t xml:space="preserve"> 4.8.5. Аналитический учет по счету ведется в разрезе автомобилей и материально ответственных лиц. Поступление на счет 09 отражается: -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 – при безвозмездном поступлении автомобиля от государственных (муниципальных) учреждений с документальной передачей остатков забалансового счета 09. </w:t>
      </w:r>
    </w:p>
    <w:p w:rsidR="0045165A" w:rsidRDefault="008B0078" w:rsidP="00743434">
      <w:pPr>
        <w:ind w:firstLine="708"/>
        <w:jc w:val="both"/>
      </w:pPr>
      <w:r>
        <w:t xml:space="preserve">4.8.6. 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w:t>
      </w:r>
      <w:r>
        <w:lastRenderedPageBreak/>
        <w:t xml:space="preserve">счет 09 не производится. Внутреннее перемещение по счету отражается: – при передаче на другой автомобиль; – при передаче другому материально ответственному лицу вместе с автомобилем. Выбытие со счета 09 отражается: – при списании автомобиля по установленным основаниям; – при установке новых запчастей взамен непригодных к эксплуатации. </w:t>
      </w:r>
    </w:p>
    <w:p w:rsidR="00B46821" w:rsidRDefault="008B0078" w:rsidP="00743434">
      <w:pPr>
        <w:ind w:firstLine="708"/>
        <w:jc w:val="both"/>
      </w:pPr>
      <w:r>
        <w:t xml:space="preserve">Основание: пункты 349–350 Инструкции к Единому плану счетов № 157н. </w:t>
      </w:r>
    </w:p>
    <w:p w:rsidR="00E42FA1" w:rsidRDefault="00E42FA1" w:rsidP="00743434">
      <w:pPr>
        <w:ind w:firstLine="708"/>
        <w:jc w:val="both"/>
      </w:pPr>
    </w:p>
    <w:p w:rsidR="00E42FA1" w:rsidRDefault="008B0078" w:rsidP="00743434">
      <w:pPr>
        <w:ind w:firstLine="708"/>
        <w:jc w:val="both"/>
      </w:pPr>
      <w:r w:rsidRPr="00E42FA1">
        <w:rPr>
          <w:b/>
        </w:rPr>
        <w:t>5. Расчеты по доходам</w:t>
      </w:r>
      <w:r>
        <w:t xml:space="preserve"> </w:t>
      </w:r>
    </w:p>
    <w:p w:rsidR="00E42FA1" w:rsidRDefault="00E42FA1" w:rsidP="00743434">
      <w:pPr>
        <w:ind w:firstLine="708"/>
        <w:jc w:val="both"/>
      </w:pPr>
    </w:p>
    <w:p w:rsidR="00E42FA1" w:rsidRDefault="008B0078" w:rsidP="00743434">
      <w:pPr>
        <w:ind w:firstLine="708"/>
        <w:jc w:val="both"/>
      </w:pPr>
      <w:r>
        <w:t xml:space="preserve">5.1. Учреждение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Перечень администрируемых доходов определяется главным администратором доходов бюджета (вышестоящим ведомством). </w:t>
      </w:r>
    </w:p>
    <w:p w:rsidR="00E42FA1" w:rsidRDefault="008B0078" w:rsidP="00743434">
      <w:pPr>
        <w:ind w:firstLine="708"/>
        <w:jc w:val="both"/>
      </w:pPr>
      <w:r>
        <w:t xml:space="preserve">5.2. Поступившие доходы отражаются на счете 1.210.02.000 «Расчеты с финансовым органом по поступлениям в бюджет» в порядке, установленном в пункте 91 Инструкции № 162н. </w:t>
      </w:r>
    </w:p>
    <w:p w:rsidR="00E42FA1" w:rsidRDefault="00E42FA1" w:rsidP="00743434">
      <w:pPr>
        <w:ind w:firstLine="708"/>
        <w:jc w:val="both"/>
      </w:pPr>
    </w:p>
    <w:p w:rsidR="00E42FA1" w:rsidRDefault="008B0078" w:rsidP="00743434">
      <w:pPr>
        <w:ind w:firstLine="708"/>
        <w:jc w:val="both"/>
      </w:pPr>
      <w:r w:rsidRPr="00E42FA1">
        <w:rPr>
          <w:b/>
        </w:rPr>
        <w:t>6. Расчеты с подотчетными лицами</w:t>
      </w:r>
    </w:p>
    <w:p w:rsidR="00E42FA1" w:rsidRDefault="00E42FA1" w:rsidP="00743434">
      <w:pPr>
        <w:ind w:firstLine="708"/>
        <w:jc w:val="both"/>
      </w:pPr>
    </w:p>
    <w:p w:rsidR="00E42FA1" w:rsidRDefault="008B0078" w:rsidP="00743434">
      <w:pPr>
        <w:ind w:firstLine="708"/>
        <w:jc w:val="both"/>
      </w:pPr>
      <w:r>
        <w:t xml:space="preserve"> 6.1. Денежные средства выдаются под отчет на основании распоряжения руководителя или служебной записки, согласованной с руководителем. Выдача денежных средств под отчет производится путем: - перечисления на расчетный счет материально ответственного лица.</w:t>
      </w:r>
    </w:p>
    <w:p w:rsidR="00E42FA1" w:rsidRDefault="008B0078" w:rsidP="00743434">
      <w:pPr>
        <w:ind w:firstLine="708"/>
        <w:jc w:val="both"/>
      </w:pPr>
      <w:r>
        <w:t xml:space="preserve"> 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3.8.4 настоящей учетной политики. 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 В исключительных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с приложением подтверждающих документов В целях контроля, возмещение расходов, понесенных за счет собственных средств сотрудников, осуществляется только по расходам на канцтовары, на услуги связи, на услуги нотариуса, на страхование и техосмотр автотранспорта, </w:t>
      </w:r>
      <w:r w:rsidR="0045165A">
        <w:t xml:space="preserve">госпошлину, запасные части к авто, </w:t>
      </w:r>
      <w:r>
        <w:t>почтовые расходы. Заявление и Авансовый отчет должны быть предоставлены Руководителю не позднее 1 месяца с момента осуществления таких расходов.</w:t>
      </w:r>
    </w:p>
    <w:p w:rsidR="0045165A" w:rsidRDefault="008B0078" w:rsidP="00743434">
      <w:pPr>
        <w:ind w:firstLine="708"/>
        <w:jc w:val="both"/>
      </w:pPr>
      <w:r>
        <w:t xml:space="preserve"> 6.3. Предельная сумма выдачи денежных средств под отчет (за исключением расходов на командировки) устанавливается в размере 10 000 (Десять тысяч) руб. На основании распоряжения руководителя в исключительных случаях сумма может быть увеличена </w:t>
      </w:r>
    </w:p>
    <w:p w:rsidR="00E42FA1" w:rsidRDefault="008B0078" w:rsidP="00743434">
      <w:pPr>
        <w:ind w:firstLine="708"/>
        <w:jc w:val="both"/>
      </w:pPr>
      <w:r>
        <w:t xml:space="preserve">Основание: пункт 6 указания Банка России от 7 октября 2013 г. № 3073-У. </w:t>
      </w:r>
    </w:p>
    <w:p w:rsidR="0045165A" w:rsidRDefault="008B0078" w:rsidP="00743434">
      <w:pPr>
        <w:ind w:firstLine="708"/>
        <w:jc w:val="both"/>
      </w:pPr>
      <w:r>
        <w:lastRenderedPageBreak/>
        <w:t xml:space="preserve">6.4. Срок представления авансовых отчетов по суммам, выданным под отчет (за исключением сумм, выданных в связи с командировкой), - 30 календарных дней. </w:t>
      </w:r>
    </w:p>
    <w:p w:rsidR="00E42FA1" w:rsidRDefault="008B0078" w:rsidP="00743434">
      <w:pPr>
        <w:ind w:firstLine="708"/>
        <w:jc w:val="both"/>
      </w:pPr>
      <w:r>
        <w:t xml:space="preserve">Основание: пункт 26 постановления Правительства РФ от 13 октября 2008 г. № 749. </w:t>
      </w:r>
    </w:p>
    <w:p w:rsidR="0045165A" w:rsidRDefault="008B0078" w:rsidP="00743434">
      <w:pPr>
        <w:ind w:firstLine="708"/>
        <w:jc w:val="both"/>
      </w:pPr>
      <w:r>
        <w:t xml:space="preserve">6.5. По возвращении из командировки сотрудник обязан представить авансовый отчет об израсходованных суммах в течение трех рабочих дней. </w:t>
      </w:r>
    </w:p>
    <w:p w:rsidR="00E42FA1" w:rsidRDefault="008B0078" w:rsidP="00743434">
      <w:pPr>
        <w:ind w:firstLine="708"/>
        <w:jc w:val="both"/>
      </w:pPr>
      <w:r>
        <w:t xml:space="preserve">Основание: пункт 26 постановления Правительства РФ от 13 октября 2008 г. № 749. </w:t>
      </w:r>
    </w:p>
    <w:p w:rsidR="00E42FA1" w:rsidRDefault="008B0078" w:rsidP="00743434">
      <w:pPr>
        <w:ind w:firstLine="708"/>
        <w:jc w:val="both"/>
      </w:pPr>
      <w:r>
        <w:t>6.6. Предельные сроки отчета по выданным доверенностям на получение материальных ценностей устанавливаются следующие: - в течение 10 календарных дней с момента получения; - в течение трех рабочих дней с момента получения материальных ценностей. Доверенности выдаются штатным сотрудникам, с которыми заключен договор о полной материальной ответственности (</w:t>
      </w:r>
      <w:r w:rsidRPr="001350E3">
        <w:rPr>
          <w:b/>
        </w:rPr>
        <w:t>приложение 2</w:t>
      </w:r>
      <w:r>
        <w:t xml:space="preserve">). </w:t>
      </w:r>
    </w:p>
    <w:p w:rsidR="00E42FA1" w:rsidRDefault="00E42FA1" w:rsidP="00743434">
      <w:pPr>
        <w:ind w:firstLine="708"/>
        <w:jc w:val="both"/>
      </w:pPr>
    </w:p>
    <w:p w:rsidR="00E42FA1" w:rsidRDefault="008B0078" w:rsidP="00743434">
      <w:pPr>
        <w:ind w:firstLine="708"/>
        <w:jc w:val="both"/>
      </w:pPr>
      <w:r w:rsidRPr="00E42FA1">
        <w:rPr>
          <w:b/>
        </w:rPr>
        <w:t>7. Расчеты с дебиторами и кредиторами</w:t>
      </w:r>
      <w:r>
        <w:t xml:space="preserve"> </w:t>
      </w:r>
    </w:p>
    <w:p w:rsidR="00E42FA1" w:rsidRDefault="00E42FA1" w:rsidP="00743434">
      <w:pPr>
        <w:ind w:firstLine="708"/>
        <w:jc w:val="both"/>
      </w:pPr>
    </w:p>
    <w:p w:rsidR="0045165A" w:rsidRDefault="008B0078" w:rsidP="00743434">
      <w:pPr>
        <w:ind w:firstLine="708"/>
        <w:jc w:val="both"/>
      </w:pPr>
      <w:r>
        <w:t xml:space="preserve">7.1.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и утверждается отдельным </w:t>
      </w:r>
      <w:r w:rsidR="0045165A">
        <w:t>распоряжением</w:t>
      </w:r>
      <w:r>
        <w:t xml:space="preserve"> руководителя. </w:t>
      </w:r>
    </w:p>
    <w:p w:rsidR="00E42FA1" w:rsidRDefault="008B0078" w:rsidP="00743434">
      <w:pPr>
        <w:ind w:firstLine="708"/>
        <w:jc w:val="both"/>
      </w:pPr>
      <w:r>
        <w:t xml:space="preserve">Основание: пункт 339 Инструкции к Единому плану счетов № 157н, пункт 11 СГС «Доходы». </w:t>
      </w:r>
    </w:p>
    <w:p w:rsidR="0045165A" w:rsidRDefault="008B0078" w:rsidP="00743434">
      <w:pPr>
        <w:ind w:firstLine="708"/>
        <w:jc w:val="both"/>
      </w:pPr>
      <w:r>
        <w:t xml:space="preserve">7.2.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w:t>
      </w:r>
    </w:p>
    <w:p w:rsidR="00E42FA1" w:rsidRDefault="008B0078" w:rsidP="00743434">
      <w:pPr>
        <w:ind w:firstLine="708"/>
        <w:jc w:val="both"/>
      </w:pPr>
      <w:r>
        <w:t xml:space="preserve">Основание: пункты 339, 372 Инструкции к Единому плану счетов № 157н. </w:t>
      </w:r>
    </w:p>
    <w:p w:rsidR="00E42FA1" w:rsidRDefault="008B0078" w:rsidP="00743434">
      <w:pPr>
        <w:ind w:firstLine="708"/>
        <w:jc w:val="both"/>
      </w:pPr>
      <w:r>
        <w:t xml:space="preserve">7.3. Аналитический учет расчетов с поставщиками (подрядчиками) ведется в разрезе кредиторов.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w:t>
      </w:r>
    </w:p>
    <w:p w:rsidR="00E42FA1" w:rsidRDefault="00E42FA1" w:rsidP="00743434">
      <w:pPr>
        <w:ind w:firstLine="708"/>
        <w:jc w:val="both"/>
      </w:pPr>
    </w:p>
    <w:p w:rsidR="00E42FA1" w:rsidRDefault="008B0078" w:rsidP="00743434">
      <w:pPr>
        <w:ind w:firstLine="708"/>
        <w:jc w:val="both"/>
      </w:pPr>
      <w:r w:rsidRPr="00E42FA1">
        <w:rPr>
          <w:b/>
        </w:rPr>
        <w:t>8. Инвентаризация имущества и обязательств</w:t>
      </w:r>
      <w:r>
        <w:t xml:space="preserve"> </w:t>
      </w:r>
    </w:p>
    <w:p w:rsidR="00E42FA1" w:rsidRDefault="00E42FA1" w:rsidP="00743434">
      <w:pPr>
        <w:ind w:firstLine="708"/>
        <w:jc w:val="both"/>
      </w:pPr>
    </w:p>
    <w:p w:rsidR="00E42FA1" w:rsidRDefault="008B0078" w:rsidP="00743434">
      <w:pPr>
        <w:ind w:firstLine="708"/>
        <w:jc w:val="both"/>
      </w:pPr>
      <w:r>
        <w:t>8.1. Инвентаризация имущества и обязательств (в т. ч. числящихся на забалансовых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w:t>
      </w:r>
      <w:r w:rsidR="00626A3F">
        <w:t xml:space="preserve"> согласно порядка </w:t>
      </w:r>
      <w:r w:rsidR="00626A3F" w:rsidRPr="00626A3F">
        <w:rPr>
          <w:b/>
        </w:rPr>
        <w:t>приложение № 10</w:t>
      </w:r>
      <w:r>
        <w:t xml:space="preserve">, состав которой приведен в </w:t>
      </w:r>
      <w:r w:rsidRPr="0045165A">
        <w:rPr>
          <w:b/>
        </w:rPr>
        <w:t xml:space="preserve">приложении </w:t>
      </w:r>
      <w:r w:rsidR="00626A3F">
        <w:rPr>
          <w:b/>
        </w:rPr>
        <w:t>8</w:t>
      </w:r>
      <w:r>
        <w:t xml:space="preserve">. </w:t>
      </w:r>
    </w:p>
    <w:p w:rsidR="0045165A" w:rsidRDefault="008B0078" w:rsidP="00743434">
      <w:pPr>
        <w:ind w:firstLine="708"/>
        <w:jc w:val="both"/>
      </w:pPr>
      <w:r>
        <w:t xml:space="preserve">8.2.Инвентаризация расчетов производится: - с организациями и учреждениями - один раз в год. 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распоряжением руководителя. </w:t>
      </w:r>
    </w:p>
    <w:p w:rsidR="00E42FA1" w:rsidRDefault="008B0078" w:rsidP="00743434">
      <w:pPr>
        <w:ind w:firstLine="708"/>
        <w:jc w:val="both"/>
      </w:pPr>
      <w:r>
        <w:lastRenderedPageBreak/>
        <w:t xml:space="preserve">Основание: статья 11 Закона от 6 декабря 2011 г. № 402-ФЗ, пункт 1.5 Методических указаний, утвержденных приказом Минфина России от 13 июня 1995 г. № 49. </w:t>
      </w:r>
    </w:p>
    <w:p w:rsidR="00E42FA1" w:rsidRDefault="00E42FA1" w:rsidP="00743434">
      <w:pPr>
        <w:ind w:firstLine="708"/>
        <w:jc w:val="both"/>
      </w:pPr>
    </w:p>
    <w:p w:rsidR="00E42FA1" w:rsidRDefault="008B0078" w:rsidP="00743434">
      <w:pPr>
        <w:ind w:firstLine="708"/>
        <w:jc w:val="both"/>
      </w:pPr>
      <w:r w:rsidRPr="00E42FA1">
        <w:rPr>
          <w:b/>
        </w:rPr>
        <w:t>9. Финансовый результат</w:t>
      </w:r>
      <w:r>
        <w:t xml:space="preserve"> </w:t>
      </w:r>
    </w:p>
    <w:p w:rsidR="00E42FA1" w:rsidRDefault="00E42FA1" w:rsidP="00743434">
      <w:pPr>
        <w:ind w:firstLine="708"/>
        <w:jc w:val="both"/>
      </w:pPr>
    </w:p>
    <w:p w:rsidR="00E42FA1" w:rsidRDefault="008B0078" w:rsidP="00743434">
      <w:pPr>
        <w:ind w:firstLine="708"/>
        <w:jc w:val="both"/>
      </w:pPr>
      <w:r>
        <w:t xml:space="preserve">9.1.Доходы от реализации нефинансовых активов признаются на дату их реализации (перехода права собственности). (Основание: п. 9 СГС "Учетная политика") </w:t>
      </w:r>
    </w:p>
    <w:p w:rsidR="0045165A" w:rsidRDefault="008B0078" w:rsidP="00743434">
      <w:pPr>
        <w:ind w:firstLine="708"/>
        <w:jc w:val="both"/>
      </w:pPr>
      <w:r>
        <w:t xml:space="preserve">9.2.Доходы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 </w:t>
      </w:r>
    </w:p>
    <w:p w:rsidR="00E42FA1" w:rsidRDefault="008B0078" w:rsidP="00743434">
      <w:pPr>
        <w:ind w:firstLine="708"/>
        <w:jc w:val="both"/>
      </w:pPr>
      <w:r>
        <w:t xml:space="preserve">(Основание: п. 25 СГС "Аренда", п. 9 СГС "Учетная политика") </w:t>
      </w:r>
    </w:p>
    <w:p w:rsidR="0045165A" w:rsidRDefault="008B0078" w:rsidP="00743434">
      <w:pPr>
        <w:ind w:firstLine="708"/>
        <w:jc w:val="both"/>
      </w:pPr>
      <w:r>
        <w:t xml:space="preserve">9.3.Как расходы будущих периодов учитываются расходы на: -страхование имущества, гражданской ответственности; -выплату отпускных за неотработанные дни отпуска; -неравномерно производимый ремонт основных средств. </w:t>
      </w:r>
    </w:p>
    <w:p w:rsidR="00E42FA1" w:rsidRDefault="008B0078" w:rsidP="00743434">
      <w:pPr>
        <w:ind w:firstLine="708"/>
        <w:jc w:val="both"/>
      </w:pPr>
      <w:r>
        <w:t xml:space="preserve">(Основание: п. 302 Инструкции № 157н) </w:t>
      </w:r>
    </w:p>
    <w:p w:rsidR="004D11CC" w:rsidRDefault="008B0078" w:rsidP="00743434">
      <w:pPr>
        <w:ind w:firstLine="708"/>
        <w:jc w:val="both"/>
      </w:pPr>
      <w:r>
        <w:t xml:space="preserve">9.4.Расходы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 </w:t>
      </w:r>
    </w:p>
    <w:p w:rsidR="00E42FA1" w:rsidRDefault="008B0078" w:rsidP="00743434">
      <w:pPr>
        <w:ind w:firstLine="708"/>
        <w:jc w:val="both"/>
      </w:pPr>
      <w:r>
        <w:t>(Основание: п. 302 Инструкции № 157н)</w:t>
      </w:r>
    </w:p>
    <w:p w:rsidR="004D11CC" w:rsidRDefault="008B0078" w:rsidP="00743434">
      <w:pPr>
        <w:ind w:firstLine="708"/>
        <w:jc w:val="both"/>
      </w:pPr>
      <w:r>
        <w:t xml:space="preserve">9.5.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 </w:t>
      </w:r>
    </w:p>
    <w:p w:rsidR="00E42FA1" w:rsidRDefault="008B0078" w:rsidP="00743434">
      <w:pPr>
        <w:ind w:firstLine="708"/>
        <w:jc w:val="both"/>
      </w:pPr>
      <w:r>
        <w:t xml:space="preserve">(Основание: п. 302 Инструкции № 157н) </w:t>
      </w:r>
    </w:p>
    <w:p w:rsidR="004D11CC" w:rsidRDefault="008B0078" w:rsidP="00743434">
      <w:pPr>
        <w:ind w:firstLine="708"/>
        <w:jc w:val="both"/>
      </w:pPr>
      <w:r>
        <w:t xml:space="preserve">9.6.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 </w:t>
      </w:r>
    </w:p>
    <w:p w:rsidR="00E42FA1" w:rsidRDefault="008B0078" w:rsidP="00743434">
      <w:pPr>
        <w:ind w:firstLine="708"/>
        <w:jc w:val="both"/>
      </w:pPr>
      <w:r>
        <w:t>(Основание: п. 302 Инструкции № 157н)</w:t>
      </w:r>
    </w:p>
    <w:p w:rsidR="004D11CC" w:rsidRDefault="008B0078" w:rsidP="00743434">
      <w:pPr>
        <w:ind w:firstLine="708"/>
        <w:jc w:val="both"/>
      </w:pPr>
      <w:r>
        <w:t xml:space="preserve"> 9.7.В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p>
    <w:p w:rsidR="00E42FA1" w:rsidRDefault="008B0078" w:rsidP="00743434">
      <w:pPr>
        <w:ind w:firstLine="708"/>
        <w:jc w:val="both"/>
      </w:pPr>
      <w:r>
        <w:t xml:space="preserve"> (Основание: п. 302(1) Инструкции № 157н, п. 6 СГС "Резервы")</w:t>
      </w:r>
    </w:p>
    <w:p w:rsidR="004D11CC" w:rsidRDefault="008B0078" w:rsidP="00743434">
      <w:pPr>
        <w:ind w:firstLine="708"/>
        <w:jc w:val="both"/>
      </w:pPr>
      <w:r>
        <w:t xml:space="preserve"> 9.8.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w:t>
      </w:r>
      <w:r w:rsidR="004D11CC">
        <w:t>.</w:t>
      </w:r>
      <w:r>
        <w:t xml:space="preserve"> </w:t>
      </w:r>
      <w:r w:rsidR="004D11CC">
        <w:t xml:space="preserve">  </w:t>
      </w:r>
    </w:p>
    <w:p w:rsidR="00E42FA1" w:rsidRDefault="008B0078" w:rsidP="00743434">
      <w:pPr>
        <w:ind w:firstLine="708"/>
        <w:jc w:val="both"/>
      </w:pPr>
      <w:r>
        <w:t xml:space="preserve">(Основание: п. 10 СГС "Выплаты персоналу") </w:t>
      </w:r>
    </w:p>
    <w:p w:rsidR="004D11CC" w:rsidRDefault="008B0078" w:rsidP="00743434">
      <w:pPr>
        <w:ind w:firstLine="708"/>
        <w:jc w:val="both"/>
      </w:pPr>
      <w:r>
        <w:t>9.9. Аналитический учет резервов предстоящих расходов ведется в Карточке учета средств и расчетов (ф. 0504051).</w:t>
      </w:r>
      <w:r w:rsidR="004D11CC">
        <w:t xml:space="preserve"> </w:t>
      </w:r>
    </w:p>
    <w:p w:rsidR="00E42FA1" w:rsidRDefault="008B0078" w:rsidP="00743434">
      <w:pPr>
        <w:ind w:firstLine="708"/>
        <w:jc w:val="both"/>
      </w:pPr>
      <w:r>
        <w:t xml:space="preserve"> (Основание: п. 302(1) Инструкции № 157н) </w:t>
      </w:r>
    </w:p>
    <w:p w:rsidR="00E42FA1" w:rsidRDefault="00E42FA1" w:rsidP="00743434">
      <w:pPr>
        <w:ind w:firstLine="708"/>
        <w:jc w:val="both"/>
      </w:pPr>
    </w:p>
    <w:p w:rsidR="00E42FA1" w:rsidRDefault="008B0078" w:rsidP="00743434">
      <w:pPr>
        <w:ind w:firstLine="708"/>
        <w:jc w:val="both"/>
      </w:pPr>
      <w:r w:rsidRPr="00E42FA1">
        <w:rPr>
          <w:b/>
        </w:rPr>
        <w:t>10. Первичные и сводные учетные документы, бюджетные регистры и правила документооборота</w:t>
      </w:r>
      <w:r>
        <w:t xml:space="preserve"> </w:t>
      </w:r>
    </w:p>
    <w:p w:rsidR="004D11CC" w:rsidRDefault="008B0078" w:rsidP="00743434">
      <w:pPr>
        <w:ind w:firstLine="708"/>
        <w:jc w:val="both"/>
      </w:pPr>
      <w:r>
        <w:lastRenderedPageBreak/>
        <w:t xml:space="preserve">10.1 Порядок и сроки передачи первичных учетных документов для отражения в бухучете устанавливаются в соответствии с </w:t>
      </w:r>
      <w:r w:rsidRPr="004D11CC">
        <w:rPr>
          <w:b/>
        </w:rPr>
        <w:t>приложением 5</w:t>
      </w:r>
      <w:r>
        <w:t xml:space="preserve"> к настоящей учетной политике. </w:t>
      </w:r>
    </w:p>
    <w:p w:rsidR="00E42FA1" w:rsidRDefault="008B0078" w:rsidP="00743434">
      <w:pPr>
        <w:ind w:firstLine="708"/>
        <w:jc w:val="both"/>
      </w:pPr>
      <w:r>
        <w:t xml:space="preserve">Основание: пункт 22 СГС «Концептуальные основы бухучета и отчетности», подпункт «д» пункта 9 СГС «Учетная политика, оценочные значения и ошибки». </w:t>
      </w:r>
    </w:p>
    <w:p w:rsidR="00E42FA1" w:rsidRDefault="008B0078" w:rsidP="00743434">
      <w:pPr>
        <w:ind w:firstLine="708"/>
        <w:jc w:val="both"/>
      </w:pPr>
      <w:r>
        <w:t>10.2 Учреждение использует унифицированные формы первичны</w:t>
      </w:r>
      <w:r w:rsidR="00E42FA1">
        <w:t>х документов, перечисленные в (</w:t>
      </w:r>
      <w:r>
        <w:t>пр</w:t>
      </w:r>
      <w:r w:rsidR="00E42FA1">
        <w:t>иложении 5</w:t>
      </w:r>
      <w:r>
        <w:t>) При необходимости формы регистров, которые не унифицированы, разрабатываются самостоятельно (</w:t>
      </w:r>
      <w:r w:rsidRPr="004D11CC">
        <w:rPr>
          <w:b/>
        </w:rPr>
        <w:t>приложение 6</w:t>
      </w:r>
      <w:r>
        <w:t xml:space="preserve">). </w:t>
      </w:r>
    </w:p>
    <w:p w:rsidR="00E42FA1" w:rsidRDefault="008B0078" w:rsidP="00743434">
      <w:pPr>
        <w:ind w:firstLine="708"/>
        <w:jc w:val="both"/>
      </w:pPr>
      <w:r>
        <w:t xml:space="preserve">10.3 Право подписи учетных документов предоставлено должностным лицам, перечисленным в </w:t>
      </w:r>
      <w:r w:rsidRPr="004D11CC">
        <w:rPr>
          <w:b/>
        </w:rPr>
        <w:t>приложении1</w:t>
      </w:r>
      <w:r>
        <w:t xml:space="preserve">. </w:t>
      </w:r>
    </w:p>
    <w:p w:rsidR="004D11CC" w:rsidRDefault="008B0078" w:rsidP="00743434">
      <w:pPr>
        <w:ind w:firstLine="708"/>
        <w:jc w:val="both"/>
      </w:pPr>
      <w:r>
        <w:t xml:space="preserve">10.4.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семи рабочих дней со дня оформления, но не позднее последнего рабочего дня месяца, в котором факт хозяйственной жизни произошел. График документооборота приведен в </w:t>
      </w:r>
      <w:r w:rsidRPr="004D11CC">
        <w:rPr>
          <w:b/>
        </w:rPr>
        <w:t>приложении 7</w:t>
      </w:r>
      <w:r>
        <w:t xml:space="preserve">. 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 </w:t>
      </w:r>
    </w:p>
    <w:p w:rsidR="00E42FA1" w:rsidRDefault="008B0078" w:rsidP="00743434">
      <w:pPr>
        <w:ind w:firstLine="708"/>
        <w:jc w:val="both"/>
      </w:pPr>
      <w:r>
        <w:t xml:space="preserve">Основание: пункт 1, подпункты «г», «ж» пункта 6 приложения № 2 к СГС «Учетная политика, оценочные значения и ошибки». </w:t>
      </w:r>
    </w:p>
    <w:p w:rsidR="004D11CC" w:rsidRDefault="008B0078" w:rsidP="00743434">
      <w:pPr>
        <w:ind w:firstLine="708"/>
        <w:jc w:val="both"/>
      </w:pPr>
      <w:r>
        <w:t xml:space="preserve">10.5.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 - самостоятельно разработанные формы; - унифицированные формы, дополненные необходимыми реквизитами. </w:t>
      </w:r>
    </w:p>
    <w:p w:rsidR="00E42FA1" w:rsidRDefault="008B0078" w:rsidP="00743434">
      <w:pPr>
        <w:ind w:firstLine="708"/>
        <w:jc w:val="both"/>
      </w:pPr>
      <w:r>
        <w:t xml:space="preserve">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 </w:t>
      </w:r>
    </w:p>
    <w:p w:rsidR="00E42FA1" w:rsidRDefault="008B0078" w:rsidP="00743434">
      <w:pPr>
        <w:ind w:firstLine="708"/>
        <w:jc w:val="both"/>
      </w:pPr>
      <w:r>
        <w:t xml:space="preserve">10.6.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 - учет имущества; - начисление доходов; - исправление ошибок; По длящимся и повторяющимся операциям документы оформляются с периодичностью один раз в месяц. </w:t>
      </w:r>
    </w:p>
    <w:p w:rsidR="004D11CC" w:rsidRDefault="008B0078" w:rsidP="00743434">
      <w:pPr>
        <w:ind w:firstLine="708"/>
        <w:jc w:val="both"/>
      </w:pPr>
      <w:r>
        <w:t>10.7.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42FA1" w:rsidRDefault="008B0078" w:rsidP="00743434">
      <w:pPr>
        <w:ind w:firstLine="708"/>
        <w:jc w:val="both"/>
      </w:pPr>
      <w:r>
        <w:lastRenderedPageBreak/>
        <w:t xml:space="preserve"> Основание: пункт 31 СГС «Концептуальные основы бухучета и отчетности», пункт 7 приложения № 2 к СГС «Учетная политика, оценочные значения и ошибки». </w:t>
      </w:r>
    </w:p>
    <w:p w:rsidR="004D11CC" w:rsidRDefault="008B0078" w:rsidP="00743434">
      <w:pPr>
        <w:ind w:firstLine="708"/>
        <w:jc w:val="both"/>
      </w:pPr>
      <w:r>
        <w:t xml:space="preserve">10.8.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 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 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 </w:t>
      </w:r>
    </w:p>
    <w:p w:rsidR="00E42FA1" w:rsidRDefault="008B0078" w:rsidP="00743434">
      <w:pPr>
        <w:ind w:firstLine="708"/>
        <w:jc w:val="both"/>
      </w:pPr>
      <w:r>
        <w:t xml:space="preserve">Основание: пункт 7 приложения № 2 к СГС «Учетная политика, оценочные значения и ошибки». </w:t>
      </w:r>
    </w:p>
    <w:p w:rsidR="000865A0" w:rsidRDefault="008B0078" w:rsidP="00743434">
      <w:pPr>
        <w:ind w:firstLine="708"/>
        <w:jc w:val="both"/>
      </w:pPr>
      <w:r>
        <w:t xml:space="preserve">10.9. Формирование регистров бухучета осуществляется в следующем порядке: -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 журнал регистрации приходных и расходных ордеров составляется ежемесячно, в последний рабочий день месяца; -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ежегодно, на последний рабочий день года, со сведениями о начисленной амортизации;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 - опись инвентарных карточек по учету основных средств, инвентарный список основных средств, реестр карточек заполняются ежегодно, в последний день года; - книга учета бланков строгой отчетности, книга аналитического учета депонированной зарплаты заполняются ежемесячно, в последний день месяца; - журналы операций, главная книга заполняются ежемесячно; - другие регистры, не указанные выше, заполняются по мере необходимости, если иное не установлено законодательством РФ. </w:t>
      </w:r>
    </w:p>
    <w:p w:rsidR="00E42FA1" w:rsidRDefault="008B0078" w:rsidP="00743434">
      <w:pPr>
        <w:ind w:firstLine="708"/>
        <w:jc w:val="both"/>
      </w:pPr>
      <w:r>
        <w:t xml:space="preserve">Основание: пункт 11 Инструкции к Единому плану счетов № 157н. </w:t>
      </w:r>
    </w:p>
    <w:p w:rsidR="00E42FA1" w:rsidRDefault="008B0078" w:rsidP="00743434">
      <w:pPr>
        <w:ind w:firstLine="708"/>
        <w:jc w:val="both"/>
      </w:pPr>
      <w:r>
        <w:t xml:space="preserve">10.10. Журналам операций присваиваются следующие номера: </w:t>
      </w:r>
    </w:p>
    <w:p w:rsidR="00E42FA1" w:rsidRDefault="008B0078" w:rsidP="00743434">
      <w:pPr>
        <w:ind w:firstLine="708"/>
        <w:jc w:val="both"/>
      </w:pPr>
      <w:r>
        <w:t>Журнал операций по счету «Касса» № 1</w:t>
      </w:r>
      <w:r w:rsidR="00E42FA1">
        <w:t>;</w:t>
      </w:r>
    </w:p>
    <w:p w:rsidR="00E42FA1" w:rsidRDefault="008B0078" w:rsidP="00743434">
      <w:pPr>
        <w:ind w:firstLine="708"/>
        <w:jc w:val="both"/>
      </w:pPr>
      <w:r>
        <w:t xml:space="preserve"> Журнал операций с безналичными денежными средствами № 2; </w:t>
      </w:r>
    </w:p>
    <w:p w:rsidR="00E42FA1" w:rsidRDefault="008B0078" w:rsidP="00743434">
      <w:pPr>
        <w:ind w:firstLine="708"/>
        <w:jc w:val="both"/>
      </w:pPr>
      <w:r>
        <w:t xml:space="preserve">Журнал операций с подотчетными лицами № 3; </w:t>
      </w:r>
    </w:p>
    <w:p w:rsidR="00E42FA1" w:rsidRDefault="008B0078" w:rsidP="00743434">
      <w:pPr>
        <w:ind w:firstLine="708"/>
        <w:jc w:val="both"/>
      </w:pPr>
      <w:r>
        <w:t xml:space="preserve">Журнал операций расчетов с поставщиками и подрядчиками № 4; </w:t>
      </w:r>
    </w:p>
    <w:p w:rsidR="00E42FA1" w:rsidRDefault="008B0078" w:rsidP="00743434">
      <w:pPr>
        <w:ind w:firstLine="708"/>
        <w:jc w:val="both"/>
      </w:pPr>
      <w:r>
        <w:t xml:space="preserve">Журнал операций по расчетам с дебиторами по доходам № 5; </w:t>
      </w:r>
    </w:p>
    <w:p w:rsidR="00E42FA1" w:rsidRDefault="008B0078" w:rsidP="00743434">
      <w:pPr>
        <w:ind w:firstLine="708"/>
        <w:jc w:val="both"/>
      </w:pPr>
      <w:r>
        <w:t xml:space="preserve">Журнал операций расчетов по оплате труда № 6; </w:t>
      </w:r>
    </w:p>
    <w:p w:rsidR="00E42FA1" w:rsidRDefault="008B0078" w:rsidP="00743434">
      <w:pPr>
        <w:ind w:firstLine="708"/>
        <w:jc w:val="both"/>
      </w:pPr>
      <w:r>
        <w:t xml:space="preserve">Журнал операций по выбытию и перемещению нефинансовых активов № 7; </w:t>
      </w:r>
    </w:p>
    <w:p w:rsidR="00E42FA1" w:rsidRDefault="008B0078" w:rsidP="00743434">
      <w:pPr>
        <w:ind w:firstLine="708"/>
        <w:jc w:val="both"/>
      </w:pPr>
      <w:r>
        <w:t xml:space="preserve">Журнал по прочим операциям № 8; </w:t>
      </w:r>
    </w:p>
    <w:p w:rsidR="00E42FA1" w:rsidRDefault="008B0078" w:rsidP="00743434">
      <w:pPr>
        <w:ind w:firstLine="708"/>
        <w:jc w:val="both"/>
      </w:pPr>
      <w:r>
        <w:t xml:space="preserve">Журнал санкционирования №9. </w:t>
      </w:r>
    </w:p>
    <w:p w:rsidR="00E42FA1" w:rsidRDefault="008B0078" w:rsidP="00743434">
      <w:pPr>
        <w:ind w:firstLine="708"/>
        <w:jc w:val="both"/>
      </w:pPr>
      <w:r>
        <w:t xml:space="preserve">Журналы операций подписываются главным бухгалтером </w:t>
      </w:r>
    </w:p>
    <w:p w:rsidR="00E42FA1" w:rsidRDefault="008B0078" w:rsidP="00743434">
      <w:pPr>
        <w:ind w:firstLine="708"/>
        <w:jc w:val="both"/>
      </w:pPr>
      <w:r>
        <w:lastRenderedPageBreak/>
        <w:t>10.11.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E42FA1" w:rsidRDefault="00E42FA1" w:rsidP="00743434">
      <w:pPr>
        <w:ind w:firstLine="708"/>
        <w:jc w:val="both"/>
      </w:pPr>
    </w:p>
    <w:p w:rsidR="00E42FA1" w:rsidRDefault="008B0078" w:rsidP="00743434">
      <w:pPr>
        <w:ind w:firstLine="708"/>
        <w:jc w:val="both"/>
      </w:pPr>
      <w:r>
        <w:t xml:space="preserve"> </w:t>
      </w:r>
      <w:r w:rsidRPr="00E42FA1">
        <w:rPr>
          <w:b/>
        </w:rPr>
        <w:t>11. Бюджетная отчетность</w:t>
      </w:r>
      <w:r>
        <w:t xml:space="preserve"> </w:t>
      </w:r>
    </w:p>
    <w:p w:rsidR="00E42FA1" w:rsidRDefault="00E42FA1" w:rsidP="00743434">
      <w:pPr>
        <w:ind w:firstLine="708"/>
        <w:jc w:val="both"/>
      </w:pPr>
    </w:p>
    <w:p w:rsidR="000865A0" w:rsidRDefault="008B0078" w:rsidP="00743434">
      <w:pPr>
        <w:ind w:firstLine="708"/>
        <w:jc w:val="both"/>
      </w:pPr>
      <w:r>
        <w:t xml:space="preserve">11.1.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 н). Бюджетная отчетность представляется главному распорядителю бюджетных средств в установленные им сроки. </w:t>
      </w:r>
    </w:p>
    <w:p w:rsidR="00E42FA1" w:rsidRDefault="008B0078" w:rsidP="00743434">
      <w:pPr>
        <w:ind w:firstLine="708"/>
        <w:jc w:val="both"/>
      </w:pPr>
      <w:r>
        <w:t xml:space="preserve">Основание: пункт 19 СГС «Отчет о движении денежных средств». </w:t>
      </w:r>
    </w:p>
    <w:p w:rsidR="00E42FA1" w:rsidRPr="000865A0" w:rsidRDefault="008B0078" w:rsidP="00743434">
      <w:pPr>
        <w:ind w:firstLine="708"/>
        <w:jc w:val="both"/>
        <w:rPr>
          <w:color w:val="FF0000"/>
        </w:rPr>
      </w:pPr>
      <w:r w:rsidRPr="000865A0">
        <w:rPr>
          <w:color w:val="FF0000"/>
        </w:rPr>
        <w:t xml:space="preserve">11.2. Бюджетная отчетность формируется и хранится в виде электронного документа. Бумажная копия комплекта отчетности хранится у главного бухгалтера. Основание: часть 7.1 статьи 13 Закона от 06.12.2011 № 402-ФЗ. </w:t>
      </w:r>
    </w:p>
    <w:p w:rsidR="000865A0" w:rsidRDefault="008B0078" w:rsidP="00743434">
      <w:pPr>
        <w:ind w:firstLine="708"/>
        <w:jc w:val="both"/>
      </w:pPr>
      <w:r>
        <w:t xml:space="preserve">11.3.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w:t>
      </w:r>
    </w:p>
    <w:p w:rsidR="00AC7D6C" w:rsidRDefault="008B0078" w:rsidP="00743434">
      <w:pPr>
        <w:ind w:firstLine="708"/>
        <w:jc w:val="both"/>
      </w:pPr>
      <w:r>
        <w:t xml:space="preserve">Основание: пункт 3 Инструкции к Единому плану счетов № 157н. </w:t>
      </w:r>
    </w:p>
    <w:p w:rsidR="00AC7D6C" w:rsidRDefault="00AC7D6C" w:rsidP="00743434">
      <w:pPr>
        <w:ind w:firstLine="708"/>
        <w:jc w:val="both"/>
      </w:pPr>
    </w:p>
    <w:p w:rsidR="00AC7D6C" w:rsidRDefault="008B0078" w:rsidP="00743434">
      <w:pPr>
        <w:ind w:firstLine="708"/>
        <w:jc w:val="both"/>
        <w:rPr>
          <w:b/>
        </w:rPr>
      </w:pPr>
      <w:r w:rsidRPr="00AC7D6C">
        <w:rPr>
          <w:b/>
        </w:rPr>
        <w:t>12. Санкционирование расходов</w:t>
      </w:r>
    </w:p>
    <w:p w:rsidR="00AC7D6C" w:rsidRDefault="00AC7D6C" w:rsidP="00743434">
      <w:pPr>
        <w:ind w:firstLine="708"/>
        <w:jc w:val="both"/>
        <w:rPr>
          <w:b/>
        </w:rPr>
      </w:pPr>
    </w:p>
    <w:p w:rsidR="00E42FA1" w:rsidRDefault="008B0078" w:rsidP="00743434">
      <w:pPr>
        <w:ind w:firstLine="708"/>
        <w:jc w:val="both"/>
      </w:pPr>
      <w:r>
        <w:t xml:space="preserve"> 12.1. Принятие бюджетных (денежных) обязательств к учету осуществлять в пределах лимитов бюджетных обязательств в порядке, приведенном в </w:t>
      </w:r>
      <w:r w:rsidRPr="001350E3">
        <w:rPr>
          <w:b/>
        </w:rPr>
        <w:t>приложении 9</w:t>
      </w:r>
      <w:r>
        <w:t xml:space="preserve">. 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 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 </w:t>
      </w:r>
    </w:p>
    <w:p w:rsidR="000865A0" w:rsidRDefault="008B0078" w:rsidP="00743434">
      <w:pPr>
        <w:ind w:firstLine="708"/>
        <w:jc w:val="both"/>
      </w:pPr>
      <w:r>
        <w:t>12.2. Учет принимаемых обязательств осуществляется на основании: -извещения о проведении конкурса, аукциона, торгов, запроса котировок, запроса предложений -контракта на поставку товаров, выполнение работ, оказание услуг; -договора на поставку товаров, выполнение работ, оказание услуг; -бухгалтерской справки (ф. 0504833).</w:t>
      </w:r>
    </w:p>
    <w:p w:rsidR="000865A0" w:rsidRDefault="008B0078" w:rsidP="00743434">
      <w:pPr>
        <w:ind w:firstLine="708"/>
        <w:jc w:val="both"/>
      </w:pPr>
      <w:r>
        <w:t xml:space="preserve"> (Основание: п. 3 ст. 219 БК РФ, п. 318 Инструкции № 157н, п. 9 СГС "Учетная политика") </w:t>
      </w:r>
    </w:p>
    <w:p w:rsidR="000865A0" w:rsidRDefault="008B0078" w:rsidP="00743434">
      <w:pPr>
        <w:ind w:firstLine="708"/>
        <w:jc w:val="both"/>
      </w:pPr>
      <w:r>
        <w:t xml:space="preserve">Учет обязательств осуществляется на основании: -распорядительного документа об утверждении штатного расписания с расчетом годового фонда оплаты труда; -договора (контракта) на поставку товаров, выполнение работ, оказание услуг; -при отсутствии договора - акта выполненных работ (оказанных услуг), счета; -исполнительного листа, судебного приказа; -налоговой декларации, налогового расчета (расчета авансовых платежей), расчета по страховым взносам; -решения налогового органа о взыскании </w:t>
      </w:r>
      <w:r>
        <w:lastRenderedPageBreak/>
        <w:t xml:space="preserve">задолженности; -согласованного руководителем заявления о выдаче под отчет денежных средств или отчета подотчетного лица о произведенных расходах; -соглашения о предоставлении из бюджета межбюджетного трансферта; -нормативного правового акта о предоставлении из бюджета межбюджетного трансферта, если порядком (правилами) его предоставления не предусмотрено заключение соглашения о его предоставлении. </w:t>
      </w:r>
    </w:p>
    <w:p w:rsidR="00E42FA1" w:rsidRDefault="008B0078" w:rsidP="00743434">
      <w:pPr>
        <w:ind w:firstLine="708"/>
        <w:jc w:val="both"/>
      </w:pPr>
      <w:r>
        <w:t xml:space="preserve">(Основание: п. 3 ст. 219 БК РФ, п. 318 Инструкции № 157н, п. 9 СГС "Учетная политика") </w:t>
      </w:r>
    </w:p>
    <w:p w:rsidR="00E42FA1" w:rsidRDefault="008B0078" w:rsidP="00743434">
      <w:pPr>
        <w:ind w:firstLine="708"/>
        <w:jc w:val="both"/>
      </w:pPr>
      <w:r>
        <w:t xml:space="preserve">12.3. Учет денежных обязательств осуществляется на основании: </w:t>
      </w:r>
    </w:p>
    <w:p w:rsidR="00E42FA1" w:rsidRDefault="008B0078" w:rsidP="00743434">
      <w:pPr>
        <w:ind w:firstLine="708"/>
        <w:jc w:val="both"/>
      </w:pPr>
      <w:r>
        <w:t xml:space="preserve">-расчетно-платежной ведомости (ф. 0504401); </w:t>
      </w:r>
    </w:p>
    <w:p w:rsidR="00E42FA1" w:rsidRDefault="008B0078" w:rsidP="00743434">
      <w:pPr>
        <w:ind w:firstLine="708"/>
        <w:jc w:val="both"/>
      </w:pPr>
      <w:r>
        <w:t>-расчетной ведомости (ф. 0504402);</w:t>
      </w:r>
    </w:p>
    <w:p w:rsidR="00E42FA1" w:rsidRDefault="008B0078" w:rsidP="00743434">
      <w:pPr>
        <w:ind w:firstLine="708"/>
        <w:jc w:val="both"/>
      </w:pPr>
      <w:r>
        <w:t xml:space="preserve"> -записки-расчета об исчислении среднего заработка при предоставлении отпуска, увольнении и других случаях (ф. 0504425);</w:t>
      </w:r>
    </w:p>
    <w:p w:rsidR="00E42FA1" w:rsidRDefault="008B0078" w:rsidP="00743434">
      <w:pPr>
        <w:ind w:firstLine="708"/>
        <w:jc w:val="both"/>
      </w:pPr>
      <w:r>
        <w:t xml:space="preserve">-бухгалтерской справки (ф. 0504833); </w:t>
      </w:r>
    </w:p>
    <w:p w:rsidR="00E42FA1" w:rsidRDefault="008B0078" w:rsidP="00743434">
      <w:pPr>
        <w:ind w:firstLine="708"/>
        <w:jc w:val="both"/>
      </w:pPr>
      <w:r>
        <w:t xml:space="preserve">-акта выполненных работ; </w:t>
      </w:r>
    </w:p>
    <w:p w:rsidR="00E42FA1" w:rsidRDefault="008B0078" w:rsidP="00743434">
      <w:pPr>
        <w:ind w:firstLine="708"/>
        <w:jc w:val="both"/>
      </w:pPr>
      <w:r>
        <w:t xml:space="preserve">-акта об оказании услуг; </w:t>
      </w:r>
    </w:p>
    <w:p w:rsidR="00E42FA1" w:rsidRDefault="008B0078" w:rsidP="00743434">
      <w:pPr>
        <w:ind w:firstLine="708"/>
        <w:jc w:val="both"/>
      </w:pPr>
      <w:r>
        <w:t xml:space="preserve">-акта приема-передачи; </w:t>
      </w:r>
    </w:p>
    <w:p w:rsidR="00E42FA1" w:rsidRDefault="008B0078" w:rsidP="00743434">
      <w:pPr>
        <w:ind w:firstLine="708"/>
        <w:jc w:val="both"/>
      </w:pPr>
      <w:r>
        <w:t xml:space="preserve">-договора в случае осуществления авансовых платежей в соответствии с его условиями; </w:t>
      </w:r>
    </w:p>
    <w:p w:rsidR="00E42FA1" w:rsidRDefault="008B0078" w:rsidP="00743434">
      <w:pPr>
        <w:ind w:firstLine="708"/>
        <w:jc w:val="both"/>
      </w:pPr>
      <w:r>
        <w:t xml:space="preserve">-авансового отчета (ф. 0504505); </w:t>
      </w:r>
    </w:p>
    <w:p w:rsidR="00E42FA1" w:rsidRDefault="008B0078" w:rsidP="00743434">
      <w:pPr>
        <w:ind w:firstLine="708"/>
        <w:jc w:val="both"/>
      </w:pPr>
      <w:r>
        <w:t xml:space="preserve">-справки-расчета; -счета; -счета-фактуры; </w:t>
      </w:r>
    </w:p>
    <w:p w:rsidR="00E42FA1" w:rsidRDefault="008B0078" w:rsidP="00743434">
      <w:pPr>
        <w:ind w:firstLine="708"/>
        <w:jc w:val="both"/>
      </w:pPr>
      <w:r>
        <w:t>-товарной накладной (ТОРГ-12) (ф. 0330212);</w:t>
      </w:r>
    </w:p>
    <w:p w:rsidR="00E42FA1" w:rsidRDefault="008B0078" w:rsidP="00743434">
      <w:pPr>
        <w:ind w:firstLine="708"/>
        <w:jc w:val="both"/>
      </w:pPr>
      <w:r>
        <w:t xml:space="preserve"> -универсального передаточного документа; -чека; </w:t>
      </w:r>
    </w:p>
    <w:p w:rsidR="00045F5F" w:rsidRDefault="008B0078" w:rsidP="00743434">
      <w:pPr>
        <w:ind w:firstLine="708"/>
        <w:jc w:val="both"/>
      </w:pPr>
      <w:r>
        <w:t xml:space="preserve">-квитанции; </w:t>
      </w:r>
    </w:p>
    <w:p w:rsidR="00045F5F" w:rsidRDefault="008B0078" w:rsidP="00743434">
      <w:pPr>
        <w:ind w:firstLine="708"/>
        <w:jc w:val="both"/>
      </w:pPr>
      <w:r>
        <w:t xml:space="preserve">- исполнительного листа, судебного приказа; </w:t>
      </w:r>
    </w:p>
    <w:p w:rsidR="00045F5F" w:rsidRDefault="008B0078" w:rsidP="00743434">
      <w:pPr>
        <w:ind w:firstLine="708"/>
        <w:jc w:val="both"/>
      </w:pPr>
      <w:r>
        <w:t xml:space="preserve">-налоговой декларации, налогового расчета (расчета авансовых платежей), расчета по страховым взносам; </w:t>
      </w:r>
    </w:p>
    <w:p w:rsidR="00045F5F" w:rsidRDefault="008B0078" w:rsidP="00743434">
      <w:pPr>
        <w:ind w:firstLine="708"/>
        <w:jc w:val="both"/>
      </w:pPr>
      <w:r>
        <w:t xml:space="preserve">-решения налогового органа о взыскании задолженности; </w:t>
      </w:r>
    </w:p>
    <w:p w:rsidR="00045F5F" w:rsidRDefault="008B0078" w:rsidP="00743434">
      <w:pPr>
        <w:ind w:firstLine="708"/>
        <w:jc w:val="both"/>
      </w:pPr>
      <w:r>
        <w:t xml:space="preserve">-согласованного руководителем заявления о выдаче под отчет денежных средств; </w:t>
      </w:r>
    </w:p>
    <w:p w:rsidR="00045F5F" w:rsidRDefault="008B0078" w:rsidP="00743434">
      <w:pPr>
        <w:ind w:firstLine="708"/>
        <w:jc w:val="both"/>
      </w:pPr>
      <w:r>
        <w:t>-контракта в случае осуществления авансовых платежей в соответствии с его условиями;</w:t>
      </w:r>
    </w:p>
    <w:p w:rsidR="000865A0" w:rsidRDefault="008B0078" w:rsidP="00743434">
      <w:pPr>
        <w:ind w:firstLine="708"/>
        <w:jc w:val="both"/>
      </w:pPr>
      <w:r>
        <w:t xml:space="preserve"> -графика перечисления межбюджетных трансфертов, предусмотренного соглашением о предоставлении межбюджетного трансферта.</w:t>
      </w:r>
    </w:p>
    <w:p w:rsidR="00045F5F" w:rsidRDefault="008B0078" w:rsidP="00743434">
      <w:pPr>
        <w:ind w:firstLine="708"/>
        <w:jc w:val="both"/>
      </w:pPr>
      <w:r>
        <w:t xml:space="preserve"> (Основание: п. 4 ст. 219 БК РФ, п. 318 Инструкции № 157н)</w:t>
      </w:r>
    </w:p>
    <w:p w:rsidR="00045F5F" w:rsidRDefault="00045F5F" w:rsidP="00743434">
      <w:pPr>
        <w:ind w:firstLine="708"/>
        <w:jc w:val="both"/>
      </w:pPr>
    </w:p>
    <w:p w:rsidR="00045F5F" w:rsidRDefault="008B0078" w:rsidP="00743434">
      <w:pPr>
        <w:ind w:firstLine="708"/>
        <w:jc w:val="both"/>
      </w:pPr>
      <w:r>
        <w:t xml:space="preserve"> </w:t>
      </w:r>
      <w:r w:rsidRPr="00045F5F">
        <w:rPr>
          <w:b/>
        </w:rPr>
        <w:t>13. События после отчетной даты</w:t>
      </w:r>
    </w:p>
    <w:p w:rsidR="00045F5F" w:rsidRDefault="00045F5F" w:rsidP="00743434">
      <w:pPr>
        <w:ind w:firstLine="708"/>
        <w:jc w:val="both"/>
      </w:pPr>
    </w:p>
    <w:p w:rsidR="00045F5F" w:rsidRDefault="008B0078" w:rsidP="00743434">
      <w:pPr>
        <w:ind w:firstLine="708"/>
        <w:jc w:val="both"/>
      </w:pPr>
      <w:r>
        <w:t xml:space="preserve"> Признание в учете и раскрытие в бюджетной отчетности событий после отчетной даты осуществляется в порядке, приведенном в </w:t>
      </w:r>
      <w:r w:rsidRPr="000865A0">
        <w:rPr>
          <w:b/>
        </w:rPr>
        <w:t>приложении 12</w:t>
      </w:r>
      <w:r>
        <w:t xml:space="preserve"> к Учетной политике. </w:t>
      </w:r>
    </w:p>
    <w:p w:rsidR="00045F5F" w:rsidRDefault="00045F5F" w:rsidP="00743434">
      <w:pPr>
        <w:ind w:firstLine="708"/>
        <w:jc w:val="both"/>
      </w:pPr>
    </w:p>
    <w:p w:rsidR="00045F5F" w:rsidRDefault="008B0078" w:rsidP="00743434">
      <w:pPr>
        <w:ind w:firstLine="708"/>
        <w:jc w:val="both"/>
      </w:pPr>
      <w:r w:rsidRPr="00045F5F">
        <w:rPr>
          <w:b/>
        </w:rPr>
        <w:t>14.Имущество казны</w:t>
      </w:r>
      <w:r>
        <w:t xml:space="preserve"> </w:t>
      </w:r>
    </w:p>
    <w:p w:rsidR="00045F5F" w:rsidRDefault="00045F5F" w:rsidP="00743434">
      <w:pPr>
        <w:ind w:firstLine="708"/>
        <w:jc w:val="both"/>
      </w:pPr>
    </w:p>
    <w:p w:rsidR="000865A0" w:rsidRDefault="008B0078" w:rsidP="00743434">
      <w:pPr>
        <w:ind w:firstLine="708"/>
        <w:jc w:val="both"/>
      </w:pPr>
      <w:r>
        <w:t xml:space="preserve">Признание в составе казны неучтенных объектов, выявленных при инвентаризации, осуществляется с применением счета 1 401 10 199. Имущество принимать по справедливой стоимости, определенной комиссией </w:t>
      </w:r>
      <w:r>
        <w:lastRenderedPageBreak/>
        <w:t>по поступлению и выбытию активов с применением наиболее подходящего в каждом случае метода.</w:t>
      </w:r>
    </w:p>
    <w:p w:rsidR="000865A0" w:rsidRDefault="008B0078" w:rsidP="00743434">
      <w:pPr>
        <w:ind w:firstLine="708"/>
        <w:jc w:val="both"/>
      </w:pPr>
      <w:r>
        <w:t xml:space="preserve"> (Основание: п. п. 52, 54 СГС "Концептуальные основы", п. 9 СГС "Учетная политика") </w:t>
      </w:r>
    </w:p>
    <w:p w:rsidR="00045F5F" w:rsidRDefault="008B0078" w:rsidP="00743434">
      <w:pPr>
        <w:ind w:firstLine="708"/>
        <w:jc w:val="both"/>
      </w:pPr>
      <w:r>
        <w:t xml:space="preserve">Основанием для признания в составе казны неучтенного объекта, выявленного при инвентаризации, являются: </w:t>
      </w:r>
    </w:p>
    <w:p w:rsidR="00045F5F" w:rsidRDefault="008B0078" w:rsidP="00743434">
      <w:pPr>
        <w:ind w:firstLine="708"/>
        <w:jc w:val="both"/>
      </w:pPr>
      <w:r>
        <w:t xml:space="preserve">- акт о результатах инвентаризации (ф. 0504835); </w:t>
      </w:r>
    </w:p>
    <w:p w:rsidR="00045F5F" w:rsidRDefault="008B0078" w:rsidP="00743434">
      <w:pPr>
        <w:ind w:firstLine="708"/>
        <w:jc w:val="both"/>
      </w:pPr>
      <w:r>
        <w:t>- распоряжение главы администрации. (Основание: п. 9 СГС "Учетная политика") Выбытие нефинансовых объектов имущества казны при их реализации (приватизации) отражается с применением счета 1 401 10 172. (Основание: п. 120 Инструкции N 162н) Основанием для отражения выбытия объектов имущества казны при реализации (приватизации) являются:</w:t>
      </w:r>
    </w:p>
    <w:p w:rsidR="00045F5F" w:rsidRDefault="008B0078" w:rsidP="00743434">
      <w:pPr>
        <w:ind w:firstLine="708"/>
        <w:jc w:val="both"/>
      </w:pPr>
      <w:r>
        <w:t xml:space="preserve"> - распоряжение главы администрации; </w:t>
      </w:r>
    </w:p>
    <w:p w:rsidR="00045F5F" w:rsidRDefault="008B0078" w:rsidP="00743434">
      <w:pPr>
        <w:ind w:firstLine="708"/>
        <w:jc w:val="both"/>
      </w:pPr>
      <w:r>
        <w:t xml:space="preserve">- договор; </w:t>
      </w:r>
    </w:p>
    <w:p w:rsidR="000865A0" w:rsidRDefault="008B0078" w:rsidP="00743434">
      <w:pPr>
        <w:ind w:firstLine="708"/>
        <w:jc w:val="both"/>
      </w:pPr>
      <w:r>
        <w:t xml:space="preserve">- акт о приеме-передаче объектов нефинансовых активов (ф. 0504101). </w:t>
      </w:r>
      <w:r w:rsidR="000865A0">
        <w:t xml:space="preserve"> </w:t>
      </w:r>
    </w:p>
    <w:p w:rsidR="000865A0" w:rsidRDefault="008B0078" w:rsidP="00743434">
      <w:pPr>
        <w:ind w:firstLine="708"/>
        <w:jc w:val="both"/>
      </w:pPr>
      <w:r>
        <w:t xml:space="preserve">(Основание: п. 9 СГС "Учетная политика") </w:t>
      </w:r>
    </w:p>
    <w:p w:rsidR="00045F5F" w:rsidRDefault="008B0078" w:rsidP="00743434">
      <w:pPr>
        <w:ind w:firstLine="708"/>
        <w:jc w:val="both"/>
      </w:pPr>
      <w:r>
        <w:t xml:space="preserve">Основанием для отражения выбытия объектов имущества казны в результате хищений, недостач, гибели или уничтожения являются: </w:t>
      </w:r>
    </w:p>
    <w:p w:rsidR="00045F5F" w:rsidRDefault="008B0078" w:rsidP="00743434">
      <w:pPr>
        <w:ind w:firstLine="708"/>
        <w:jc w:val="both"/>
      </w:pPr>
      <w:r>
        <w:t xml:space="preserve">- распоряжение главы администрации; </w:t>
      </w:r>
    </w:p>
    <w:p w:rsidR="00045F5F" w:rsidRDefault="008B0078" w:rsidP="00743434">
      <w:pPr>
        <w:ind w:firstLine="708"/>
        <w:jc w:val="both"/>
      </w:pPr>
      <w:r>
        <w:t xml:space="preserve">- акт о списании объектов нефинансовых активов (кроме транспортных средств) (ф. 0504104); </w:t>
      </w:r>
    </w:p>
    <w:p w:rsidR="00045F5F" w:rsidRDefault="008B0078" w:rsidP="00743434">
      <w:pPr>
        <w:ind w:firstLine="708"/>
        <w:jc w:val="both"/>
      </w:pPr>
      <w:r>
        <w:t>- акт о списании транспортного средства (ф. 0504105).</w:t>
      </w:r>
    </w:p>
    <w:p w:rsidR="00045F5F" w:rsidRDefault="008B0078" w:rsidP="00743434">
      <w:pPr>
        <w:ind w:firstLine="708"/>
        <w:jc w:val="both"/>
      </w:pPr>
      <w:r>
        <w:t xml:space="preserve"> (Основание: п. 9 СГС "Учетная политика") </w:t>
      </w:r>
    </w:p>
    <w:p w:rsidR="00045F5F" w:rsidRDefault="008B0078" w:rsidP="00743434">
      <w:pPr>
        <w:ind w:firstLine="708"/>
        <w:jc w:val="both"/>
      </w:pPr>
      <w:r>
        <w:t>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rsidR="00045F5F" w:rsidRDefault="008B0078" w:rsidP="00743434">
      <w:pPr>
        <w:ind w:firstLine="708"/>
        <w:jc w:val="both"/>
      </w:pPr>
      <w:r>
        <w:t xml:space="preserve"> (Основание: п. п. 52, 54 СГС "Концептуальные основы", п. 9 СГС "Учетная политика", п. 28 СГС "Государственная (муниципальная) казна") </w:t>
      </w:r>
    </w:p>
    <w:p w:rsidR="00045F5F" w:rsidRDefault="008B0078" w:rsidP="00743434">
      <w:pPr>
        <w:ind w:firstLine="708"/>
        <w:jc w:val="both"/>
      </w:pPr>
      <w:r>
        <w:t xml:space="preserve">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 - распоряжение главы администрации; </w:t>
      </w:r>
    </w:p>
    <w:p w:rsidR="00045F5F" w:rsidRDefault="008B0078" w:rsidP="00743434">
      <w:pPr>
        <w:ind w:firstLine="708"/>
        <w:jc w:val="both"/>
      </w:pPr>
      <w:r>
        <w:t xml:space="preserve">- акт о списании объектов нефинансовых активов (кроме транспортных средств) (ф. 0504104); </w:t>
      </w:r>
    </w:p>
    <w:p w:rsidR="00045F5F" w:rsidRDefault="008B0078" w:rsidP="00743434">
      <w:pPr>
        <w:ind w:firstLine="708"/>
        <w:jc w:val="both"/>
      </w:pPr>
      <w:r>
        <w:t>- акт о списании транспортного средства (ф. 0504105).</w:t>
      </w:r>
    </w:p>
    <w:p w:rsidR="00045F5F" w:rsidRDefault="008B0078" w:rsidP="00743434">
      <w:pPr>
        <w:ind w:firstLine="708"/>
        <w:jc w:val="both"/>
      </w:pPr>
      <w:r>
        <w:t xml:space="preserve"> (Основание: п. 9 СГС "Учетная политика")</w:t>
      </w:r>
    </w:p>
    <w:p w:rsidR="00045F5F" w:rsidRDefault="008B0078" w:rsidP="00743434">
      <w:pPr>
        <w:ind w:firstLine="708"/>
        <w:jc w:val="both"/>
      </w:pPr>
      <w:r>
        <w:t xml:space="preserve"> Выбытие материальных запасов, составляющих казну, осуществляется по их средней фактической стоимости.</w:t>
      </w:r>
    </w:p>
    <w:p w:rsidR="00045F5F" w:rsidRDefault="008B0078" w:rsidP="00743434">
      <w:pPr>
        <w:ind w:firstLine="708"/>
        <w:jc w:val="both"/>
        <w:rPr>
          <w:color w:val="FF0000"/>
        </w:rPr>
      </w:pPr>
      <w:r>
        <w:t xml:space="preserve"> (Основание: п. 29 СГС "Государственная (муниципальная) казна") Аналитический учет нефинансовых объектов имущества казны ведется в соответствии с Порядком, утвержденным </w:t>
      </w:r>
      <w:r w:rsidR="000865A0">
        <w:t>Решение СНД от 17.07.2017 № 71 «Об утверждении положения «о порядке управления и распоряжения муниципальной собственностью муниципального образования Паустовское с изменениями.</w:t>
      </w:r>
    </w:p>
    <w:p w:rsidR="00045F5F" w:rsidRDefault="008B0078" w:rsidP="00743434">
      <w:pPr>
        <w:ind w:firstLine="708"/>
        <w:jc w:val="both"/>
      </w:pPr>
      <w:r>
        <w:t xml:space="preserve"> (Основание: п. 11 СГС "Государственная (муниципальная) казна", п. 145 Инструкции N 157н Амортизация имущества казны. </w:t>
      </w:r>
    </w:p>
    <w:p w:rsidR="00045F5F" w:rsidRDefault="008B0078" w:rsidP="00743434">
      <w:pPr>
        <w:ind w:firstLine="708"/>
        <w:jc w:val="both"/>
      </w:pPr>
      <w:r>
        <w:t xml:space="preserve">По объектам нефинансовых активов, включенным в состав государственной (муниципальной) казны с даты их включения в состав имущества казны амортизация не начисляется (п. 94 Инструкции N 157н). </w:t>
      </w:r>
      <w:r>
        <w:lastRenderedPageBreak/>
        <w:t>Суммы амортизации, начисленной на объекты имущества казны до их включения в имущество казны учитывать на соответствующих счетах счета 0 104 50 000 "Амортизация имущества, составляющего казну" (п. 89 Инструкции N 157н, п. 18 Инструкции N 162н):</w:t>
      </w:r>
    </w:p>
    <w:p w:rsidR="00045F5F" w:rsidRDefault="008B0078" w:rsidP="00743434">
      <w:pPr>
        <w:ind w:firstLine="708"/>
        <w:jc w:val="both"/>
      </w:pPr>
      <w:r>
        <w:t xml:space="preserve"> - 1104 51 000 "Амортизация недвижимого имущества в составе имущества казны"; </w:t>
      </w:r>
    </w:p>
    <w:p w:rsidR="00045F5F" w:rsidRDefault="008B0078" w:rsidP="00743434">
      <w:pPr>
        <w:ind w:firstLine="708"/>
        <w:jc w:val="both"/>
      </w:pPr>
      <w:r>
        <w:t xml:space="preserve">- 1 104 52 000 "Амортизация движимого имущества в составе имущества казны"; </w:t>
      </w:r>
    </w:p>
    <w:p w:rsidR="00045F5F" w:rsidRDefault="008B0078" w:rsidP="00743434">
      <w:pPr>
        <w:ind w:firstLine="708"/>
        <w:jc w:val="both"/>
      </w:pPr>
      <w:r>
        <w:t xml:space="preserve">- 1 104 54 000 "Амортизация нематериальных активов в составе имущества казны". </w:t>
      </w:r>
    </w:p>
    <w:p w:rsidR="00045F5F" w:rsidRDefault="008B0078" w:rsidP="00743434">
      <w:pPr>
        <w:ind w:firstLine="708"/>
        <w:jc w:val="both"/>
      </w:pPr>
      <w:r>
        <w:t xml:space="preserve">-110459000" Амортизация имущества казны в концессии" Расчет и единовременное начисление суммы амортизации за период нахождения объекта в составе имущества государственной (муниципальной) казны производит учреждение (правообладатель), получившее объект в оперативное управление. При этом указанный расчет и единовременное начисление суммы амортизации осуществляются на основании данных о его первоначальной (балансовой, остаточной) стоимости, иной стоимости объекта, отраженной в реестре государственной (муниципальной) казны, и с учетом срока нахождения в составе имущества казны в порядке, предусмотренном п. п. 84 - 93 Инструкции N 157н. То есть к такому имуществу с момента выбытия его из состава имущества казны применяются общие правила начисления амортизации. Поступление имущества в состав казны. Объекты нефинансовых активов принимаются в состав казны по их первоначальной (фактической) стоимости с одновременным принятием к учету в случае наличия суммы начисленной на объект амортизации (п. п. 23, 29 Инструкции N 157н). Объекты имущества, стоимость которых при поступлении в состав казны, неизвестна или равняется нулю определяется: </w:t>
      </w:r>
    </w:p>
    <w:p w:rsidR="00045F5F" w:rsidRDefault="008B0078" w:rsidP="00743434">
      <w:pPr>
        <w:ind w:firstLine="708"/>
        <w:jc w:val="both"/>
      </w:pPr>
      <w:r>
        <w:t xml:space="preserve">- по их кадастровой стоимости (при ее наличии); </w:t>
      </w:r>
    </w:p>
    <w:p w:rsidR="00045F5F" w:rsidRDefault="008B0078" w:rsidP="00743434">
      <w:pPr>
        <w:ind w:firstLine="708"/>
        <w:jc w:val="both"/>
      </w:pPr>
      <w:r>
        <w:t xml:space="preserve">- при отсутствии кадастровой стоимости: </w:t>
      </w:r>
    </w:p>
    <w:p w:rsidR="00045F5F" w:rsidRDefault="008B0078" w:rsidP="00743434">
      <w:pPr>
        <w:ind w:firstLine="708"/>
        <w:jc w:val="both"/>
      </w:pPr>
      <w:r>
        <w:t xml:space="preserve">а) по ранее сформированным оценкам (по балансовой стоимости неотделимых улучшений в используемые объекты недвижимости); </w:t>
      </w:r>
    </w:p>
    <w:p w:rsidR="00045F5F" w:rsidRDefault="008B0078" w:rsidP="00743434">
      <w:pPr>
        <w:ind w:firstLine="708"/>
        <w:jc w:val="both"/>
      </w:pPr>
      <w:r>
        <w:t xml:space="preserve">б) в условной оценке - 1 объект, 1 рубль. </w:t>
      </w:r>
    </w:p>
    <w:p w:rsidR="00045F5F" w:rsidRDefault="00045F5F" w:rsidP="00743434">
      <w:pPr>
        <w:ind w:firstLine="708"/>
        <w:jc w:val="both"/>
      </w:pPr>
    </w:p>
    <w:p w:rsidR="00045F5F" w:rsidRDefault="008B0078" w:rsidP="00743434">
      <w:pPr>
        <w:ind w:firstLine="708"/>
        <w:jc w:val="both"/>
      </w:pPr>
      <w:r w:rsidRPr="00045F5F">
        <w:rPr>
          <w:b/>
        </w:rPr>
        <w:t>15.Резервы</w:t>
      </w:r>
      <w:r>
        <w:t xml:space="preserve"> </w:t>
      </w:r>
    </w:p>
    <w:p w:rsidR="00045F5F" w:rsidRDefault="00045F5F" w:rsidP="00743434">
      <w:pPr>
        <w:ind w:firstLine="708"/>
        <w:jc w:val="both"/>
      </w:pPr>
    </w:p>
    <w:p w:rsidR="00045F5F" w:rsidRDefault="008B0078" w:rsidP="00743434">
      <w:pPr>
        <w:ind w:firstLine="708"/>
        <w:jc w:val="both"/>
      </w:pPr>
      <w:r>
        <w:t xml:space="preserve">Резервы учитываются на счетах 1 40160 000. Резервы создаются на следующие цели: </w:t>
      </w:r>
    </w:p>
    <w:p w:rsidR="00045F5F" w:rsidRDefault="008B0078" w:rsidP="00743434">
      <w:pPr>
        <w:ind w:firstLine="708"/>
        <w:jc w:val="both"/>
      </w:pPr>
      <w:r>
        <w:t>- 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w:t>
      </w:r>
    </w:p>
    <w:p w:rsidR="00045F5F" w:rsidRDefault="008B0078" w:rsidP="00743434">
      <w:pPr>
        <w:ind w:firstLine="708"/>
        <w:jc w:val="both"/>
      </w:pPr>
      <w:r>
        <w:t xml:space="preserve"> - 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 – по счету 0 40160 223.Расчет резерва коммунальных расходов и его начисление делается Главным бухгалтером по состоянию на 31 декабря отчетного года согласно показаниям приборов учета. 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и средней заработной по всему персоналу. Резерв используется только </w:t>
      </w:r>
      <w:r>
        <w:lastRenderedPageBreak/>
        <w:t xml:space="preserve">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 </w:t>
      </w:r>
    </w:p>
    <w:p w:rsidR="00045F5F" w:rsidRDefault="00045F5F" w:rsidP="00743434">
      <w:pPr>
        <w:ind w:firstLine="708"/>
        <w:jc w:val="both"/>
      </w:pPr>
    </w:p>
    <w:p w:rsidR="00045F5F" w:rsidRDefault="008B0078" w:rsidP="00743434">
      <w:pPr>
        <w:ind w:firstLine="708"/>
        <w:jc w:val="both"/>
      </w:pPr>
      <w:r w:rsidRPr="00045F5F">
        <w:rPr>
          <w:b/>
        </w:rPr>
        <w:t>16. Порядок организации и обеспечения внутреннего финансового контроля</w:t>
      </w:r>
      <w:r>
        <w:t xml:space="preserve"> </w:t>
      </w:r>
    </w:p>
    <w:p w:rsidR="00045F5F" w:rsidRDefault="00045F5F" w:rsidP="00743434">
      <w:pPr>
        <w:ind w:firstLine="708"/>
        <w:jc w:val="both"/>
      </w:pPr>
    </w:p>
    <w:p w:rsidR="00045F5F" w:rsidRDefault="008B0078" w:rsidP="00743434">
      <w:pPr>
        <w:ind w:firstLine="708"/>
        <w:jc w:val="both"/>
      </w:pPr>
      <w:r>
        <w:t xml:space="preserve">16.1. Внутренний финансовый контроль направлен на: </w:t>
      </w:r>
    </w:p>
    <w:p w:rsidR="00045F5F" w:rsidRDefault="008B0078" w:rsidP="00743434">
      <w:pPr>
        <w:ind w:firstLine="708"/>
        <w:jc w:val="both"/>
      </w:pPr>
      <w:r>
        <w:t xml:space="preserve">-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(как главным распорядителем) и подведомственными ему получателями бюджетных средств – как распорядитель бюджетных средств; </w:t>
      </w:r>
    </w:p>
    <w:p w:rsidR="00045F5F" w:rsidRDefault="008B0078" w:rsidP="00743434">
      <w:pPr>
        <w:ind w:firstLine="708"/>
        <w:jc w:val="both"/>
      </w:pPr>
      <w:r>
        <w:t xml:space="preserve">- 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 </w:t>
      </w:r>
    </w:p>
    <w:p w:rsidR="00045F5F" w:rsidRDefault="00045F5F" w:rsidP="00743434">
      <w:pPr>
        <w:ind w:firstLine="708"/>
        <w:jc w:val="both"/>
      </w:pPr>
      <w:r>
        <w:t>16.</w:t>
      </w:r>
      <w:r w:rsidR="008B0078">
        <w:t>2. Внутренний финансовый контроль осуществляет комиссия. Помимо комиссии постоянный текущий контроль в ходе своей деятельности осуществляют в рамках с</w:t>
      </w:r>
      <w:r>
        <w:t>воих полномочий: - руководитель</w:t>
      </w:r>
      <w:r w:rsidR="008B0078">
        <w:t>;</w:t>
      </w:r>
    </w:p>
    <w:p w:rsidR="00045F5F" w:rsidRDefault="008B0078" w:rsidP="00743434">
      <w:pPr>
        <w:ind w:firstLine="708"/>
        <w:jc w:val="both"/>
      </w:pPr>
      <w:r>
        <w:t xml:space="preserve"> - главный бухгалтер; </w:t>
      </w:r>
    </w:p>
    <w:p w:rsidR="00045F5F" w:rsidRDefault="008B0078" w:rsidP="00743434">
      <w:pPr>
        <w:ind w:firstLine="708"/>
        <w:jc w:val="both"/>
      </w:pPr>
      <w:r>
        <w:t xml:space="preserve">- экономист; </w:t>
      </w:r>
    </w:p>
    <w:p w:rsidR="00045F5F" w:rsidRDefault="008B0078" w:rsidP="00743434">
      <w:pPr>
        <w:ind w:firstLine="708"/>
        <w:jc w:val="both"/>
      </w:pPr>
      <w:r>
        <w:t xml:space="preserve">- иные должностные лица в соответствии со своими обязанностями. </w:t>
      </w:r>
    </w:p>
    <w:p w:rsidR="00045F5F" w:rsidRDefault="00045F5F" w:rsidP="00743434">
      <w:pPr>
        <w:ind w:firstLine="708"/>
        <w:jc w:val="both"/>
      </w:pPr>
      <w:r>
        <w:t>16.</w:t>
      </w:r>
      <w:r w:rsidR="008B0078">
        <w:t xml:space="preserve">3. Положение о внутреннем финансовом контроле, о комиссии и график проведения внутренних проверок финансово-хозяйственной деятельности приведен в </w:t>
      </w:r>
      <w:r w:rsidR="008B0078" w:rsidRPr="00146FD1">
        <w:rPr>
          <w:b/>
        </w:rPr>
        <w:t>приложении 11</w:t>
      </w:r>
      <w:r w:rsidR="008B0078">
        <w:t xml:space="preserve">. </w:t>
      </w:r>
    </w:p>
    <w:p w:rsidR="00045F5F" w:rsidRDefault="008B0078" w:rsidP="00743434">
      <w:pPr>
        <w:ind w:firstLine="708"/>
        <w:jc w:val="both"/>
      </w:pPr>
      <w:r>
        <w:t xml:space="preserve">Основание: пункт 6 Инструкции к Единому плану счетов № 157н. </w:t>
      </w:r>
    </w:p>
    <w:p w:rsidR="00045F5F" w:rsidRDefault="00045F5F" w:rsidP="00743434">
      <w:pPr>
        <w:ind w:firstLine="708"/>
        <w:jc w:val="both"/>
      </w:pPr>
    </w:p>
    <w:p w:rsidR="00045F5F" w:rsidRDefault="008B0078" w:rsidP="00743434">
      <w:pPr>
        <w:ind w:firstLine="708"/>
        <w:jc w:val="both"/>
      </w:pPr>
      <w:r w:rsidRPr="00045F5F">
        <w:rPr>
          <w:b/>
        </w:rPr>
        <w:t>17. Порядок передачи документов бухгалтерского учета при смене руководителя и главного бухгалтера</w:t>
      </w:r>
      <w:r>
        <w:t xml:space="preserve"> </w:t>
      </w:r>
    </w:p>
    <w:p w:rsidR="00045F5F" w:rsidRDefault="00045F5F" w:rsidP="00743434">
      <w:pPr>
        <w:ind w:firstLine="708"/>
        <w:jc w:val="both"/>
      </w:pPr>
    </w:p>
    <w:p w:rsidR="00045F5F" w:rsidRDefault="008B0078" w:rsidP="00743434">
      <w:pPr>
        <w:ind w:firstLine="708"/>
        <w:jc w:val="both"/>
      </w:pPr>
      <w:r>
        <w:t xml:space="preserve">17.1. 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должностному лицу (далее — уполномоченное лицо) передать документы бухгалтерского учета, а также печати и штампы, хранящиеся в бухгалтерии. </w:t>
      </w:r>
    </w:p>
    <w:p w:rsidR="00045F5F" w:rsidRDefault="008B0078" w:rsidP="00743434">
      <w:pPr>
        <w:ind w:firstLine="708"/>
        <w:jc w:val="both"/>
      </w:pPr>
      <w:r>
        <w:t xml:space="preserve">17.2. Передача бухгалтерских документов и печатей проводится на основании распоряжения руководителя. </w:t>
      </w:r>
    </w:p>
    <w:p w:rsidR="00045F5F" w:rsidRDefault="008B0078" w:rsidP="00743434">
      <w:pPr>
        <w:ind w:firstLine="708"/>
        <w:jc w:val="both"/>
      </w:pPr>
      <w:r>
        <w:t xml:space="preserve">17.3. Передача документов бухучета, печатей и штампов осуществляется при участии комиссии с составлением акта приема-передачи. 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 Акт приема-передачи дел должен полностью отражать все существенные недостатки и нарушения в организации работы бухгалтерии.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 </w:t>
      </w:r>
    </w:p>
    <w:p w:rsidR="00045F5F" w:rsidRDefault="008B0078" w:rsidP="00743434">
      <w:pPr>
        <w:ind w:firstLine="708"/>
        <w:jc w:val="both"/>
      </w:pPr>
      <w:r>
        <w:lastRenderedPageBreak/>
        <w:t xml:space="preserve">17.4. В комиссию, указанную в пункте 3 настоящего Порядка, включаются сотрудники в соответствии с приказом на передачу бухгалтерских документов. </w:t>
      </w:r>
    </w:p>
    <w:p w:rsidR="00045F5F" w:rsidRDefault="008B0078" w:rsidP="00743434">
      <w:pPr>
        <w:ind w:firstLine="708"/>
        <w:jc w:val="both"/>
      </w:pPr>
      <w:r>
        <w:t xml:space="preserve">17.5. Передаются следующие документы: </w:t>
      </w:r>
    </w:p>
    <w:p w:rsidR="00045F5F" w:rsidRDefault="008B0078" w:rsidP="00743434">
      <w:pPr>
        <w:ind w:firstLine="708"/>
        <w:jc w:val="both"/>
      </w:pPr>
      <w:r>
        <w:t xml:space="preserve">- учетная политика со всеми приложениями; </w:t>
      </w:r>
    </w:p>
    <w:p w:rsidR="00045F5F" w:rsidRDefault="008B0078" w:rsidP="00743434">
      <w:pPr>
        <w:ind w:firstLine="708"/>
        <w:jc w:val="both"/>
      </w:pPr>
      <w:r>
        <w:t>- квартальные и годовые бухгалтерские отчеты</w:t>
      </w:r>
      <w:r w:rsidR="00045F5F">
        <w:t>,</w:t>
      </w:r>
      <w:r>
        <w:t xml:space="preserve"> и балансы, налоговые декларации;</w:t>
      </w:r>
    </w:p>
    <w:p w:rsidR="00045F5F" w:rsidRDefault="008B0078" w:rsidP="00743434">
      <w:pPr>
        <w:ind w:firstLine="708"/>
        <w:jc w:val="both"/>
      </w:pPr>
      <w:r>
        <w:t xml:space="preserve"> - по планированию, в том числе бюджетная смета, план-график закупок, обоснования к планам; </w:t>
      </w:r>
    </w:p>
    <w:p w:rsidR="00045F5F" w:rsidRDefault="008B0078" w:rsidP="00743434">
      <w:pPr>
        <w:ind w:firstLine="708"/>
        <w:jc w:val="both"/>
      </w:pPr>
      <w:r>
        <w:t>- бухгалтерские регистры синтетического и аналитического учета:</w:t>
      </w:r>
    </w:p>
    <w:p w:rsidR="00045F5F" w:rsidRDefault="00045F5F" w:rsidP="00743434">
      <w:pPr>
        <w:ind w:firstLine="708"/>
        <w:jc w:val="both"/>
      </w:pPr>
      <w:r>
        <w:t>-</w:t>
      </w:r>
      <w:r w:rsidR="008B0078">
        <w:t xml:space="preserve"> книги, оборотные ведомости, карточки, журналы операций; </w:t>
      </w:r>
    </w:p>
    <w:p w:rsidR="00045F5F" w:rsidRDefault="008B0078" w:rsidP="00743434">
      <w:pPr>
        <w:ind w:firstLine="708"/>
        <w:jc w:val="both"/>
      </w:pPr>
      <w:r>
        <w:t>- налого</w:t>
      </w:r>
      <w:r w:rsidR="00045F5F">
        <w:t>вые регистры; - о задолженности</w:t>
      </w:r>
      <w:r>
        <w:t>, в том числе по уплате налогов;</w:t>
      </w:r>
    </w:p>
    <w:p w:rsidR="00045F5F" w:rsidRDefault="00045F5F" w:rsidP="00743434">
      <w:pPr>
        <w:ind w:firstLine="708"/>
        <w:jc w:val="both"/>
      </w:pPr>
      <w:r>
        <w:t>- о состоянии лицевых счетов</w:t>
      </w:r>
      <w:r w:rsidR="008B0078">
        <w:t xml:space="preserve">; </w:t>
      </w:r>
    </w:p>
    <w:p w:rsidR="00045F5F" w:rsidRDefault="008B0078" w:rsidP="00743434">
      <w:pPr>
        <w:ind w:firstLine="708"/>
        <w:jc w:val="both"/>
      </w:pPr>
      <w:r>
        <w:t xml:space="preserve">- по учету зарплаты и по персонифицированному учету; </w:t>
      </w:r>
    </w:p>
    <w:p w:rsidR="00045F5F" w:rsidRDefault="008B0078" w:rsidP="00743434">
      <w:pPr>
        <w:ind w:firstLine="708"/>
        <w:jc w:val="both"/>
      </w:pPr>
      <w:r>
        <w:t xml:space="preserve">- по кассе: кассовые книги, журналы, расходные и приходные кассовые ордера, денежные документы и т. д.; </w:t>
      </w:r>
    </w:p>
    <w:p w:rsidR="00045F5F" w:rsidRDefault="008B0078" w:rsidP="00743434">
      <w:pPr>
        <w:ind w:firstLine="708"/>
        <w:jc w:val="both"/>
      </w:pPr>
      <w:r>
        <w:t>- акт о состоянии кассы, составленный на основании ревизии кассы и скрепленный подписью главного бухгалтера;</w:t>
      </w:r>
    </w:p>
    <w:p w:rsidR="00045F5F" w:rsidRDefault="008B0078" w:rsidP="00743434">
      <w:pPr>
        <w:ind w:firstLine="708"/>
        <w:jc w:val="both"/>
      </w:pPr>
      <w:r>
        <w:t xml:space="preserve"> - об условиях хранения и учета наличных денежных средств; </w:t>
      </w:r>
    </w:p>
    <w:p w:rsidR="00045F5F" w:rsidRDefault="008B0078" w:rsidP="00743434">
      <w:pPr>
        <w:ind w:firstLine="708"/>
        <w:jc w:val="both"/>
      </w:pPr>
      <w:r>
        <w:t xml:space="preserve">- договоры с поставщиками и подрядчиками, контрагентами, аренды и т. д.; </w:t>
      </w:r>
    </w:p>
    <w:p w:rsidR="00045F5F" w:rsidRDefault="008B0078" w:rsidP="00743434">
      <w:pPr>
        <w:ind w:firstLine="708"/>
        <w:jc w:val="both"/>
      </w:pPr>
      <w:r>
        <w:t xml:space="preserve">- договоры с покупателями услуг и работ, подрядчиками и поставщиками; </w:t>
      </w:r>
    </w:p>
    <w:p w:rsidR="00045F5F" w:rsidRDefault="008B0078" w:rsidP="00743434">
      <w:pPr>
        <w:ind w:firstLine="708"/>
        <w:jc w:val="both"/>
      </w:pPr>
      <w:r>
        <w:t xml:space="preserve">- учредительные документы и свидетельства: постановка на учет, присвоение номеров, внесение записей в единый реестр, коды и т. п.; </w:t>
      </w:r>
    </w:p>
    <w:p w:rsidR="00045F5F" w:rsidRDefault="008B0078" w:rsidP="00743434">
      <w:pPr>
        <w:ind w:firstLine="708"/>
        <w:jc w:val="both"/>
      </w:pPr>
      <w:r>
        <w:t xml:space="preserve">- о недвижимом имуществе, транспортных средствах Агентства: свидетельства о праве собственности, выписки из ЕГРП, паспорта транспортных средств и т. п.; </w:t>
      </w:r>
    </w:p>
    <w:p w:rsidR="00045F5F" w:rsidRDefault="008B0078" w:rsidP="00743434">
      <w:pPr>
        <w:ind w:firstLine="708"/>
        <w:jc w:val="both"/>
      </w:pPr>
      <w:r>
        <w:t xml:space="preserve">- об основных средствах, нематериальных активах и товарно-материальных ценностях; </w:t>
      </w:r>
    </w:p>
    <w:p w:rsidR="00045F5F" w:rsidRDefault="008B0078" w:rsidP="00743434">
      <w:pPr>
        <w:ind w:firstLine="708"/>
        <w:jc w:val="both"/>
      </w:pPr>
      <w:r>
        <w:t xml:space="preserve">- акты о результатах полной инвентаризации имущества и финансовых обязательств Агентства с приложением инвентаризационных описей, акта проверки кассы; </w:t>
      </w:r>
    </w:p>
    <w:p w:rsidR="00045F5F" w:rsidRDefault="008B0078" w:rsidP="00743434">
      <w:pPr>
        <w:ind w:firstLine="708"/>
        <w:jc w:val="both"/>
      </w:pPr>
      <w:r>
        <w:t xml:space="preserve">-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 </w:t>
      </w:r>
    </w:p>
    <w:p w:rsidR="00045F5F" w:rsidRDefault="008B0078" w:rsidP="00743434">
      <w:pPr>
        <w:ind w:firstLine="708"/>
        <w:jc w:val="both"/>
      </w:pPr>
      <w:r>
        <w:t xml:space="preserve">- акты ревизий и проверок; </w:t>
      </w:r>
    </w:p>
    <w:p w:rsidR="0065381F" w:rsidRDefault="008B0078" w:rsidP="00743434">
      <w:pPr>
        <w:ind w:firstLine="708"/>
        <w:jc w:val="both"/>
      </w:pPr>
      <w:r>
        <w:t>- материалы о недостачах и хищениях, переданных и не переданных в правоохранительные органы;</w:t>
      </w:r>
    </w:p>
    <w:p w:rsidR="0065381F" w:rsidRDefault="008B0078" w:rsidP="00743434">
      <w:pPr>
        <w:ind w:firstLine="708"/>
        <w:jc w:val="both"/>
      </w:pPr>
      <w:r>
        <w:t xml:space="preserve"> - бланки строгой отчетности; </w:t>
      </w:r>
    </w:p>
    <w:p w:rsidR="0065381F" w:rsidRDefault="008B0078" w:rsidP="00743434">
      <w:pPr>
        <w:ind w:firstLine="708"/>
        <w:jc w:val="both"/>
      </w:pPr>
      <w:r>
        <w:t xml:space="preserve">- иная бухгалтерская документация, свидетельствующая о деятельности. </w:t>
      </w:r>
    </w:p>
    <w:p w:rsidR="0065381F" w:rsidRDefault="008B0078" w:rsidP="00743434">
      <w:pPr>
        <w:ind w:firstLine="708"/>
        <w:jc w:val="both"/>
      </w:pPr>
      <w:r>
        <w:t xml:space="preserve">17.6.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 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 </w:t>
      </w:r>
    </w:p>
    <w:p w:rsidR="0065381F" w:rsidRDefault="008B0078" w:rsidP="00743434">
      <w:pPr>
        <w:ind w:firstLine="708"/>
        <w:jc w:val="both"/>
      </w:pPr>
      <w:r>
        <w:lastRenderedPageBreak/>
        <w:t xml:space="preserve">17.7. Акт приема-передачи оформляется в последний рабочий день увольняемого лица. </w:t>
      </w:r>
    </w:p>
    <w:p w:rsidR="0065381F" w:rsidRDefault="008B0078" w:rsidP="00743434">
      <w:pPr>
        <w:ind w:firstLine="708"/>
        <w:jc w:val="both"/>
      </w:pPr>
      <w:r>
        <w:t>17.8. Акт приема-передачи дел составляется в трех экземплярах:</w:t>
      </w:r>
    </w:p>
    <w:p w:rsidR="0065381F" w:rsidRDefault="008B0078" w:rsidP="00743434">
      <w:pPr>
        <w:ind w:firstLine="708"/>
        <w:jc w:val="both"/>
      </w:pPr>
      <w:r>
        <w:t xml:space="preserve"> 1-й экземпляр — руководителю, если увольняется главный бухгалтер), </w:t>
      </w:r>
    </w:p>
    <w:p w:rsidR="0065381F" w:rsidRDefault="008B0078" w:rsidP="00743434">
      <w:pPr>
        <w:ind w:firstLine="708"/>
        <w:jc w:val="both"/>
      </w:pPr>
      <w:r>
        <w:t xml:space="preserve">2-й экземпляр — увольняемому лицу, </w:t>
      </w:r>
    </w:p>
    <w:p w:rsidR="0065381F" w:rsidRDefault="008B0078" w:rsidP="00743434">
      <w:pPr>
        <w:ind w:firstLine="708"/>
        <w:jc w:val="both"/>
      </w:pPr>
      <w:r>
        <w:t>3-й экземпляр — уполномоченному лицу, которое принимало дела.</w:t>
      </w:r>
    </w:p>
    <w:p w:rsidR="0065381F" w:rsidRDefault="0065381F" w:rsidP="00743434">
      <w:pPr>
        <w:ind w:firstLine="708"/>
        <w:jc w:val="both"/>
      </w:pPr>
    </w:p>
    <w:p w:rsidR="0065381F" w:rsidRDefault="008B0078" w:rsidP="00743434">
      <w:pPr>
        <w:ind w:firstLine="708"/>
        <w:jc w:val="both"/>
      </w:pPr>
      <w:r>
        <w:t xml:space="preserve"> </w:t>
      </w:r>
      <w:r w:rsidRPr="0065381F">
        <w:rPr>
          <w:b/>
        </w:rPr>
        <w:t>18. Применение отдельных видов забалансовых счетов</w:t>
      </w:r>
      <w:r>
        <w:t xml:space="preserve"> </w:t>
      </w:r>
    </w:p>
    <w:p w:rsidR="0065381F" w:rsidRDefault="0065381F" w:rsidP="00743434">
      <w:pPr>
        <w:ind w:firstLine="708"/>
        <w:jc w:val="both"/>
      </w:pPr>
    </w:p>
    <w:p w:rsidR="0065381F" w:rsidRDefault="008B0078" w:rsidP="00743434">
      <w:pPr>
        <w:ind w:firstLine="708"/>
        <w:jc w:val="both"/>
      </w:pPr>
      <w:r>
        <w:t xml:space="preserve">18.1.Учет на забалансовых счетах ведется по простой системе. </w:t>
      </w:r>
    </w:p>
    <w:p w:rsidR="0065381F" w:rsidRDefault="008B0078" w:rsidP="00743434">
      <w:pPr>
        <w:ind w:firstLine="708"/>
        <w:jc w:val="both"/>
      </w:pPr>
      <w:r>
        <w:t xml:space="preserve">18.2.На счете 01 «Имущество, полученное в пользование» подлежит учету: </w:t>
      </w:r>
    </w:p>
    <w:p w:rsidR="0065381F" w:rsidRDefault="008B0078" w:rsidP="00743434">
      <w:pPr>
        <w:ind w:firstLine="708"/>
        <w:jc w:val="both"/>
      </w:pPr>
      <w:r>
        <w:sym w:font="Symbol" w:char="F0B7"/>
      </w:r>
      <w:r>
        <w:t xml:space="preserve"> 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 </w:t>
      </w:r>
    </w:p>
    <w:p w:rsidR="0065381F" w:rsidRDefault="008B0078" w:rsidP="00743434">
      <w:pPr>
        <w:ind w:firstLine="708"/>
        <w:jc w:val="both"/>
      </w:pPr>
      <w:r>
        <w:sym w:font="Symbol" w:char="F0B7"/>
      </w:r>
      <w:r>
        <w:t xml:space="preserve"> 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 </w:t>
      </w:r>
    </w:p>
    <w:p w:rsidR="0065381F" w:rsidRDefault="008B0078" w:rsidP="00743434">
      <w:pPr>
        <w:ind w:firstLine="708"/>
        <w:jc w:val="both"/>
      </w:pPr>
      <w:r>
        <w:t xml:space="preserve">18.3. На счете 02 «Материальные ценности, принятые (принимаемые) на хранение» подлежат учету: </w:t>
      </w:r>
    </w:p>
    <w:p w:rsidR="0065381F" w:rsidRDefault="008B0078" w:rsidP="00743434">
      <w:pPr>
        <w:ind w:firstLine="708"/>
        <w:jc w:val="both"/>
      </w:pPr>
      <w:r>
        <w:sym w:font="Symbol" w:char="F0B7"/>
      </w:r>
      <w:r>
        <w:t xml:space="preserve"> 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65381F" w:rsidRDefault="008B0078" w:rsidP="00743434">
      <w:pPr>
        <w:ind w:firstLine="708"/>
        <w:jc w:val="both"/>
      </w:pPr>
      <w:r>
        <w:t xml:space="preserve">18.4. На счете 03 «Бланки строгой отчетности» подлежат учету: </w:t>
      </w:r>
    </w:p>
    <w:p w:rsidR="0065381F" w:rsidRDefault="008B0078" w:rsidP="00743434">
      <w:pPr>
        <w:ind w:firstLine="708"/>
        <w:jc w:val="both"/>
      </w:pPr>
      <w:r>
        <w:sym w:font="Symbol" w:char="F0B7"/>
      </w:r>
      <w:r>
        <w:t xml:space="preserve"> Бланки трудовых книжек Бланки трудовых книжек учитываются по цене приобретения. Перечень должностей сотрудников, ответственных за учет и хранение бланков строгой отчетности (БСО) отражены в </w:t>
      </w:r>
      <w:r w:rsidRPr="00626A3F">
        <w:rPr>
          <w:b/>
        </w:rPr>
        <w:t>приложении 13</w:t>
      </w:r>
      <w:r>
        <w:t xml:space="preserve">. </w:t>
      </w:r>
    </w:p>
    <w:p w:rsidR="0065381F" w:rsidRDefault="008B0078" w:rsidP="00743434">
      <w:pPr>
        <w:ind w:firstLine="708"/>
        <w:jc w:val="both"/>
      </w:pPr>
      <w:r>
        <w:t xml:space="preserve">18.5. На счете 04 «Сомнительная задолженность»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по поступлению и выбытию активов о признании задолженности безнадежной к взысканию (п. 339 Инструкции 157н). </w:t>
      </w:r>
    </w:p>
    <w:p w:rsidR="0065381F" w:rsidRDefault="008B0078" w:rsidP="00743434">
      <w:pPr>
        <w:ind w:firstLine="708"/>
        <w:jc w:val="both"/>
      </w:pPr>
      <w:r>
        <w:t>18.6. На счете 09 «Запасные части к транспортным средствам, выданные взамен изношенных» учитываются:</w:t>
      </w:r>
    </w:p>
    <w:p w:rsidR="0065381F" w:rsidRDefault="008B0078" w:rsidP="00743434">
      <w:pPr>
        <w:ind w:firstLine="708"/>
        <w:jc w:val="both"/>
      </w:pPr>
      <w:r>
        <w:t xml:space="preserve"> </w:t>
      </w:r>
      <w:r>
        <w:sym w:font="Symbol" w:char="F0B7"/>
      </w:r>
      <w:r>
        <w:t xml:space="preserve"> двигатели,</w:t>
      </w:r>
    </w:p>
    <w:p w:rsidR="0065381F" w:rsidRDefault="008B0078" w:rsidP="00743434">
      <w:pPr>
        <w:ind w:firstLine="708"/>
        <w:jc w:val="both"/>
      </w:pPr>
      <w:r>
        <w:t xml:space="preserve"> </w:t>
      </w:r>
      <w:r>
        <w:sym w:font="Symbol" w:char="F0B7"/>
      </w:r>
      <w:r>
        <w:t xml:space="preserve"> аккумуляторы, </w:t>
      </w:r>
    </w:p>
    <w:p w:rsidR="0065381F" w:rsidRDefault="008B0078" w:rsidP="00743434">
      <w:pPr>
        <w:ind w:firstLine="708"/>
        <w:jc w:val="both"/>
      </w:pPr>
      <w:r>
        <w:sym w:font="Symbol" w:char="F0B7"/>
      </w:r>
      <w:r>
        <w:t xml:space="preserve"> диски сцепления, </w:t>
      </w:r>
    </w:p>
    <w:p w:rsidR="0065381F" w:rsidRDefault="008B0078" w:rsidP="00743434">
      <w:pPr>
        <w:ind w:firstLine="708"/>
        <w:jc w:val="both"/>
      </w:pPr>
      <w:r>
        <w:sym w:font="Symbol" w:char="F0B7"/>
      </w:r>
      <w:r>
        <w:t xml:space="preserve"> корпус сцепления </w:t>
      </w:r>
    </w:p>
    <w:p w:rsidR="0065381F" w:rsidRDefault="008B0078" w:rsidP="00743434">
      <w:pPr>
        <w:ind w:firstLine="708"/>
        <w:jc w:val="both"/>
      </w:pPr>
      <w:r>
        <w:sym w:font="Symbol" w:char="F0B7"/>
      </w:r>
      <w:r>
        <w:t xml:space="preserve"> шины. </w:t>
      </w:r>
    </w:p>
    <w:p w:rsidR="0065381F" w:rsidRDefault="008B0078" w:rsidP="00743434">
      <w:pPr>
        <w:ind w:firstLine="708"/>
        <w:jc w:val="both"/>
      </w:pPr>
      <w:r>
        <w:lastRenderedPageBreak/>
        <w:t xml:space="preserve">18.7. На счете 20 «Задолженность, невостребованная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 Для целей составления отчетности, задолженность невостребованная кредиторами на счете 20 группируется в следующем порядке: </w:t>
      </w:r>
    </w:p>
    <w:p w:rsidR="0065381F" w:rsidRDefault="008B0078" w:rsidP="00743434">
      <w:pPr>
        <w:ind w:firstLine="708"/>
        <w:jc w:val="both"/>
      </w:pPr>
      <w:r>
        <w:sym w:font="Symbol" w:char="F0B7"/>
      </w:r>
      <w:r>
        <w:t xml:space="preserve"> задолженность по крупным сделкам; </w:t>
      </w:r>
    </w:p>
    <w:p w:rsidR="0065381F" w:rsidRDefault="008B0078" w:rsidP="00743434">
      <w:pPr>
        <w:ind w:firstLine="708"/>
        <w:jc w:val="both"/>
      </w:pPr>
      <w:r>
        <w:sym w:font="Symbol" w:char="F0B7"/>
      </w:r>
      <w:r>
        <w:t xml:space="preserve"> задолженность по сделкам с заинтересованностью; </w:t>
      </w:r>
    </w:p>
    <w:p w:rsidR="0065381F" w:rsidRDefault="008B0078" w:rsidP="00743434">
      <w:pPr>
        <w:ind w:firstLine="708"/>
        <w:jc w:val="both"/>
      </w:pPr>
      <w:r>
        <w:sym w:font="Symbol" w:char="F0B7"/>
      </w:r>
      <w:r>
        <w:t xml:space="preserve"> задолженность по прочим сделкам. Списание задолженности осуществляется на основании решения инвентаризационной комиссии. </w:t>
      </w:r>
    </w:p>
    <w:p w:rsidR="0065381F" w:rsidRDefault="008B0078" w:rsidP="00743434">
      <w:pPr>
        <w:ind w:firstLine="708"/>
        <w:jc w:val="both"/>
      </w:pPr>
      <w:r>
        <w:t xml:space="preserve">18.8. На счете 21 «Основные средства в эксплуатации» 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 Учет ведется по балансовой стоимости введенного в эксплуатацию объекта. Документом о списании объектов с забалансового счета является Акт о списании объектов нефинансовых активов (кроме транспортных средств) (ф. 0504104) </w:t>
      </w:r>
    </w:p>
    <w:p w:rsidR="0065381F" w:rsidRDefault="008B0078" w:rsidP="00743434">
      <w:pPr>
        <w:ind w:firstLine="708"/>
        <w:jc w:val="both"/>
      </w:pPr>
      <w:r>
        <w:t>18.9. 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С целью контроля за расходованием материальных запасов установить следующие категории имущества, подлежащего выдаче в личное пользование:</w:t>
      </w:r>
    </w:p>
    <w:p w:rsidR="0065381F" w:rsidRDefault="008B0078" w:rsidP="00743434">
      <w:pPr>
        <w:ind w:firstLine="708"/>
        <w:jc w:val="both"/>
      </w:pPr>
      <w:r>
        <w:t xml:space="preserve"> • Спецодежда </w:t>
      </w:r>
    </w:p>
    <w:p w:rsidR="0065381F" w:rsidRDefault="008B0078" w:rsidP="00743434">
      <w:pPr>
        <w:ind w:firstLine="708"/>
        <w:jc w:val="both"/>
      </w:pPr>
      <w:r>
        <w:t xml:space="preserve">• Накопители </w:t>
      </w:r>
      <w:proofErr w:type="spellStart"/>
      <w:r>
        <w:t>ФЛЭШ-памяти</w:t>
      </w:r>
      <w:proofErr w:type="spellEnd"/>
      <w:r>
        <w:t xml:space="preserve"> </w:t>
      </w:r>
    </w:p>
    <w:p w:rsidR="0065381F" w:rsidRDefault="008B0078" w:rsidP="00743434">
      <w:pPr>
        <w:ind w:firstLine="708"/>
        <w:jc w:val="both"/>
      </w:pPr>
      <w:r>
        <w:t xml:space="preserve">• Основные средства, выдаваемые в личное пользование сотрудникам по служебным запискам, подписанным руководителем Нормы выдачи спецодежды устанавливаются Приказом Руководителя в соответствии с действующим Законодательством. 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 Списание имущества с забалансового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65381F" w:rsidRDefault="0065381F" w:rsidP="00743434">
      <w:pPr>
        <w:ind w:firstLine="708"/>
        <w:jc w:val="both"/>
      </w:pPr>
    </w:p>
    <w:p w:rsidR="00D758DB" w:rsidRDefault="00D758DB" w:rsidP="00743434">
      <w:pPr>
        <w:ind w:firstLine="708"/>
        <w:jc w:val="both"/>
        <w:rPr>
          <w:b/>
        </w:rPr>
      </w:pPr>
    </w:p>
    <w:p w:rsidR="00D758DB" w:rsidRDefault="00D758DB" w:rsidP="00743434">
      <w:pPr>
        <w:ind w:firstLine="708"/>
        <w:jc w:val="both"/>
        <w:rPr>
          <w:b/>
        </w:rPr>
      </w:pPr>
    </w:p>
    <w:p w:rsidR="0065381F" w:rsidRDefault="008B0078" w:rsidP="00743434">
      <w:pPr>
        <w:ind w:firstLine="708"/>
        <w:jc w:val="both"/>
        <w:rPr>
          <w:b/>
        </w:rPr>
      </w:pPr>
      <w:r w:rsidRPr="0065381F">
        <w:rPr>
          <w:b/>
        </w:rPr>
        <w:t>II. УЧЕТНАЯ ПОЛИТИКА ДЛЯ ЦЕЛЕЙ НАЛОГООБЛОЖЕНИЯ</w:t>
      </w:r>
    </w:p>
    <w:p w:rsidR="00AC7D6C" w:rsidRDefault="00AC7D6C" w:rsidP="00743434">
      <w:pPr>
        <w:ind w:firstLine="708"/>
        <w:jc w:val="both"/>
      </w:pPr>
    </w:p>
    <w:p w:rsidR="0065381F" w:rsidRDefault="008B0078" w:rsidP="00743434">
      <w:pPr>
        <w:ind w:firstLine="708"/>
        <w:jc w:val="both"/>
      </w:pPr>
      <w:r>
        <w:t xml:space="preserve"> Налоговый учет в Администрации </w:t>
      </w:r>
      <w:r w:rsidR="0065381F">
        <w:t xml:space="preserve">муниципального образования Паустовское </w:t>
      </w:r>
      <w:r>
        <w:t xml:space="preserve">ведется в соответствии с требованиями части 2 Налогового кодекса и иными нормативными правовыми актами Российской Федерации по вопросам налогообложения. Ответственным за ведение налогового учета является </w:t>
      </w:r>
      <w:r w:rsidR="0065381F">
        <w:t>главный бухгалтер</w:t>
      </w:r>
      <w:r>
        <w:t xml:space="preserve"> администрации поселения. Основными задачами налогового учета являются: - формирование полной и достоверной информации для определения налоговой базы; - обеспечение своевременного представления налоговых расчетов, деклараций, отчетов в налоговые органы, Социальный фонд России, подтверждения данных налогового учета применяются первичные учетные документы, регистры бухгалтерского учета, </w:t>
      </w:r>
      <w:r>
        <w:lastRenderedPageBreak/>
        <w:t>оформленные в соответствии с законодательством Российской Федерации, с применением дополнительных расчетов и корректировок. На каждого работника составляется: Налоговая карточка по учету доходов и налога на доходы физических лиц (форма 1-НДФЛ); Справка о доходах физических лиц (форма 2-НДФЛ). С</w:t>
      </w:r>
      <w:r w:rsidR="0065381F">
        <w:t>огласно</w:t>
      </w:r>
      <w:r>
        <w:t xml:space="preserve"> на нов</w:t>
      </w:r>
      <w:r w:rsidR="0065381F">
        <w:t>ой</w:t>
      </w:r>
      <w:r>
        <w:t xml:space="preserve"> схем</w:t>
      </w:r>
      <w:r w:rsidR="0065381F">
        <w:t>е</w:t>
      </w:r>
      <w:r>
        <w:t xml:space="preserve"> налоговых платежей. Средства зачисля</w:t>
      </w:r>
      <w:r w:rsidR="0065381F">
        <w:t>ются</w:t>
      </w:r>
      <w:r>
        <w:t xml:space="preserve"> на единый налоговый счет. С ЕНС средства зачисля</w:t>
      </w:r>
      <w:r w:rsidR="0065381F">
        <w:t>ются</w:t>
      </w:r>
      <w:r>
        <w:t xml:space="preserve"> на КБК нужного налога или взноса. Для такого зачисления плательщик должен направить в ФНС налоговое уведомление с суммой налога или взноса. Ежеквартально составляется и отправляется в налоговую инспекцию Расчет сумм налога на доходы физических лиц, исчисленных и удержанных налоговым агентом (форма 6-НДФЛ) (форма № 1151099). Исчисление налогов и сборов осуществляется в соответствии с Налоговым кодексом Российской Федерации и законодательством </w:t>
      </w:r>
      <w:r w:rsidR="0065381F">
        <w:t>Владимирской</w:t>
      </w:r>
      <w:r>
        <w:t xml:space="preserve"> области. Составляются и отправляются в налоговую инспекцию: </w:t>
      </w:r>
    </w:p>
    <w:p w:rsidR="0065381F" w:rsidRDefault="008B0078" w:rsidP="00743434">
      <w:pPr>
        <w:ind w:firstLine="708"/>
        <w:jc w:val="both"/>
      </w:pPr>
      <w:r>
        <w:t xml:space="preserve">- Налоговая декларация по налогу на добавленную стоимость (Форма 1151001); </w:t>
      </w:r>
    </w:p>
    <w:p w:rsidR="0065381F" w:rsidRDefault="008B0078" w:rsidP="00743434">
      <w:pPr>
        <w:ind w:firstLine="708"/>
        <w:jc w:val="both"/>
      </w:pPr>
      <w:r>
        <w:t>- Налоговая декларация по налогу на прибыль организаций (Форма 1151006);</w:t>
      </w:r>
    </w:p>
    <w:p w:rsidR="0065381F" w:rsidRDefault="008B0078" w:rsidP="00743434">
      <w:pPr>
        <w:ind w:firstLine="708"/>
        <w:jc w:val="both"/>
      </w:pPr>
      <w:r>
        <w:t xml:space="preserve"> - Налоговая декларация по налогу на имущество организаций (Форма 1152026). </w:t>
      </w:r>
    </w:p>
    <w:p w:rsidR="00CE00D8" w:rsidRDefault="008B0078" w:rsidP="00743434">
      <w:pPr>
        <w:ind w:firstLine="708"/>
        <w:jc w:val="both"/>
      </w:pPr>
      <w:r>
        <w:t xml:space="preserve">Уплата налогов и сборов осуществляется в установленном порядке и сроки, предусмотренные ст.393 НК Российской Федерации. Администрация </w:t>
      </w:r>
      <w:r w:rsidR="0065381F">
        <w:t xml:space="preserve">муниципального образования Паустовское </w:t>
      </w:r>
      <w:r>
        <w:t>не является плательщиком налога на прибыль, НДС, в связи с тем, что предпринимательской деятельностью и иной приносящей доход деятельностью не занимается.</w:t>
      </w:r>
    </w:p>
    <w:p w:rsidR="004B51AD" w:rsidRDefault="004B51AD" w:rsidP="00743434">
      <w:pPr>
        <w:ind w:firstLine="708"/>
        <w:jc w:val="both"/>
      </w:pPr>
    </w:p>
    <w:p w:rsidR="00D31833" w:rsidRDefault="004B51AD" w:rsidP="00743434">
      <w:pPr>
        <w:ind w:firstLine="708"/>
        <w:jc w:val="both"/>
      </w:pPr>
      <w:r>
        <w:t xml:space="preserve">                                                                                                   </w:t>
      </w: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D31833" w:rsidRDefault="00D31833" w:rsidP="00743434">
      <w:pPr>
        <w:ind w:firstLine="708"/>
        <w:jc w:val="both"/>
      </w:pPr>
    </w:p>
    <w:p w:rsidR="00146FD1" w:rsidRDefault="00D31833" w:rsidP="00743434">
      <w:pPr>
        <w:ind w:firstLine="708"/>
        <w:jc w:val="both"/>
      </w:pPr>
      <w:r>
        <w:t xml:space="preserve">                                                                                                 </w:t>
      </w: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p>
    <w:p w:rsidR="00146FD1" w:rsidRDefault="00146FD1" w:rsidP="00743434">
      <w:pPr>
        <w:ind w:firstLine="708"/>
        <w:jc w:val="both"/>
      </w:pPr>
      <w:r>
        <w:t xml:space="preserve">      </w:t>
      </w:r>
    </w:p>
    <w:p w:rsidR="004B51AD" w:rsidRDefault="00146FD1" w:rsidP="00743434">
      <w:pPr>
        <w:ind w:firstLine="708"/>
        <w:jc w:val="both"/>
      </w:pPr>
      <w:r>
        <w:lastRenderedPageBreak/>
        <w:t xml:space="preserve">                                                                                                 </w:t>
      </w:r>
      <w:r w:rsidR="00D31833">
        <w:t xml:space="preserve"> </w:t>
      </w:r>
      <w:r w:rsidR="004B51AD">
        <w:t xml:space="preserve">Приложение 1 </w:t>
      </w:r>
    </w:p>
    <w:p w:rsidR="004B51AD" w:rsidRDefault="00D758DB" w:rsidP="00743434">
      <w:pPr>
        <w:ind w:firstLine="708"/>
        <w:jc w:val="both"/>
      </w:pPr>
      <w:r>
        <w:t xml:space="preserve">                                                                                          к учетной политике</w:t>
      </w:r>
    </w:p>
    <w:p w:rsidR="004B51AD" w:rsidRDefault="004B51AD" w:rsidP="00743434">
      <w:pPr>
        <w:ind w:firstLine="708"/>
        <w:jc w:val="both"/>
      </w:pPr>
    </w:p>
    <w:p w:rsidR="00EB515C" w:rsidRDefault="00EB515C" w:rsidP="00743434">
      <w:pPr>
        <w:ind w:firstLine="708"/>
        <w:jc w:val="both"/>
      </w:pPr>
    </w:p>
    <w:p w:rsidR="004B51AD" w:rsidRDefault="004B51AD" w:rsidP="00743434">
      <w:pPr>
        <w:ind w:firstLine="708"/>
        <w:jc w:val="both"/>
        <w:rPr>
          <w:b/>
        </w:rPr>
      </w:pPr>
      <w:r w:rsidRPr="00EB515C">
        <w:rPr>
          <w:b/>
        </w:rPr>
        <w:t>Право первой подписи первичных учетных документов, расчетных документов, финансовых обязательств имеют:</w:t>
      </w:r>
    </w:p>
    <w:p w:rsidR="00EB515C" w:rsidRPr="00EB515C" w:rsidRDefault="00EB515C" w:rsidP="00743434">
      <w:pPr>
        <w:ind w:firstLine="708"/>
        <w:jc w:val="both"/>
        <w:rPr>
          <w:b/>
        </w:rPr>
      </w:pPr>
    </w:p>
    <w:p w:rsidR="004B51AD" w:rsidRDefault="004B51AD" w:rsidP="00743434">
      <w:pPr>
        <w:ind w:firstLine="708"/>
        <w:jc w:val="both"/>
      </w:pPr>
      <w:r>
        <w:t xml:space="preserve"> • Глава местной администрации   – </w:t>
      </w:r>
    </w:p>
    <w:p w:rsidR="004B51AD" w:rsidRDefault="004B51AD" w:rsidP="00743434">
      <w:pPr>
        <w:ind w:firstLine="708"/>
        <w:jc w:val="both"/>
      </w:pPr>
      <w:r>
        <w:t xml:space="preserve">• </w:t>
      </w:r>
      <w:r w:rsidR="00EB515C">
        <w:t>Главный бухгалтер</w:t>
      </w:r>
      <w:r>
        <w:t xml:space="preserve"> –</w:t>
      </w:r>
      <w:r w:rsidR="00EB515C">
        <w:t>п</w:t>
      </w:r>
      <w:r>
        <w:t>раво второй подписи расчетных доку</w:t>
      </w:r>
      <w:r w:rsidR="00EB515C">
        <w:t>ментов, финансовых обязательств</w:t>
      </w:r>
    </w:p>
    <w:p w:rsidR="00146FD1" w:rsidRDefault="004B51AD" w:rsidP="00146FD1">
      <w:pPr>
        <w:ind w:firstLine="708"/>
        <w:jc w:val="both"/>
      </w:pPr>
      <w:r>
        <w:t xml:space="preserve">• </w:t>
      </w:r>
      <w:r w:rsidR="00EB515C">
        <w:t>Начальник</w:t>
      </w:r>
      <w:r>
        <w:t xml:space="preserve"> бухгалтерско</w:t>
      </w:r>
      <w:r w:rsidR="00EB515C">
        <w:t>го</w:t>
      </w:r>
      <w:r>
        <w:t xml:space="preserve"> учет</w:t>
      </w:r>
      <w:r w:rsidR="00EB515C">
        <w:t>а и отчетности</w:t>
      </w:r>
      <w:r>
        <w:t xml:space="preserve"> администрации – </w:t>
      </w:r>
      <w:r w:rsidR="00146FD1">
        <w:t>право второй подписи расчетных документов, финансовых обязательств</w:t>
      </w:r>
    </w:p>
    <w:p w:rsidR="004B51AD" w:rsidRDefault="004B51AD"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D31833" w:rsidRDefault="00EB515C" w:rsidP="00743434">
      <w:pPr>
        <w:ind w:firstLine="708"/>
        <w:jc w:val="both"/>
      </w:pPr>
      <w:r>
        <w:t xml:space="preserve">                                                                                                 </w:t>
      </w:r>
      <w:r w:rsidR="00D31833">
        <w:t xml:space="preserve">     </w:t>
      </w:r>
    </w:p>
    <w:p w:rsidR="00D31833" w:rsidRDefault="00D31833" w:rsidP="00743434">
      <w:pPr>
        <w:ind w:firstLine="708"/>
        <w:jc w:val="both"/>
      </w:pPr>
    </w:p>
    <w:p w:rsidR="00D758DB" w:rsidRDefault="00D31833" w:rsidP="00743434">
      <w:pPr>
        <w:ind w:firstLine="708"/>
        <w:jc w:val="both"/>
      </w:pPr>
      <w:r>
        <w:t xml:space="preserve">                                                                                                  </w:t>
      </w:r>
      <w:r w:rsidR="00EB515C">
        <w:t xml:space="preserve"> </w:t>
      </w:r>
    </w:p>
    <w:p w:rsidR="00D758DB" w:rsidRDefault="00D758DB" w:rsidP="00743434">
      <w:pPr>
        <w:ind w:firstLine="708"/>
        <w:jc w:val="both"/>
      </w:pPr>
    </w:p>
    <w:p w:rsidR="00EB515C" w:rsidRDefault="00D758DB" w:rsidP="00743434">
      <w:pPr>
        <w:ind w:firstLine="708"/>
        <w:jc w:val="both"/>
      </w:pPr>
      <w:r>
        <w:t xml:space="preserve">                                                                                                </w:t>
      </w:r>
      <w:r w:rsidR="00EB515C">
        <w:t xml:space="preserve">Приложение 2 </w:t>
      </w:r>
    </w:p>
    <w:p w:rsidR="00EB515C" w:rsidRDefault="00D758DB" w:rsidP="00743434">
      <w:pPr>
        <w:ind w:firstLine="708"/>
        <w:jc w:val="both"/>
      </w:pPr>
      <w:r>
        <w:t xml:space="preserve">                                                                                          к учетной политике</w:t>
      </w: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C66513" w:rsidRDefault="00EB515C" w:rsidP="00743434">
      <w:pPr>
        <w:ind w:firstLine="708"/>
        <w:jc w:val="both"/>
      </w:pPr>
      <w:r w:rsidRPr="00EB515C">
        <w:rPr>
          <w:b/>
        </w:rPr>
        <w:t>ПЕРЕЧЕНЬ МАТЕРИАЛЬНО-ОТВЕТСТВЕННЫХ ЛИЦ УЧРЕЖДЕНИЯ ПО ОБЕСПЕЧЕНИЮ СОХРАННОСТИ НЕФИНАНСОВЫХ И ФИНАНСОВЫХ АКТИВОВ УЧРЕЖДЕНИЯ</w:t>
      </w:r>
      <w:r>
        <w:t xml:space="preserve"> </w:t>
      </w:r>
    </w:p>
    <w:p w:rsidR="00C66513" w:rsidRDefault="00C66513" w:rsidP="00743434">
      <w:pPr>
        <w:ind w:firstLine="708"/>
        <w:jc w:val="both"/>
      </w:pPr>
    </w:p>
    <w:p w:rsidR="00C66513" w:rsidRDefault="00C66513" w:rsidP="00743434">
      <w:pPr>
        <w:ind w:firstLine="708"/>
        <w:jc w:val="both"/>
      </w:pPr>
    </w:p>
    <w:p w:rsidR="00C66513" w:rsidRDefault="00EB515C" w:rsidP="00743434">
      <w:pPr>
        <w:ind w:firstLine="708"/>
        <w:jc w:val="both"/>
      </w:pPr>
      <w:r>
        <w:t xml:space="preserve">1. Глава </w:t>
      </w:r>
      <w:r w:rsidR="00C66513">
        <w:t>местной администрации</w:t>
      </w:r>
      <w:r>
        <w:t xml:space="preserve"> </w:t>
      </w:r>
      <w:r w:rsidR="00C66513">
        <w:t xml:space="preserve"> </w:t>
      </w:r>
      <w:r>
        <w:t xml:space="preserve"> </w:t>
      </w:r>
    </w:p>
    <w:p w:rsidR="00C66513" w:rsidRDefault="00EB515C" w:rsidP="00743434">
      <w:pPr>
        <w:ind w:firstLine="708"/>
        <w:jc w:val="both"/>
      </w:pPr>
      <w:r>
        <w:t xml:space="preserve">2. </w:t>
      </w:r>
      <w:r w:rsidR="00C66513">
        <w:t>Заместитель главы, главный бухгалтер</w:t>
      </w:r>
    </w:p>
    <w:p w:rsidR="00C66513" w:rsidRDefault="00EB515C" w:rsidP="00743434">
      <w:pPr>
        <w:ind w:firstLine="708"/>
        <w:jc w:val="both"/>
      </w:pPr>
      <w:r>
        <w:t xml:space="preserve">3. </w:t>
      </w:r>
      <w:r w:rsidR="00C66513">
        <w:t>Заместитель главы по ЖКХ</w:t>
      </w:r>
      <w:r>
        <w:t xml:space="preserve"> </w:t>
      </w:r>
      <w:r w:rsidR="00C66513">
        <w:t xml:space="preserve"> </w:t>
      </w:r>
      <w:r>
        <w:t xml:space="preserve"> </w:t>
      </w:r>
    </w:p>
    <w:p w:rsidR="00C66513" w:rsidRDefault="00EB515C" w:rsidP="00743434">
      <w:pPr>
        <w:ind w:firstLine="708"/>
        <w:jc w:val="both"/>
      </w:pPr>
      <w:r>
        <w:t xml:space="preserve">4. </w:t>
      </w:r>
      <w:r w:rsidR="00C66513">
        <w:t>Заместитель главы по работе с населением</w:t>
      </w:r>
    </w:p>
    <w:p w:rsidR="00C66513" w:rsidRDefault="00C66513" w:rsidP="00743434">
      <w:pPr>
        <w:ind w:firstLine="708"/>
        <w:jc w:val="both"/>
      </w:pPr>
      <w:r>
        <w:t>5.</w:t>
      </w:r>
      <w:r w:rsidR="00EB515C">
        <w:t xml:space="preserve"> </w:t>
      </w:r>
      <w:r>
        <w:t xml:space="preserve"> Начальник отдела бухучета и отчетности   </w:t>
      </w:r>
    </w:p>
    <w:p w:rsidR="00C66513" w:rsidRDefault="00C66513" w:rsidP="00743434">
      <w:pPr>
        <w:ind w:firstLine="708"/>
        <w:jc w:val="both"/>
      </w:pPr>
      <w:r>
        <w:t>6</w:t>
      </w:r>
      <w:r w:rsidR="00EB515C">
        <w:t xml:space="preserve">. </w:t>
      </w:r>
      <w:r>
        <w:t>Главный специалист по ЖКХ</w:t>
      </w:r>
      <w:r w:rsidR="00EB515C">
        <w:t xml:space="preserve"> </w:t>
      </w:r>
      <w:r>
        <w:t xml:space="preserve"> </w:t>
      </w:r>
    </w:p>
    <w:p w:rsidR="00C66513" w:rsidRDefault="00C66513" w:rsidP="00743434">
      <w:pPr>
        <w:ind w:firstLine="708"/>
        <w:jc w:val="both"/>
      </w:pPr>
      <w:r>
        <w:t>7</w:t>
      </w:r>
      <w:r w:rsidR="00EB515C">
        <w:t xml:space="preserve">. Водитель </w:t>
      </w:r>
    </w:p>
    <w:p w:rsidR="00EB515C" w:rsidRDefault="00EB515C" w:rsidP="00743434">
      <w:pPr>
        <w:ind w:firstLine="708"/>
        <w:jc w:val="both"/>
      </w:pPr>
      <w:r>
        <w:t>Со всеми материально – ответственными лицами заключены договора о полной индивидуальной материальной ответственности.</w:t>
      </w: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EB515C" w:rsidRDefault="00EB515C"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C66513" w:rsidRDefault="00C66513" w:rsidP="00743434">
      <w:pPr>
        <w:ind w:firstLine="708"/>
        <w:jc w:val="both"/>
      </w:pPr>
    </w:p>
    <w:p w:rsidR="00D31833" w:rsidRDefault="00C66513" w:rsidP="00743434">
      <w:pPr>
        <w:ind w:firstLine="708"/>
        <w:jc w:val="both"/>
      </w:pPr>
      <w:r>
        <w:t xml:space="preserve">                                                                                                </w:t>
      </w:r>
      <w:r w:rsidR="00D31833">
        <w:t xml:space="preserve">  </w:t>
      </w:r>
    </w:p>
    <w:p w:rsidR="00D31833" w:rsidRDefault="00D31833" w:rsidP="00743434">
      <w:pPr>
        <w:ind w:firstLine="708"/>
        <w:jc w:val="both"/>
      </w:pPr>
    </w:p>
    <w:p w:rsidR="00D758DB" w:rsidRDefault="00D31833" w:rsidP="00743434">
      <w:pPr>
        <w:ind w:firstLine="708"/>
        <w:jc w:val="both"/>
      </w:pPr>
      <w:r>
        <w:t xml:space="preserve">                                                                                               </w:t>
      </w:r>
      <w:r w:rsidR="00C66513">
        <w:t xml:space="preserve"> </w:t>
      </w:r>
      <w:r w:rsidR="00D758DB">
        <w:t xml:space="preserve">  </w:t>
      </w:r>
    </w:p>
    <w:p w:rsidR="00D758DB" w:rsidRDefault="00D758DB" w:rsidP="00743434">
      <w:pPr>
        <w:ind w:firstLine="708"/>
        <w:jc w:val="both"/>
      </w:pPr>
    </w:p>
    <w:p w:rsidR="00C66513" w:rsidRDefault="00431BA9" w:rsidP="00AC7D6C">
      <w:pPr>
        <w:jc w:val="both"/>
      </w:pPr>
      <w:r>
        <w:t xml:space="preserve">                                                                                                             </w:t>
      </w:r>
      <w:r w:rsidR="00C66513">
        <w:t xml:space="preserve">Приложение 4 </w:t>
      </w:r>
    </w:p>
    <w:p w:rsidR="00C66513" w:rsidRDefault="00D758DB" w:rsidP="00743434">
      <w:pPr>
        <w:ind w:firstLine="708"/>
        <w:jc w:val="both"/>
      </w:pPr>
      <w:r>
        <w:t xml:space="preserve">                                                                                          к учетной политике</w:t>
      </w:r>
    </w:p>
    <w:p w:rsidR="00D758DB" w:rsidRDefault="00D758DB" w:rsidP="00743434">
      <w:pPr>
        <w:ind w:firstLine="708"/>
        <w:jc w:val="both"/>
      </w:pPr>
    </w:p>
    <w:p w:rsidR="00C66513" w:rsidRDefault="00C66513" w:rsidP="00C66513">
      <w:pPr>
        <w:ind w:firstLine="708"/>
        <w:jc w:val="center"/>
        <w:rPr>
          <w:b/>
        </w:rPr>
      </w:pPr>
      <w:r w:rsidRPr="00C66513">
        <w:rPr>
          <w:b/>
        </w:rPr>
        <w:t>ЗАБАЛАНСОВЫЕ СЧЕТА</w:t>
      </w:r>
    </w:p>
    <w:p w:rsidR="00D31833" w:rsidRDefault="00D31833" w:rsidP="00C66513">
      <w:pPr>
        <w:ind w:firstLine="708"/>
        <w:jc w:val="center"/>
        <w:rPr>
          <w:b/>
        </w:rPr>
      </w:pPr>
    </w:p>
    <w:tbl>
      <w:tblPr>
        <w:tblStyle w:val="a3"/>
        <w:tblW w:w="0" w:type="auto"/>
        <w:tblInd w:w="-431" w:type="dxa"/>
        <w:tblLook w:val="04A0" w:firstRow="1" w:lastRow="0" w:firstColumn="1" w:lastColumn="0" w:noHBand="0" w:noVBand="1"/>
      </w:tblPr>
      <w:tblGrid>
        <w:gridCol w:w="8081"/>
        <w:gridCol w:w="1665"/>
      </w:tblGrid>
      <w:tr w:rsidR="00D31833" w:rsidTr="00D31833">
        <w:tc>
          <w:tcPr>
            <w:tcW w:w="8081" w:type="dxa"/>
          </w:tcPr>
          <w:p w:rsidR="00D31833" w:rsidRDefault="00D31833" w:rsidP="00C66513">
            <w:pPr>
              <w:jc w:val="center"/>
              <w:rPr>
                <w:b/>
              </w:rPr>
            </w:pPr>
            <w:r>
              <w:t>Наименование счета</w:t>
            </w:r>
          </w:p>
        </w:tc>
        <w:tc>
          <w:tcPr>
            <w:tcW w:w="1665" w:type="dxa"/>
          </w:tcPr>
          <w:p w:rsidR="00D31833" w:rsidRDefault="00D31833" w:rsidP="00C66513">
            <w:pPr>
              <w:jc w:val="center"/>
              <w:rPr>
                <w:b/>
              </w:rPr>
            </w:pPr>
            <w:r>
              <w:t>Номер счета</w:t>
            </w:r>
          </w:p>
        </w:tc>
      </w:tr>
      <w:tr w:rsidR="00D31833" w:rsidTr="00D31833">
        <w:tc>
          <w:tcPr>
            <w:tcW w:w="8081" w:type="dxa"/>
          </w:tcPr>
          <w:p w:rsidR="00D31833" w:rsidRDefault="00D31833" w:rsidP="00C66513">
            <w:pPr>
              <w:jc w:val="center"/>
              <w:rPr>
                <w:b/>
              </w:rPr>
            </w:pPr>
            <w:r>
              <w:t>Имущество, полученное в пользование</w:t>
            </w:r>
          </w:p>
        </w:tc>
        <w:tc>
          <w:tcPr>
            <w:tcW w:w="1665" w:type="dxa"/>
          </w:tcPr>
          <w:p w:rsidR="00D31833" w:rsidRDefault="00D31833" w:rsidP="00C66513">
            <w:pPr>
              <w:jc w:val="center"/>
              <w:rPr>
                <w:b/>
              </w:rPr>
            </w:pPr>
            <w:r>
              <w:t>01</w:t>
            </w:r>
          </w:p>
        </w:tc>
      </w:tr>
      <w:tr w:rsidR="00D31833" w:rsidTr="00D31833">
        <w:tc>
          <w:tcPr>
            <w:tcW w:w="8081" w:type="dxa"/>
          </w:tcPr>
          <w:p w:rsidR="00D31833" w:rsidRDefault="00D31833" w:rsidP="00C66513">
            <w:pPr>
              <w:jc w:val="center"/>
              <w:rPr>
                <w:b/>
              </w:rPr>
            </w:pPr>
            <w:r>
              <w:t>Материальные ценности на хранение</w:t>
            </w:r>
          </w:p>
        </w:tc>
        <w:tc>
          <w:tcPr>
            <w:tcW w:w="1665" w:type="dxa"/>
          </w:tcPr>
          <w:p w:rsidR="00D31833" w:rsidRDefault="00D31833" w:rsidP="00D31833">
            <w:pPr>
              <w:ind w:hanging="108"/>
              <w:jc w:val="center"/>
              <w:rPr>
                <w:b/>
              </w:rPr>
            </w:pPr>
            <w:r>
              <w:rPr>
                <w:b/>
              </w:rPr>
              <w:t>02</w:t>
            </w:r>
          </w:p>
        </w:tc>
      </w:tr>
      <w:tr w:rsidR="00D31833" w:rsidTr="00D31833">
        <w:tc>
          <w:tcPr>
            <w:tcW w:w="8081" w:type="dxa"/>
          </w:tcPr>
          <w:p w:rsidR="00D31833" w:rsidRDefault="00D31833" w:rsidP="00C66513">
            <w:pPr>
              <w:jc w:val="center"/>
              <w:rPr>
                <w:b/>
              </w:rPr>
            </w:pPr>
            <w:r>
              <w:t>Бланки строгой отчетности</w:t>
            </w:r>
          </w:p>
        </w:tc>
        <w:tc>
          <w:tcPr>
            <w:tcW w:w="1665" w:type="dxa"/>
          </w:tcPr>
          <w:p w:rsidR="00D31833" w:rsidRDefault="00D31833" w:rsidP="00C66513">
            <w:pPr>
              <w:jc w:val="center"/>
              <w:rPr>
                <w:b/>
              </w:rPr>
            </w:pPr>
            <w:r>
              <w:rPr>
                <w:b/>
              </w:rPr>
              <w:t>03</w:t>
            </w:r>
          </w:p>
        </w:tc>
      </w:tr>
      <w:tr w:rsidR="00D31833" w:rsidTr="00D31833">
        <w:tc>
          <w:tcPr>
            <w:tcW w:w="8081" w:type="dxa"/>
          </w:tcPr>
          <w:p w:rsidR="00D31833" w:rsidRDefault="00D31833" w:rsidP="00C66513">
            <w:pPr>
              <w:jc w:val="center"/>
              <w:rPr>
                <w:b/>
              </w:rPr>
            </w:pPr>
            <w:r>
              <w:t>Задолженность неплатежеспособных дебиторов</w:t>
            </w:r>
          </w:p>
        </w:tc>
        <w:tc>
          <w:tcPr>
            <w:tcW w:w="1665" w:type="dxa"/>
          </w:tcPr>
          <w:p w:rsidR="00D31833" w:rsidRDefault="00D31833" w:rsidP="00C66513">
            <w:pPr>
              <w:jc w:val="center"/>
              <w:rPr>
                <w:b/>
              </w:rPr>
            </w:pPr>
            <w:r>
              <w:rPr>
                <w:b/>
              </w:rPr>
              <w:t>04</w:t>
            </w:r>
          </w:p>
        </w:tc>
        <w:bookmarkStart w:id="0" w:name="_GoBack"/>
        <w:bookmarkEnd w:id="0"/>
      </w:tr>
      <w:tr w:rsidR="00D31833" w:rsidTr="00D31833">
        <w:tc>
          <w:tcPr>
            <w:tcW w:w="8081" w:type="dxa"/>
          </w:tcPr>
          <w:p w:rsidR="00D31833" w:rsidRDefault="00D31833" w:rsidP="00C66513">
            <w:pPr>
              <w:jc w:val="center"/>
              <w:rPr>
                <w:b/>
              </w:rPr>
            </w:pPr>
            <w:r>
              <w:t>Материальные ценности, оплаченные по централизованному снабжению</w:t>
            </w:r>
          </w:p>
        </w:tc>
        <w:tc>
          <w:tcPr>
            <w:tcW w:w="1665" w:type="dxa"/>
          </w:tcPr>
          <w:p w:rsidR="00D31833" w:rsidRDefault="00D31833" w:rsidP="00C66513">
            <w:pPr>
              <w:jc w:val="center"/>
              <w:rPr>
                <w:b/>
              </w:rPr>
            </w:pPr>
            <w:r>
              <w:rPr>
                <w:b/>
              </w:rPr>
              <w:t>05</w:t>
            </w:r>
          </w:p>
        </w:tc>
      </w:tr>
      <w:tr w:rsidR="00D31833" w:rsidTr="00D31833">
        <w:tc>
          <w:tcPr>
            <w:tcW w:w="8081" w:type="dxa"/>
          </w:tcPr>
          <w:p w:rsidR="00D31833" w:rsidRDefault="00D31833" w:rsidP="00C66513">
            <w:pPr>
              <w:jc w:val="center"/>
              <w:rPr>
                <w:b/>
              </w:rPr>
            </w:pPr>
            <w:r>
              <w:t>Задолженность учащихся и студентов за невозвращенные материальные ценности</w:t>
            </w:r>
          </w:p>
        </w:tc>
        <w:tc>
          <w:tcPr>
            <w:tcW w:w="1665" w:type="dxa"/>
          </w:tcPr>
          <w:p w:rsidR="00D31833" w:rsidRDefault="00D31833" w:rsidP="00C66513">
            <w:pPr>
              <w:jc w:val="center"/>
              <w:rPr>
                <w:b/>
              </w:rPr>
            </w:pPr>
            <w:r>
              <w:rPr>
                <w:b/>
              </w:rPr>
              <w:t>06</w:t>
            </w:r>
          </w:p>
        </w:tc>
      </w:tr>
      <w:tr w:rsidR="00D31833" w:rsidTr="00D31833">
        <w:tc>
          <w:tcPr>
            <w:tcW w:w="8081" w:type="dxa"/>
          </w:tcPr>
          <w:p w:rsidR="00D31833" w:rsidRDefault="00D31833" w:rsidP="00C66513">
            <w:pPr>
              <w:jc w:val="center"/>
              <w:rPr>
                <w:b/>
              </w:rPr>
            </w:pPr>
            <w:r>
              <w:t>Награды, призы, кубки и ценные подарки, сувениры</w:t>
            </w:r>
          </w:p>
        </w:tc>
        <w:tc>
          <w:tcPr>
            <w:tcW w:w="1665" w:type="dxa"/>
          </w:tcPr>
          <w:p w:rsidR="00D31833" w:rsidRDefault="00D31833" w:rsidP="00C66513">
            <w:pPr>
              <w:jc w:val="center"/>
              <w:rPr>
                <w:b/>
              </w:rPr>
            </w:pPr>
            <w:r>
              <w:rPr>
                <w:b/>
              </w:rPr>
              <w:t>07</w:t>
            </w:r>
          </w:p>
        </w:tc>
      </w:tr>
      <w:tr w:rsidR="00D31833" w:rsidTr="00D31833">
        <w:tc>
          <w:tcPr>
            <w:tcW w:w="8081" w:type="dxa"/>
          </w:tcPr>
          <w:p w:rsidR="00D31833" w:rsidRDefault="00D31833" w:rsidP="00C66513">
            <w:pPr>
              <w:jc w:val="center"/>
            </w:pPr>
            <w:r>
              <w:t>Путевки неоплаченные</w:t>
            </w:r>
          </w:p>
        </w:tc>
        <w:tc>
          <w:tcPr>
            <w:tcW w:w="1665" w:type="dxa"/>
          </w:tcPr>
          <w:p w:rsidR="00D31833" w:rsidRDefault="00D31833" w:rsidP="00C66513">
            <w:pPr>
              <w:jc w:val="center"/>
              <w:rPr>
                <w:b/>
              </w:rPr>
            </w:pPr>
            <w:r>
              <w:rPr>
                <w:b/>
              </w:rPr>
              <w:t>08</w:t>
            </w:r>
          </w:p>
        </w:tc>
      </w:tr>
      <w:tr w:rsidR="00D31833" w:rsidTr="00D31833">
        <w:tc>
          <w:tcPr>
            <w:tcW w:w="8081" w:type="dxa"/>
          </w:tcPr>
          <w:p w:rsidR="00D31833" w:rsidRDefault="00D31833" w:rsidP="00C66513">
            <w:pPr>
              <w:jc w:val="center"/>
            </w:pPr>
            <w:r>
              <w:t>Запасные части к транспортным средствам, выданные взамен изношенных</w:t>
            </w:r>
          </w:p>
        </w:tc>
        <w:tc>
          <w:tcPr>
            <w:tcW w:w="1665" w:type="dxa"/>
          </w:tcPr>
          <w:p w:rsidR="00D31833" w:rsidRDefault="00D31833" w:rsidP="00C66513">
            <w:pPr>
              <w:jc w:val="center"/>
              <w:rPr>
                <w:b/>
              </w:rPr>
            </w:pPr>
            <w:r>
              <w:rPr>
                <w:b/>
              </w:rPr>
              <w:t>09</w:t>
            </w:r>
          </w:p>
        </w:tc>
      </w:tr>
      <w:tr w:rsidR="00D31833" w:rsidTr="00D31833">
        <w:tc>
          <w:tcPr>
            <w:tcW w:w="8081" w:type="dxa"/>
          </w:tcPr>
          <w:p w:rsidR="00D31833" w:rsidRDefault="00D31833" w:rsidP="00C66513">
            <w:pPr>
              <w:jc w:val="center"/>
            </w:pPr>
            <w:r>
              <w:t>Обеспечение исполнения обязательств</w:t>
            </w:r>
          </w:p>
        </w:tc>
        <w:tc>
          <w:tcPr>
            <w:tcW w:w="1665" w:type="dxa"/>
          </w:tcPr>
          <w:p w:rsidR="00D31833" w:rsidRDefault="00D31833" w:rsidP="00C66513">
            <w:pPr>
              <w:jc w:val="center"/>
              <w:rPr>
                <w:b/>
              </w:rPr>
            </w:pPr>
            <w:r>
              <w:rPr>
                <w:b/>
              </w:rPr>
              <w:t>10</w:t>
            </w:r>
          </w:p>
        </w:tc>
      </w:tr>
      <w:tr w:rsidR="00D31833" w:rsidTr="00D31833">
        <w:tc>
          <w:tcPr>
            <w:tcW w:w="8081" w:type="dxa"/>
          </w:tcPr>
          <w:p w:rsidR="00D31833" w:rsidRDefault="00D31833" w:rsidP="00C66513">
            <w:pPr>
              <w:jc w:val="center"/>
            </w:pPr>
            <w:r>
              <w:t>Государственные и муниципальные гарантии</w:t>
            </w:r>
          </w:p>
        </w:tc>
        <w:tc>
          <w:tcPr>
            <w:tcW w:w="1665" w:type="dxa"/>
          </w:tcPr>
          <w:p w:rsidR="00D31833" w:rsidRDefault="00D31833" w:rsidP="00C66513">
            <w:pPr>
              <w:jc w:val="center"/>
              <w:rPr>
                <w:b/>
              </w:rPr>
            </w:pPr>
            <w:r>
              <w:rPr>
                <w:b/>
              </w:rPr>
              <w:t>11</w:t>
            </w:r>
          </w:p>
        </w:tc>
      </w:tr>
      <w:tr w:rsidR="00D31833" w:rsidTr="00D31833">
        <w:tc>
          <w:tcPr>
            <w:tcW w:w="8081" w:type="dxa"/>
          </w:tcPr>
          <w:p w:rsidR="00D31833" w:rsidRDefault="00D31833" w:rsidP="00C66513">
            <w:pPr>
              <w:jc w:val="center"/>
            </w:pPr>
            <w:r>
              <w:t>Спецоборудование для выполнения научно-исследовательских работ по договорам с заказчиками</w:t>
            </w:r>
          </w:p>
        </w:tc>
        <w:tc>
          <w:tcPr>
            <w:tcW w:w="1665" w:type="dxa"/>
          </w:tcPr>
          <w:p w:rsidR="00D31833" w:rsidRDefault="00D31833" w:rsidP="00C66513">
            <w:pPr>
              <w:jc w:val="center"/>
              <w:rPr>
                <w:b/>
              </w:rPr>
            </w:pPr>
            <w:r>
              <w:rPr>
                <w:b/>
              </w:rPr>
              <w:t>12</w:t>
            </w:r>
          </w:p>
        </w:tc>
      </w:tr>
      <w:tr w:rsidR="00D31833" w:rsidTr="00D31833">
        <w:tc>
          <w:tcPr>
            <w:tcW w:w="8081" w:type="dxa"/>
          </w:tcPr>
          <w:p w:rsidR="00D31833" w:rsidRDefault="00D31833" w:rsidP="00C66513">
            <w:pPr>
              <w:jc w:val="center"/>
            </w:pPr>
            <w:r>
              <w:t>Экспериментальные устройства</w:t>
            </w:r>
          </w:p>
        </w:tc>
        <w:tc>
          <w:tcPr>
            <w:tcW w:w="1665" w:type="dxa"/>
          </w:tcPr>
          <w:p w:rsidR="00D31833" w:rsidRDefault="00D31833" w:rsidP="00C66513">
            <w:pPr>
              <w:jc w:val="center"/>
              <w:rPr>
                <w:b/>
              </w:rPr>
            </w:pPr>
            <w:r>
              <w:rPr>
                <w:b/>
              </w:rPr>
              <w:t>13</w:t>
            </w:r>
          </w:p>
        </w:tc>
      </w:tr>
      <w:tr w:rsidR="00D31833" w:rsidTr="00D31833">
        <w:tc>
          <w:tcPr>
            <w:tcW w:w="8081" w:type="dxa"/>
          </w:tcPr>
          <w:p w:rsidR="00D31833" w:rsidRDefault="00D31833" w:rsidP="00C66513">
            <w:pPr>
              <w:jc w:val="center"/>
            </w:pPr>
            <w:r>
              <w:t>Расчетные документы, ожидающие исполнения</w:t>
            </w:r>
          </w:p>
        </w:tc>
        <w:tc>
          <w:tcPr>
            <w:tcW w:w="1665" w:type="dxa"/>
          </w:tcPr>
          <w:p w:rsidR="00D31833" w:rsidRDefault="00D31833" w:rsidP="00C66513">
            <w:pPr>
              <w:jc w:val="center"/>
              <w:rPr>
                <w:b/>
              </w:rPr>
            </w:pPr>
            <w:r>
              <w:rPr>
                <w:b/>
              </w:rPr>
              <w:t>14</w:t>
            </w:r>
          </w:p>
        </w:tc>
      </w:tr>
      <w:tr w:rsidR="00D31833" w:rsidTr="00D31833">
        <w:tc>
          <w:tcPr>
            <w:tcW w:w="8081" w:type="dxa"/>
          </w:tcPr>
          <w:p w:rsidR="00D31833" w:rsidRDefault="00D31833" w:rsidP="00C66513">
            <w:pPr>
              <w:jc w:val="center"/>
            </w:pPr>
            <w:r>
              <w:t>Расчетные документы, не оплаченные в срок из-за отсутствия средств на счете государственного (муниципального) учреждения</w:t>
            </w:r>
          </w:p>
        </w:tc>
        <w:tc>
          <w:tcPr>
            <w:tcW w:w="1665" w:type="dxa"/>
          </w:tcPr>
          <w:p w:rsidR="00D31833" w:rsidRDefault="00D31833" w:rsidP="00C66513">
            <w:pPr>
              <w:jc w:val="center"/>
              <w:rPr>
                <w:b/>
              </w:rPr>
            </w:pPr>
            <w:r>
              <w:rPr>
                <w:b/>
              </w:rPr>
              <w:t>15</w:t>
            </w:r>
          </w:p>
        </w:tc>
      </w:tr>
      <w:tr w:rsidR="00D31833" w:rsidTr="00D31833">
        <w:tc>
          <w:tcPr>
            <w:tcW w:w="8081" w:type="dxa"/>
          </w:tcPr>
          <w:p w:rsidR="00D31833" w:rsidRDefault="00D31833" w:rsidP="00C66513">
            <w:pPr>
              <w:jc w:val="center"/>
            </w:pPr>
            <w:r>
              <w:t>Переплаты пенсий и пособий вследствие неправильного применения законодательства о пенсиях и пособиях, счетных ошибок</w:t>
            </w:r>
          </w:p>
        </w:tc>
        <w:tc>
          <w:tcPr>
            <w:tcW w:w="1665" w:type="dxa"/>
          </w:tcPr>
          <w:p w:rsidR="00D31833" w:rsidRDefault="00D31833" w:rsidP="00C66513">
            <w:pPr>
              <w:jc w:val="center"/>
              <w:rPr>
                <w:b/>
              </w:rPr>
            </w:pPr>
            <w:r>
              <w:rPr>
                <w:b/>
              </w:rPr>
              <w:t>16</w:t>
            </w:r>
          </w:p>
        </w:tc>
      </w:tr>
      <w:tr w:rsidR="00D31833" w:rsidTr="00D31833">
        <w:tc>
          <w:tcPr>
            <w:tcW w:w="8081" w:type="dxa"/>
          </w:tcPr>
          <w:p w:rsidR="00D31833" w:rsidRDefault="00D31833" w:rsidP="00C66513">
            <w:pPr>
              <w:jc w:val="center"/>
            </w:pPr>
            <w:r>
              <w:t>Поступления денежных средств</w:t>
            </w:r>
          </w:p>
        </w:tc>
        <w:tc>
          <w:tcPr>
            <w:tcW w:w="1665" w:type="dxa"/>
          </w:tcPr>
          <w:p w:rsidR="00D31833" w:rsidRDefault="00D31833" w:rsidP="00C66513">
            <w:pPr>
              <w:jc w:val="center"/>
              <w:rPr>
                <w:b/>
              </w:rPr>
            </w:pPr>
            <w:r>
              <w:rPr>
                <w:b/>
              </w:rPr>
              <w:t>17</w:t>
            </w:r>
          </w:p>
        </w:tc>
      </w:tr>
      <w:tr w:rsidR="00D31833" w:rsidTr="00D31833">
        <w:tc>
          <w:tcPr>
            <w:tcW w:w="8081" w:type="dxa"/>
          </w:tcPr>
          <w:p w:rsidR="00D31833" w:rsidRDefault="00D31833" w:rsidP="00C66513">
            <w:pPr>
              <w:jc w:val="center"/>
            </w:pPr>
            <w:r>
              <w:t>Выбытия денежных средств</w:t>
            </w:r>
          </w:p>
        </w:tc>
        <w:tc>
          <w:tcPr>
            <w:tcW w:w="1665" w:type="dxa"/>
          </w:tcPr>
          <w:p w:rsidR="00D31833" w:rsidRDefault="00D31833" w:rsidP="00C66513">
            <w:pPr>
              <w:jc w:val="center"/>
              <w:rPr>
                <w:b/>
              </w:rPr>
            </w:pPr>
            <w:r>
              <w:rPr>
                <w:b/>
              </w:rPr>
              <w:t>18</w:t>
            </w:r>
          </w:p>
        </w:tc>
      </w:tr>
      <w:tr w:rsidR="00D31833" w:rsidTr="00D31833">
        <w:tc>
          <w:tcPr>
            <w:tcW w:w="8081" w:type="dxa"/>
          </w:tcPr>
          <w:p w:rsidR="00D31833" w:rsidRDefault="00D31833" w:rsidP="00C66513">
            <w:pPr>
              <w:jc w:val="center"/>
            </w:pPr>
            <w:r>
              <w:t>Невыясненные поступления бюджета прошлых лет</w:t>
            </w:r>
          </w:p>
        </w:tc>
        <w:tc>
          <w:tcPr>
            <w:tcW w:w="1665" w:type="dxa"/>
          </w:tcPr>
          <w:p w:rsidR="00D31833" w:rsidRDefault="00D31833" w:rsidP="00C66513">
            <w:pPr>
              <w:jc w:val="center"/>
              <w:rPr>
                <w:b/>
              </w:rPr>
            </w:pPr>
            <w:r>
              <w:rPr>
                <w:b/>
              </w:rPr>
              <w:t>19</w:t>
            </w:r>
          </w:p>
        </w:tc>
      </w:tr>
      <w:tr w:rsidR="00D31833" w:rsidTr="00D31833">
        <w:tc>
          <w:tcPr>
            <w:tcW w:w="8081" w:type="dxa"/>
          </w:tcPr>
          <w:p w:rsidR="00D31833" w:rsidRDefault="00D31833" w:rsidP="00C66513">
            <w:pPr>
              <w:jc w:val="center"/>
            </w:pPr>
            <w:r>
              <w:t>Задолженность, невостребованная кредиторами</w:t>
            </w:r>
          </w:p>
        </w:tc>
        <w:tc>
          <w:tcPr>
            <w:tcW w:w="1665" w:type="dxa"/>
          </w:tcPr>
          <w:p w:rsidR="00D31833" w:rsidRDefault="00D31833" w:rsidP="00C66513">
            <w:pPr>
              <w:jc w:val="center"/>
              <w:rPr>
                <w:b/>
              </w:rPr>
            </w:pPr>
            <w:r>
              <w:rPr>
                <w:b/>
              </w:rPr>
              <w:t>20</w:t>
            </w:r>
          </w:p>
        </w:tc>
      </w:tr>
      <w:tr w:rsidR="00D31833" w:rsidTr="00D31833">
        <w:tc>
          <w:tcPr>
            <w:tcW w:w="8081" w:type="dxa"/>
          </w:tcPr>
          <w:p w:rsidR="00D31833" w:rsidRDefault="00D31833" w:rsidP="00C66513">
            <w:pPr>
              <w:jc w:val="center"/>
            </w:pPr>
            <w:r>
              <w:t>Основные средства в эксплуатации</w:t>
            </w:r>
          </w:p>
        </w:tc>
        <w:tc>
          <w:tcPr>
            <w:tcW w:w="1665" w:type="dxa"/>
          </w:tcPr>
          <w:p w:rsidR="00D31833" w:rsidRDefault="00D31833" w:rsidP="00C66513">
            <w:pPr>
              <w:jc w:val="center"/>
              <w:rPr>
                <w:b/>
              </w:rPr>
            </w:pPr>
            <w:r>
              <w:rPr>
                <w:b/>
              </w:rPr>
              <w:t>21</w:t>
            </w:r>
          </w:p>
        </w:tc>
      </w:tr>
      <w:tr w:rsidR="00D31833" w:rsidTr="00D31833">
        <w:tc>
          <w:tcPr>
            <w:tcW w:w="8081" w:type="dxa"/>
          </w:tcPr>
          <w:p w:rsidR="00D31833" w:rsidRDefault="00D31833" w:rsidP="00C66513">
            <w:pPr>
              <w:jc w:val="center"/>
            </w:pPr>
            <w:r>
              <w:t>Материальные ценности, полученные по централизованному снабжению</w:t>
            </w:r>
          </w:p>
        </w:tc>
        <w:tc>
          <w:tcPr>
            <w:tcW w:w="1665" w:type="dxa"/>
          </w:tcPr>
          <w:p w:rsidR="00D31833" w:rsidRDefault="00D31833" w:rsidP="00C66513">
            <w:pPr>
              <w:jc w:val="center"/>
              <w:rPr>
                <w:b/>
              </w:rPr>
            </w:pPr>
            <w:r>
              <w:rPr>
                <w:b/>
              </w:rPr>
              <w:t>22</w:t>
            </w:r>
          </w:p>
        </w:tc>
      </w:tr>
      <w:tr w:rsidR="00D31833" w:rsidTr="00D31833">
        <w:tc>
          <w:tcPr>
            <w:tcW w:w="8081" w:type="dxa"/>
          </w:tcPr>
          <w:p w:rsidR="00D31833" w:rsidRDefault="00D31833" w:rsidP="00C66513">
            <w:pPr>
              <w:jc w:val="center"/>
            </w:pPr>
            <w:r>
              <w:t>Периодические издания для пользования</w:t>
            </w:r>
          </w:p>
        </w:tc>
        <w:tc>
          <w:tcPr>
            <w:tcW w:w="1665" w:type="dxa"/>
          </w:tcPr>
          <w:p w:rsidR="00D31833" w:rsidRDefault="00D31833" w:rsidP="00C66513">
            <w:pPr>
              <w:jc w:val="center"/>
              <w:rPr>
                <w:b/>
              </w:rPr>
            </w:pPr>
            <w:r>
              <w:rPr>
                <w:b/>
              </w:rPr>
              <w:t>23</w:t>
            </w:r>
          </w:p>
        </w:tc>
      </w:tr>
      <w:tr w:rsidR="00D31833" w:rsidTr="00D31833">
        <w:tc>
          <w:tcPr>
            <w:tcW w:w="8081" w:type="dxa"/>
          </w:tcPr>
          <w:p w:rsidR="00D31833" w:rsidRDefault="00D31833" w:rsidP="00C66513">
            <w:pPr>
              <w:jc w:val="center"/>
            </w:pPr>
            <w:r>
              <w:t>Имущество, переданное в доверительное управление</w:t>
            </w:r>
          </w:p>
        </w:tc>
        <w:tc>
          <w:tcPr>
            <w:tcW w:w="1665" w:type="dxa"/>
          </w:tcPr>
          <w:p w:rsidR="00D31833" w:rsidRDefault="00D31833" w:rsidP="00C66513">
            <w:pPr>
              <w:jc w:val="center"/>
              <w:rPr>
                <w:b/>
              </w:rPr>
            </w:pPr>
            <w:r>
              <w:rPr>
                <w:b/>
              </w:rPr>
              <w:t>24</w:t>
            </w:r>
          </w:p>
        </w:tc>
      </w:tr>
      <w:tr w:rsidR="00D31833" w:rsidTr="00D31833">
        <w:tc>
          <w:tcPr>
            <w:tcW w:w="8081" w:type="dxa"/>
          </w:tcPr>
          <w:p w:rsidR="00D31833" w:rsidRDefault="00D31833" w:rsidP="00C66513">
            <w:pPr>
              <w:jc w:val="center"/>
            </w:pPr>
            <w:r>
              <w:t>Имущество, переданное в возмездное пользование (аренду)</w:t>
            </w:r>
          </w:p>
        </w:tc>
        <w:tc>
          <w:tcPr>
            <w:tcW w:w="1665" w:type="dxa"/>
          </w:tcPr>
          <w:p w:rsidR="00D31833" w:rsidRDefault="00D31833" w:rsidP="00C66513">
            <w:pPr>
              <w:jc w:val="center"/>
              <w:rPr>
                <w:b/>
              </w:rPr>
            </w:pPr>
            <w:r>
              <w:rPr>
                <w:b/>
              </w:rPr>
              <w:t>25</w:t>
            </w:r>
          </w:p>
        </w:tc>
      </w:tr>
      <w:tr w:rsidR="00D31833" w:rsidTr="00D31833">
        <w:tc>
          <w:tcPr>
            <w:tcW w:w="8081" w:type="dxa"/>
          </w:tcPr>
          <w:p w:rsidR="00D31833" w:rsidRDefault="00D31833" w:rsidP="00C66513">
            <w:pPr>
              <w:jc w:val="center"/>
            </w:pPr>
            <w:r>
              <w:t>Имущество, переданное в безвозмездное пользование</w:t>
            </w:r>
          </w:p>
        </w:tc>
        <w:tc>
          <w:tcPr>
            <w:tcW w:w="1665" w:type="dxa"/>
          </w:tcPr>
          <w:p w:rsidR="00D31833" w:rsidRDefault="00D31833" w:rsidP="00C66513">
            <w:pPr>
              <w:jc w:val="center"/>
              <w:rPr>
                <w:b/>
              </w:rPr>
            </w:pPr>
            <w:r>
              <w:rPr>
                <w:b/>
              </w:rPr>
              <w:t>26</w:t>
            </w:r>
          </w:p>
        </w:tc>
      </w:tr>
      <w:tr w:rsidR="00D31833" w:rsidTr="00D31833">
        <w:tc>
          <w:tcPr>
            <w:tcW w:w="8081" w:type="dxa"/>
          </w:tcPr>
          <w:p w:rsidR="00D31833" w:rsidRDefault="00D31833" w:rsidP="00C66513">
            <w:pPr>
              <w:jc w:val="center"/>
            </w:pPr>
            <w:r>
              <w:t>Материальные ценности, выданные в личное пользование работникам (сотрудникам</w:t>
            </w:r>
          </w:p>
        </w:tc>
        <w:tc>
          <w:tcPr>
            <w:tcW w:w="1665" w:type="dxa"/>
          </w:tcPr>
          <w:p w:rsidR="00D31833" w:rsidRDefault="00D31833" w:rsidP="00C66513">
            <w:pPr>
              <w:jc w:val="center"/>
              <w:rPr>
                <w:b/>
              </w:rPr>
            </w:pPr>
            <w:r>
              <w:rPr>
                <w:b/>
              </w:rPr>
              <w:t>27</w:t>
            </w:r>
          </w:p>
        </w:tc>
      </w:tr>
      <w:tr w:rsidR="00D31833" w:rsidTr="00D31833">
        <w:tc>
          <w:tcPr>
            <w:tcW w:w="8081" w:type="dxa"/>
          </w:tcPr>
          <w:p w:rsidR="00D31833" w:rsidRDefault="00D31833" w:rsidP="00C66513">
            <w:pPr>
              <w:jc w:val="center"/>
            </w:pPr>
            <w:r>
              <w:t>Расчеты по исполнению денежных обязательств через третьих лиц</w:t>
            </w:r>
          </w:p>
        </w:tc>
        <w:tc>
          <w:tcPr>
            <w:tcW w:w="1665" w:type="dxa"/>
          </w:tcPr>
          <w:p w:rsidR="00D31833" w:rsidRDefault="00D31833" w:rsidP="00C66513">
            <w:pPr>
              <w:jc w:val="center"/>
              <w:rPr>
                <w:b/>
              </w:rPr>
            </w:pPr>
            <w:r>
              <w:rPr>
                <w:b/>
              </w:rPr>
              <w:t>30</w:t>
            </w:r>
          </w:p>
        </w:tc>
      </w:tr>
      <w:tr w:rsidR="00D31833" w:rsidTr="00D31833">
        <w:tc>
          <w:tcPr>
            <w:tcW w:w="8081" w:type="dxa"/>
          </w:tcPr>
          <w:p w:rsidR="00D31833" w:rsidRDefault="00D31833" w:rsidP="00C66513">
            <w:pPr>
              <w:jc w:val="center"/>
            </w:pPr>
            <w:r>
              <w:t>Акции по номинальной стоимости</w:t>
            </w:r>
          </w:p>
        </w:tc>
        <w:tc>
          <w:tcPr>
            <w:tcW w:w="1665" w:type="dxa"/>
          </w:tcPr>
          <w:p w:rsidR="00D31833" w:rsidRDefault="00D31833" w:rsidP="00C66513">
            <w:pPr>
              <w:jc w:val="center"/>
              <w:rPr>
                <w:b/>
              </w:rPr>
            </w:pPr>
            <w:r>
              <w:rPr>
                <w:b/>
              </w:rPr>
              <w:t>31</w:t>
            </w:r>
          </w:p>
        </w:tc>
      </w:tr>
    </w:tbl>
    <w:p w:rsidR="00CF352B" w:rsidRDefault="00CF352B" w:rsidP="00CF352B">
      <w:pPr>
        <w:ind w:firstLine="708"/>
        <w:jc w:val="both"/>
      </w:pPr>
    </w:p>
    <w:p w:rsidR="00AC7D6C" w:rsidRDefault="00AC7D6C" w:rsidP="00CF352B">
      <w:pPr>
        <w:ind w:firstLine="708"/>
        <w:jc w:val="both"/>
      </w:pPr>
      <w:r>
        <w:t xml:space="preserve">                                                                                                                      </w:t>
      </w:r>
    </w:p>
    <w:p w:rsidR="00AC7D6C" w:rsidRDefault="00AC7D6C" w:rsidP="00CF352B">
      <w:pPr>
        <w:ind w:firstLine="708"/>
        <w:jc w:val="both"/>
      </w:pPr>
      <w:r>
        <w:t xml:space="preserve">                                                                                                  Приложение 5</w:t>
      </w:r>
    </w:p>
    <w:p w:rsidR="00D758DB" w:rsidRDefault="00D758DB" w:rsidP="00CF352B">
      <w:pPr>
        <w:ind w:firstLine="708"/>
        <w:jc w:val="both"/>
      </w:pPr>
      <w:r>
        <w:t xml:space="preserve">                                                                                         к учетной политике </w:t>
      </w:r>
    </w:p>
    <w:p w:rsidR="00D758DB" w:rsidRDefault="00D758DB" w:rsidP="00CF352B">
      <w:pPr>
        <w:ind w:firstLine="708"/>
        <w:jc w:val="both"/>
      </w:pPr>
    </w:p>
    <w:p w:rsidR="00AC7D6C" w:rsidRDefault="00AC7D6C" w:rsidP="00CF352B">
      <w:pPr>
        <w:ind w:firstLine="708"/>
        <w:jc w:val="both"/>
      </w:pPr>
      <w:r>
        <w:t xml:space="preserve"> </w:t>
      </w:r>
      <w:r w:rsidRPr="00AC7D6C">
        <w:rPr>
          <w:b/>
        </w:rPr>
        <w:t>Периодичность формирования регистров бухгалтерского учета на бумажных носителях</w:t>
      </w:r>
      <w:r>
        <w:t xml:space="preserve"> </w:t>
      </w:r>
    </w:p>
    <w:tbl>
      <w:tblPr>
        <w:tblStyle w:val="a3"/>
        <w:tblW w:w="0" w:type="auto"/>
        <w:tblLook w:val="04A0" w:firstRow="1" w:lastRow="0" w:firstColumn="1" w:lastColumn="0" w:noHBand="0" w:noVBand="1"/>
      </w:tblPr>
      <w:tblGrid>
        <w:gridCol w:w="2107"/>
        <w:gridCol w:w="2187"/>
        <w:gridCol w:w="2739"/>
        <w:gridCol w:w="2312"/>
      </w:tblGrid>
      <w:tr w:rsidR="00AC7D6C" w:rsidTr="00AC7D6C">
        <w:tc>
          <w:tcPr>
            <w:tcW w:w="2336" w:type="dxa"/>
          </w:tcPr>
          <w:p w:rsidR="00AC7D6C" w:rsidRDefault="00AC7D6C" w:rsidP="00CF352B">
            <w:pPr>
              <w:jc w:val="both"/>
            </w:pPr>
            <w:r>
              <w:t>N п/п</w:t>
            </w:r>
          </w:p>
        </w:tc>
        <w:tc>
          <w:tcPr>
            <w:tcW w:w="2336" w:type="dxa"/>
          </w:tcPr>
          <w:p w:rsidR="00AC7D6C" w:rsidRDefault="00AC7D6C" w:rsidP="00CF352B">
            <w:pPr>
              <w:jc w:val="both"/>
            </w:pPr>
            <w:r>
              <w:t>Код формы</w:t>
            </w:r>
          </w:p>
        </w:tc>
        <w:tc>
          <w:tcPr>
            <w:tcW w:w="2336" w:type="dxa"/>
          </w:tcPr>
          <w:p w:rsidR="00AC7D6C" w:rsidRDefault="00AC7D6C" w:rsidP="00CF352B">
            <w:pPr>
              <w:jc w:val="both"/>
            </w:pPr>
            <w:r>
              <w:t>Наименование регистра</w:t>
            </w:r>
          </w:p>
        </w:tc>
        <w:tc>
          <w:tcPr>
            <w:tcW w:w="2337" w:type="dxa"/>
          </w:tcPr>
          <w:p w:rsidR="00AC7D6C" w:rsidRDefault="00AC7D6C" w:rsidP="00CF352B">
            <w:pPr>
              <w:jc w:val="both"/>
            </w:pPr>
            <w:r>
              <w:t>Периодичность документа</w:t>
            </w:r>
          </w:p>
        </w:tc>
      </w:tr>
      <w:tr w:rsidR="00AC7D6C" w:rsidTr="00AC7D6C">
        <w:tc>
          <w:tcPr>
            <w:tcW w:w="2336" w:type="dxa"/>
          </w:tcPr>
          <w:p w:rsidR="00AC7D6C" w:rsidRDefault="00AC7D6C" w:rsidP="00AC7D6C">
            <w:pPr>
              <w:jc w:val="center"/>
            </w:pPr>
            <w:r>
              <w:t>1</w:t>
            </w:r>
          </w:p>
        </w:tc>
        <w:tc>
          <w:tcPr>
            <w:tcW w:w="2336" w:type="dxa"/>
          </w:tcPr>
          <w:p w:rsidR="00AC7D6C" w:rsidRDefault="00AC7D6C" w:rsidP="00AC7D6C">
            <w:pPr>
              <w:jc w:val="center"/>
            </w:pPr>
            <w:r>
              <w:t>2</w:t>
            </w:r>
          </w:p>
        </w:tc>
        <w:tc>
          <w:tcPr>
            <w:tcW w:w="2336" w:type="dxa"/>
          </w:tcPr>
          <w:p w:rsidR="00AC7D6C" w:rsidRDefault="00AC7D6C" w:rsidP="00AC7D6C">
            <w:pPr>
              <w:jc w:val="center"/>
            </w:pPr>
            <w:r>
              <w:t>3</w:t>
            </w:r>
          </w:p>
        </w:tc>
        <w:tc>
          <w:tcPr>
            <w:tcW w:w="2337" w:type="dxa"/>
          </w:tcPr>
          <w:p w:rsidR="00AC7D6C" w:rsidRDefault="00AC7D6C" w:rsidP="00AC7D6C">
            <w:pPr>
              <w:jc w:val="center"/>
            </w:pPr>
            <w:r>
              <w:t>4</w:t>
            </w:r>
          </w:p>
        </w:tc>
      </w:tr>
      <w:tr w:rsidR="00AC7D6C" w:rsidTr="00AC7D6C">
        <w:tc>
          <w:tcPr>
            <w:tcW w:w="2336" w:type="dxa"/>
          </w:tcPr>
          <w:p w:rsidR="00AC7D6C" w:rsidRDefault="00AC7D6C" w:rsidP="00CF352B">
            <w:pPr>
              <w:jc w:val="both"/>
            </w:pPr>
            <w:r>
              <w:t>1</w:t>
            </w:r>
          </w:p>
        </w:tc>
        <w:tc>
          <w:tcPr>
            <w:tcW w:w="2336" w:type="dxa"/>
          </w:tcPr>
          <w:p w:rsidR="00AC7D6C" w:rsidRDefault="00AC7D6C" w:rsidP="00CF352B">
            <w:pPr>
              <w:jc w:val="both"/>
            </w:pPr>
            <w:r>
              <w:t>0504031</w:t>
            </w:r>
          </w:p>
        </w:tc>
        <w:tc>
          <w:tcPr>
            <w:tcW w:w="2336" w:type="dxa"/>
          </w:tcPr>
          <w:p w:rsidR="00AC7D6C" w:rsidRDefault="00AC7D6C" w:rsidP="00CF352B">
            <w:pPr>
              <w:jc w:val="both"/>
            </w:pPr>
            <w:r>
              <w:t>Инвентарная карточка учета основных средств</w:t>
            </w:r>
          </w:p>
        </w:tc>
        <w:tc>
          <w:tcPr>
            <w:tcW w:w="2337" w:type="dxa"/>
          </w:tcPr>
          <w:p w:rsidR="00AC7D6C" w:rsidRDefault="00AC7D6C" w:rsidP="00CF352B">
            <w:pPr>
              <w:jc w:val="both"/>
            </w:pPr>
            <w:r>
              <w:t>Ежегодно</w:t>
            </w:r>
          </w:p>
        </w:tc>
      </w:tr>
      <w:tr w:rsidR="00AC7D6C" w:rsidTr="00AC7D6C">
        <w:tc>
          <w:tcPr>
            <w:tcW w:w="2336" w:type="dxa"/>
          </w:tcPr>
          <w:p w:rsidR="00AC7D6C" w:rsidRDefault="00AC7D6C" w:rsidP="00CF352B">
            <w:pPr>
              <w:jc w:val="both"/>
            </w:pPr>
            <w:r>
              <w:t>2</w:t>
            </w:r>
          </w:p>
        </w:tc>
        <w:tc>
          <w:tcPr>
            <w:tcW w:w="2336" w:type="dxa"/>
          </w:tcPr>
          <w:p w:rsidR="00AC7D6C" w:rsidRDefault="00AC7D6C" w:rsidP="00CF352B">
            <w:pPr>
              <w:jc w:val="both"/>
            </w:pPr>
            <w:r>
              <w:t>0504032</w:t>
            </w:r>
          </w:p>
        </w:tc>
        <w:tc>
          <w:tcPr>
            <w:tcW w:w="2336" w:type="dxa"/>
          </w:tcPr>
          <w:p w:rsidR="00AC7D6C" w:rsidRDefault="00AC7D6C" w:rsidP="00CF352B">
            <w:pPr>
              <w:jc w:val="both"/>
            </w:pPr>
            <w:r>
              <w:t>Инвентарная карточка группового учета основных средств</w:t>
            </w:r>
          </w:p>
        </w:tc>
        <w:tc>
          <w:tcPr>
            <w:tcW w:w="2337" w:type="dxa"/>
          </w:tcPr>
          <w:p w:rsidR="00AC7D6C" w:rsidRDefault="00AC7D6C" w:rsidP="00CF352B">
            <w:pPr>
              <w:jc w:val="both"/>
            </w:pPr>
            <w:r>
              <w:t>Ежегодно</w:t>
            </w:r>
          </w:p>
        </w:tc>
      </w:tr>
      <w:tr w:rsidR="00AC7D6C" w:rsidTr="00AC7D6C">
        <w:tc>
          <w:tcPr>
            <w:tcW w:w="2336" w:type="dxa"/>
          </w:tcPr>
          <w:p w:rsidR="00AC7D6C" w:rsidRDefault="00AC7D6C" w:rsidP="00CF352B">
            <w:pPr>
              <w:jc w:val="both"/>
            </w:pPr>
            <w:r>
              <w:t>3</w:t>
            </w:r>
          </w:p>
        </w:tc>
        <w:tc>
          <w:tcPr>
            <w:tcW w:w="2336" w:type="dxa"/>
          </w:tcPr>
          <w:p w:rsidR="00AC7D6C" w:rsidRDefault="00AC7D6C" w:rsidP="00CF352B">
            <w:pPr>
              <w:jc w:val="both"/>
            </w:pPr>
            <w:r>
              <w:t>0504033</w:t>
            </w:r>
          </w:p>
        </w:tc>
        <w:tc>
          <w:tcPr>
            <w:tcW w:w="2336" w:type="dxa"/>
          </w:tcPr>
          <w:p w:rsidR="00AC7D6C" w:rsidRDefault="00AC7D6C" w:rsidP="00CF352B">
            <w:pPr>
              <w:jc w:val="both"/>
            </w:pPr>
            <w:r>
              <w:t>Опись инвентарных карточек по учету основных средств</w:t>
            </w:r>
          </w:p>
        </w:tc>
        <w:tc>
          <w:tcPr>
            <w:tcW w:w="2337" w:type="dxa"/>
          </w:tcPr>
          <w:p w:rsidR="00AC7D6C" w:rsidRDefault="00AC7D6C" w:rsidP="00CF352B">
            <w:pPr>
              <w:jc w:val="both"/>
            </w:pPr>
            <w:r>
              <w:t>Ежегодно</w:t>
            </w:r>
          </w:p>
        </w:tc>
      </w:tr>
      <w:tr w:rsidR="00AC7D6C" w:rsidTr="00AC7D6C">
        <w:tc>
          <w:tcPr>
            <w:tcW w:w="2336" w:type="dxa"/>
          </w:tcPr>
          <w:p w:rsidR="00AC7D6C" w:rsidRDefault="00AC7D6C" w:rsidP="00CF352B">
            <w:pPr>
              <w:jc w:val="both"/>
            </w:pPr>
            <w:r>
              <w:t>4</w:t>
            </w:r>
          </w:p>
        </w:tc>
        <w:tc>
          <w:tcPr>
            <w:tcW w:w="2336" w:type="dxa"/>
          </w:tcPr>
          <w:p w:rsidR="00AC7D6C" w:rsidRDefault="00AC7D6C" w:rsidP="00CF352B">
            <w:pPr>
              <w:jc w:val="both"/>
            </w:pPr>
            <w:r>
              <w:t>0504034</w:t>
            </w:r>
          </w:p>
        </w:tc>
        <w:tc>
          <w:tcPr>
            <w:tcW w:w="2336" w:type="dxa"/>
          </w:tcPr>
          <w:p w:rsidR="00AC7D6C" w:rsidRDefault="00AC7D6C" w:rsidP="00CF352B">
            <w:pPr>
              <w:jc w:val="both"/>
            </w:pPr>
            <w:r w:rsidRPr="00AC7D6C">
              <w:t>Инвентарный список нефинансовых активов</w:t>
            </w:r>
          </w:p>
        </w:tc>
        <w:tc>
          <w:tcPr>
            <w:tcW w:w="2337" w:type="dxa"/>
          </w:tcPr>
          <w:p w:rsidR="00AC7D6C" w:rsidRDefault="00AC7D6C" w:rsidP="00CF352B">
            <w:pPr>
              <w:jc w:val="both"/>
            </w:pPr>
            <w:r>
              <w:t>Ежегодно</w:t>
            </w:r>
          </w:p>
        </w:tc>
      </w:tr>
      <w:tr w:rsidR="00AC7D6C" w:rsidTr="00AC7D6C">
        <w:tc>
          <w:tcPr>
            <w:tcW w:w="2336" w:type="dxa"/>
          </w:tcPr>
          <w:p w:rsidR="00AC7D6C" w:rsidRDefault="00AC7D6C" w:rsidP="00CF352B">
            <w:pPr>
              <w:jc w:val="both"/>
            </w:pPr>
            <w:r>
              <w:t>5</w:t>
            </w:r>
          </w:p>
        </w:tc>
        <w:tc>
          <w:tcPr>
            <w:tcW w:w="2336" w:type="dxa"/>
          </w:tcPr>
          <w:p w:rsidR="00AC7D6C" w:rsidRDefault="00AC7D6C" w:rsidP="00CF352B">
            <w:pPr>
              <w:jc w:val="both"/>
            </w:pPr>
            <w:r>
              <w:t>0504035</w:t>
            </w:r>
          </w:p>
        </w:tc>
        <w:tc>
          <w:tcPr>
            <w:tcW w:w="2336" w:type="dxa"/>
          </w:tcPr>
          <w:p w:rsidR="00AC7D6C" w:rsidRDefault="00AC7D6C" w:rsidP="00CF352B">
            <w:pPr>
              <w:jc w:val="both"/>
            </w:pPr>
            <w:r>
              <w:t>Оборотная ведомость по нефинансовым</w:t>
            </w:r>
            <w:r w:rsidR="0025762C">
              <w:t xml:space="preserve"> активам</w:t>
            </w:r>
          </w:p>
        </w:tc>
        <w:tc>
          <w:tcPr>
            <w:tcW w:w="2337" w:type="dxa"/>
          </w:tcPr>
          <w:p w:rsidR="00AC7D6C" w:rsidRDefault="00AC7D6C" w:rsidP="00CF352B">
            <w:pPr>
              <w:jc w:val="both"/>
            </w:pPr>
            <w:r>
              <w:t>Ежеквартально</w:t>
            </w:r>
          </w:p>
        </w:tc>
      </w:tr>
      <w:tr w:rsidR="00AC7D6C" w:rsidTr="00AC7D6C">
        <w:tc>
          <w:tcPr>
            <w:tcW w:w="2336" w:type="dxa"/>
          </w:tcPr>
          <w:p w:rsidR="00AC7D6C" w:rsidRDefault="0025762C" w:rsidP="00CF352B">
            <w:pPr>
              <w:jc w:val="both"/>
            </w:pPr>
            <w:r>
              <w:t>6</w:t>
            </w:r>
          </w:p>
        </w:tc>
        <w:tc>
          <w:tcPr>
            <w:tcW w:w="2336" w:type="dxa"/>
          </w:tcPr>
          <w:p w:rsidR="00AC7D6C" w:rsidRDefault="0025762C" w:rsidP="00CF352B">
            <w:pPr>
              <w:jc w:val="both"/>
            </w:pPr>
            <w:r>
              <w:t>0504036</w:t>
            </w:r>
          </w:p>
        </w:tc>
        <w:tc>
          <w:tcPr>
            <w:tcW w:w="2336" w:type="dxa"/>
          </w:tcPr>
          <w:p w:rsidR="00AC7D6C" w:rsidRDefault="0025762C" w:rsidP="00CF352B">
            <w:pPr>
              <w:jc w:val="both"/>
            </w:pPr>
            <w:r>
              <w:t>Оборотная ведомость</w:t>
            </w:r>
          </w:p>
        </w:tc>
        <w:tc>
          <w:tcPr>
            <w:tcW w:w="2337" w:type="dxa"/>
          </w:tcPr>
          <w:p w:rsidR="00AC7D6C" w:rsidRDefault="0025762C" w:rsidP="00CF352B">
            <w:pPr>
              <w:jc w:val="both"/>
            </w:pPr>
            <w:r>
              <w:t>Ежемесячно</w:t>
            </w:r>
          </w:p>
        </w:tc>
      </w:tr>
      <w:tr w:rsidR="00AC7D6C" w:rsidTr="00AC7D6C">
        <w:tc>
          <w:tcPr>
            <w:tcW w:w="2336" w:type="dxa"/>
          </w:tcPr>
          <w:p w:rsidR="00AC7D6C" w:rsidRDefault="0025762C" w:rsidP="00CF352B">
            <w:pPr>
              <w:jc w:val="both"/>
            </w:pPr>
            <w:r>
              <w:t>7</w:t>
            </w:r>
          </w:p>
        </w:tc>
        <w:tc>
          <w:tcPr>
            <w:tcW w:w="2336" w:type="dxa"/>
          </w:tcPr>
          <w:p w:rsidR="00AC7D6C" w:rsidRDefault="0025762C" w:rsidP="00CF352B">
            <w:pPr>
              <w:jc w:val="both"/>
            </w:pPr>
            <w:r>
              <w:t>0504041</w:t>
            </w:r>
          </w:p>
        </w:tc>
        <w:tc>
          <w:tcPr>
            <w:tcW w:w="2336" w:type="dxa"/>
          </w:tcPr>
          <w:p w:rsidR="00AC7D6C" w:rsidRDefault="0025762C" w:rsidP="00CF352B">
            <w:pPr>
              <w:jc w:val="both"/>
            </w:pPr>
            <w:r>
              <w:t>Карточка количественно-суммового учета материальных ценностей</w:t>
            </w:r>
          </w:p>
        </w:tc>
        <w:tc>
          <w:tcPr>
            <w:tcW w:w="2337" w:type="dxa"/>
          </w:tcPr>
          <w:p w:rsidR="00AC7D6C" w:rsidRDefault="0025762C" w:rsidP="00CF352B">
            <w:pPr>
              <w:jc w:val="both"/>
            </w:pPr>
            <w:r>
              <w:t>Ежегодно</w:t>
            </w:r>
          </w:p>
        </w:tc>
      </w:tr>
      <w:tr w:rsidR="00AC7D6C" w:rsidTr="00AC7D6C">
        <w:tc>
          <w:tcPr>
            <w:tcW w:w="2336" w:type="dxa"/>
          </w:tcPr>
          <w:p w:rsidR="00AC7D6C" w:rsidRDefault="0025762C" w:rsidP="00CF352B">
            <w:pPr>
              <w:jc w:val="both"/>
            </w:pPr>
            <w:r>
              <w:t>8</w:t>
            </w:r>
          </w:p>
        </w:tc>
        <w:tc>
          <w:tcPr>
            <w:tcW w:w="2336" w:type="dxa"/>
          </w:tcPr>
          <w:p w:rsidR="00AC7D6C" w:rsidRDefault="0025762C" w:rsidP="00CF352B">
            <w:pPr>
              <w:jc w:val="both"/>
            </w:pPr>
            <w:r>
              <w:t>0504042</w:t>
            </w:r>
          </w:p>
        </w:tc>
        <w:tc>
          <w:tcPr>
            <w:tcW w:w="2336" w:type="dxa"/>
          </w:tcPr>
          <w:p w:rsidR="00AC7D6C" w:rsidRDefault="0025762C" w:rsidP="00CF352B">
            <w:pPr>
              <w:jc w:val="both"/>
            </w:pPr>
            <w:r>
              <w:t>Книга учета материальных ценностей</w:t>
            </w:r>
          </w:p>
        </w:tc>
        <w:tc>
          <w:tcPr>
            <w:tcW w:w="2337" w:type="dxa"/>
          </w:tcPr>
          <w:p w:rsidR="00AC7D6C" w:rsidRDefault="0025762C" w:rsidP="00CF352B">
            <w:pPr>
              <w:jc w:val="both"/>
            </w:pPr>
            <w:r>
              <w:t>По мере совершения операций</w:t>
            </w:r>
          </w:p>
        </w:tc>
      </w:tr>
      <w:tr w:rsidR="00AC7D6C" w:rsidTr="00AC7D6C">
        <w:tc>
          <w:tcPr>
            <w:tcW w:w="2336" w:type="dxa"/>
          </w:tcPr>
          <w:p w:rsidR="00AC7D6C" w:rsidRDefault="0025762C" w:rsidP="00CF352B">
            <w:pPr>
              <w:jc w:val="both"/>
            </w:pPr>
            <w:r>
              <w:t>9</w:t>
            </w:r>
          </w:p>
        </w:tc>
        <w:tc>
          <w:tcPr>
            <w:tcW w:w="2336" w:type="dxa"/>
          </w:tcPr>
          <w:p w:rsidR="00AC7D6C" w:rsidRDefault="0025762C" w:rsidP="00CF352B">
            <w:pPr>
              <w:jc w:val="both"/>
            </w:pPr>
            <w:r>
              <w:t>0504043</w:t>
            </w:r>
          </w:p>
        </w:tc>
        <w:tc>
          <w:tcPr>
            <w:tcW w:w="2336" w:type="dxa"/>
          </w:tcPr>
          <w:p w:rsidR="00AC7D6C" w:rsidRDefault="0025762C" w:rsidP="00CF352B">
            <w:pPr>
              <w:jc w:val="both"/>
            </w:pPr>
            <w:r>
              <w:t>Карточка учета материальных ценностей</w:t>
            </w:r>
          </w:p>
        </w:tc>
        <w:tc>
          <w:tcPr>
            <w:tcW w:w="2337" w:type="dxa"/>
          </w:tcPr>
          <w:p w:rsidR="00AC7D6C" w:rsidRDefault="0025762C" w:rsidP="00CF352B">
            <w:pPr>
              <w:jc w:val="both"/>
            </w:pPr>
            <w:r>
              <w:t>Ежегодно</w:t>
            </w:r>
          </w:p>
        </w:tc>
      </w:tr>
      <w:tr w:rsidR="00AC7D6C" w:rsidTr="00AC7D6C">
        <w:tc>
          <w:tcPr>
            <w:tcW w:w="2336" w:type="dxa"/>
          </w:tcPr>
          <w:p w:rsidR="00AC7D6C" w:rsidRDefault="0025762C" w:rsidP="00CF352B">
            <w:pPr>
              <w:jc w:val="both"/>
            </w:pPr>
            <w:r>
              <w:t>10</w:t>
            </w:r>
          </w:p>
        </w:tc>
        <w:tc>
          <w:tcPr>
            <w:tcW w:w="2336" w:type="dxa"/>
          </w:tcPr>
          <w:p w:rsidR="00AC7D6C" w:rsidRDefault="0025762C" w:rsidP="00CF352B">
            <w:pPr>
              <w:jc w:val="both"/>
            </w:pPr>
            <w:r>
              <w:t>0504043</w:t>
            </w:r>
          </w:p>
        </w:tc>
        <w:tc>
          <w:tcPr>
            <w:tcW w:w="2336" w:type="dxa"/>
          </w:tcPr>
          <w:p w:rsidR="00AC7D6C" w:rsidRDefault="0025762C" w:rsidP="00CF352B">
            <w:pPr>
              <w:jc w:val="both"/>
            </w:pPr>
            <w:r>
              <w:t>Карточка учета материальных ценностей</w:t>
            </w:r>
          </w:p>
        </w:tc>
        <w:tc>
          <w:tcPr>
            <w:tcW w:w="2337" w:type="dxa"/>
          </w:tcPr>
          <w:p w:rsidR="00AC7D6C" w:rsidRDefault="0025762C" w:rsidP="00CF352B">
            <w:pPr>
              <w:jc w:val="both"/>
            </w:pPr>
            <w:r>
              <w:t>Ежегодно</w:t>
            </w:r>
          </w:p>
        </w:tc>
      </w:tr>
      <w:tr w:rsidR="00AC7D6C" w:rsidTr="00AC7D6C">
        <w:tc>
          <w:tcPr>
            <w:tcW w:w="2336" w:type="dxa"/>
          </w:tcPr>
          <w:p w:rsidR="00AC7D6C" w:rsidRDefault="0025762C" w:rsidP="00CF352B">
            <w:pPr>
              <w:jc w:val="both"/>
            </w:pPr>
            <w:r>
              <w:t>11</w:t>
            </w:r>
          </w:p>
        </w:tc>
        <w:tc>
          <w:tcPr>
            <w:tcW w:w="2336" w:type="dxa"/>
          </w:tcPr>
          <w:p w:rsidR="00AC7D6C" w:rsidRDefault="0025762C" w:rsidP="00CF352B">
            <w:pPr>
              <w:jc w:val="both"/>
            </w:pPr>
            <w:r>
              <w:t>0504045</w:t>
            </w:r>
          </w:p>
        </w:tc>
        <w:tc>
          <w:tcPr>
            <w:tcW w:w="2336" w:type="dxa"/>
          </w:tcPr>
          <w:p w:rsidR="00AC7D6C" w:rsidRDefault="0025762C" w:rsidP="00CF352B">
            <w:pPr>
              <w:jc w:val="both"/>
            </w:pPr>
            <w:r>
              <w:t>Книга учета бланков строгой отчетности</w:t>
            </w:r>
          </w:p>
        </w:tc>
        <w:tc>
          <w:tcPr>
            <w:tcW w:w="2337" w:type="dxa"/>
          </w:tcPr>
          <w:p w:rsidR="00AC7D6C" w:rsidRDefault="0025762C" w:rsidP="00CF352B">
            <w:pPr>
              <w:jc w:val="both"/>
            </w:pPr>
            <w:r>
              <w:t>По мере совершения операций</w:t>
            </w:r>
          </w:p>
        </w:tc>
      </w:tr>
      <w:tr w:rsidR="0025762C" w:rsidTr="00AC7D6C">
        <w:tc>
          <w:tcPr>
            <w:tcW w:w="2336" w:type="dxa"/>
          </w:tcPr>
          <w:p w:rsidR="0025762C" w:rsidRDefault="0025762C" w:rsidP="00CF352B">
            <w:pPr>
              <w:jc w:val="both"/>
            </w:pPr>
            <w:r>
              <w:lastRenderedPageBreak/>
              <w:t>12</w:t>
            </w:r>
          </w:p>
        </w:tc>
        <w:tc>
          <w:tcPr>
            <w:tcW w:w="2336" w:type="dxa"/>
          </w:tcPr>
          <w:p w:rsidR="0025762C" w:rsidRDefault="0025762C" w:rsidP="00CF352B">
            <w:pPr>
              <w:jc w:val="both"/>
            </w:pPr>
            <w:r>
              <w:t>0504047</w:t>
            </w:r>
          </w:p>
        </w:tc>
        <w:tc>
          <w:tcPr>
            <w:tcW w:w="2336" w:type="dxa"/>
          </w:tcPr>
          <w:p w:rsidR="0025762C" w:rsidRDefault="0025762C" w:rsidP="00CF352B">
            <w:pPr>
              <w:jc w:val="both"/>
            </w:pPr>
            <w:r>
              <w:t>Реестр депонированных сумм</w:t>
            </w:r>
          </w:p>
        </w:tc>
        <w:tc>
          <w:tcPr>
            <w:tcW w:w="2337" w:type="dxa"/>
          </w:tcPr>
          <w:p w:rsidR="0025762C" w:rsidRDefault="0025762C" w:rsidP="00CF352B">
            <w:pPr>
              <w:jc w:val="both"/>
            </w:pPr>
            <w:r>
              <w:t>Ежемесячно</w:t>
            </w:r>
          </w:p>
        </w:tc>
      </w:tr>
      <w:tr w:rsidR="0025762C" w:rsidTr="00AC7D6C">
        <w:tc>
          <w:tcPr>
            <w:tcW w:w="2336" w:type="dxa"/>
          </w:tcPr>
          <w:p w:rsidR="0025762C" w:rsidRDefault="0025762C" w:rsidP="00CF352B">
            <w:pPr>
              <w:jc w:val="both"/>
            </w:pPr>
            <w:r>
              <w:t>13</w:t>
            </w:r>
          </w:p>
        </w:tc>
        <w:tc>
          <w:tcPr>
            <w:tcW w:w="2336" w:type="dxa"/>
          </w:tcPr>
          <w:p w:rsidR="0025762C" w:rsidRDefault="0025762C" w:rsidP="00CF352B">
            <w:pPr>
              <w:jc w:val="both"/>
            </w:pPr>
            <w:r>
              <w:t>0504048</w:t>
            </w:r>
          </w:p>
        </w:tc>
        <w:tc>
          <w:tcPr>
            <w:tcW w:w="2336" w:type="dxa"/>
          </w:tcPr>
          <w:p w:rsidR="0025762C" w:rsidRDefault="0025762C" w:rsidP="00CF352B">
            <w:pPr>
              <w:jc w:val="both"/>
            </w:pPr>
            <w:r>
              <w:t>Книга аналитического учета депонированной заработной платы, денежного довольствия и стипендий</w:t>
            </w:r>
          </w:p>
        </w:tc>
        <w:tc>
          <w:tcPr>
            <w:tcW w:w="2337" w:type="dxa"/>
          </w:tcPr>
          <w:p w:rsidR="0025762C" w:rsidRDefault="0025762C" w:rsidP="00CF352B">
            <w:pPr>
              <w:jc w:val="both"/>
            </w:pPr>
            <w:r>
              <w:t>Ежемесячно</w:t>
            </w:r>
          </w:p>
        </w:tc>
      </w:tr>
      <w:tr w:rsidR="0025762C" w:rsidTr="00AC7D6C">
        <w:tc>
          <w:tcPr>
            <w:tcW w:w="2336" w:type="dxa"/>
          </w:tcPr>
          <w:p w:rsidR="0025762C" w:rsidRDefault="0025762C" w:rsidP="00CF352B">
            <w:pPr>
              <w:jc w:val="both"/>
            </w:pPr>
            <w:r>
              <w:t>14</w:t>
            </w:r>
          </w:p>
        </w:tc>
        <w:tc>
          <w:tcPr>
            <w:tcW w:w="2336" w:type="dxa"/>
          </w:tcPr>
          <w:p w:rsidR="0025762C" w:rsidRDefault="0025762C" w:rsidP="00CF352B">
            <w:pPr>
              <w:jc w:val="both"/>
            </w:pPr>
            <w:r>
              <w:t>0504049</w:t>
            </w:r>
          </w:p>
        </w:tc>
        <w:tc>
          <w:tcPr>
            <w:tcW w:w="2336" w:type="dxa"/>
          </w:tcPr>
          <w:p w:rsidR="0025762C" w:rsidRDefault="0025762C" w:rsidP="00CF352B">
            <w:pPr>
              <w:jc w:val="both"/>
            </w:pPr>
            <w:r>
              <w:t>Авансовый отчет</w:t>
            </w:r>
          </w:p>
        </w:tc>
        <w:tc>
          <w:tcPr>
            <w:tcW w:w="2337" w:type="dxa"/>
          </w:tcPr>
          <w:p w:rsidR="0025762C" w:rsidRDefault="0025762C" w:rsidP="00CF352B">
            <w:pPr>
              <w:jc w:val="both"/>
            </w:pPr>
            <w:r>
              <w:t>По мере необходимости формирования регистра</w:t>
            </w:r>
          </w:p>
        </w:tc>
      </w:tr>
      <w:tr w:rsidR="0025762C" w:rsidTr="00AC7D6C">
        <w:tc>
          <w:tcPr>
            <w:tcW w:w="2336" w:type="dxa"/>
          </w:tcPr>
          <w:p w:rsidR="0025762C" w:rsidRDefault="0025762C" w:rsidP="00CF352B">
            <w:pPr>
              <w:jc w:val="both"/>
            </w:pPr>
            <w:r>
              <w:t>15</w:t>
            </w:r>
          </w:p>
        </w:tc>
        <w:tc>
          <w:tcPr>
            <w:tcW w:w="2336" w:type="dxa"/>
          </w:tcPr>
          <w:p w:rsidR="0025762C" w:rsidRDefault="0025762C" w:rsidP="00CF352B">
            <w:pPr>
              <w:jc w:val="both"/>
            </w:pPr>
            <w:r>
              <w:t>0504051</w:t>
            </w:r>
          </w:p>
        </w:tc>
        <w:tc>
          <w:tcPr>
            <w:tcW w:w="2336" w:type="dxa"/>
          </w:tcPr>
          <w:p w:rsidR="0025762C" w:rsidRDefault="0025762C" w:rsidP="00CF352B">
            <w:pPr>
              <w:jc w:val="both"/>
            </w:pPr>
            <w:r>
              <w:t>Карточка учета средств и расчетов</w:t>
            </w:r>
          </w:p>
        </w:tc>
        <w:tc>
          <w:tcPr>
            <w:tcW w:w="2337" w:type="dxa"/>
          </w:tcPr>
          <w:p w:rsidR="0025762C" w:rsidRDefault="0025762C" w:rsidP="00CF352B">
            <w:pPr>
              <w:jc w:val="both"/>
            </w:pPr>
            <w:r>
              <w:t>Ежемесячно</w:t>
            </w:r>
          </w:p>
        </w:tc>
      </w:tr>
      <w:tr w:rsidR="0025762C" w:rsidTr="00AC7D6C">
        <w:tc>
          <w:tcPr>
            <w:tcW w:w="2336" w:type="dxa"/>
          </w:tcPr>
          <w:p w:rsidR="0025762C" w:rsidRDefault="0025762C" w:rsidP="00CF352B">
            <w:pPr>
              <w:jc w:val="both"/>
            </w:pPr>
            <w:r>
              <w:t>16</w:t>
            </w:r>
          </w:p>
        </w:tc>
        <w:tc>
          <w:tcPr>
            <w:tcW w:w="2336" w:type="dxa"/>
          </w:tcPr>
          <w:p w:rsidR="0025762C" w:rsidRDefault="0025762C" w:rsidP="00CF352B">
            <w:pPr>
              <w:jc w:val="both"/>
            </w:pPr>
            <w:r>
              <w:t>0504052</w:t>
            </w:r>
          </w:p>
        </w:tc>
        <w:tc>
          <w:tcPr>
            <w:tcW w:w="2336" w:type="dxa"/>
          </w:tcPr>
          <w:p w:rsidR="0025762C" w:rsidRDefault="0025762C" w:rsidP="00CF352B">
            <w:pPr>
              <w:jc w:val="both"/>
            </w:pPr>
            <w:r>
              <w:t>Реестр карточек</w:t>
            </w:r>
          </w:p>
        </w:tc>
        <w:tc>
          <w:tcPr>
            <w:tcW w:w="2337" w:type="dxa"/>
          </w:tcPr>
          <w:p w:rsidR="0025762C" w:rsidRDefault="0025762C" w:rsidP="00CF352B">
            <w:pPr>
              <w:jc w:val="both"/>
            </w:pPr>
            <w:r>
              <w:t>Ежегодно</w:t>
            </w:r>
          </w:p>
        </w:tc>
      </w:tr>
      <w:tr w:rsidR="0025762C" w:rsidTr="00AC7D6C">
        <w:tc>
          <w:tcPr>
            <w:tcW w:w="2336" w:type="dxa"/>
          </w:tcPr>
          <w:p w:rsidR="0025762C" w:rsidRDefault="0025762C" w:rsidP="00CF352B">
            <w:pPr>
              <w:jc w:val="both"/>
            </w:pPr>
            <w:r>
              <w:t>17</w:t>
            </w:r>
          </w:p>
        </w:tc>
        <w:tc>
          <w:tcPr>
            <w:tcW w:w="2336" w:type="dxa"/>
          </w:tcPr>
          <w:p w:rsidR="0025762C" w:rsidRDefault="0025762C" w:rsidP="00CF352B">
            <w:pPr>
              <w:jc w:val="both"/>
            </w:pPr>
            <w:r>
              <w:t>0504053</w:t>
            </w:r>
          </w:p>
        </w:tc>
        <w:tc>
          <w:tcPr>
            <w:tcW w:w="2336" w:type="dxa"/>
          </w:tcPr>
          <w:p w:rsidR="0025762C" w:rsidRDefault="0025762C" w:rsidP="00CF352B">
            <w:pPr>
              <w:jc w:val="both"/>
            </w:pPr>
            <w:r>
              <w:t>Реестр сдачи документов</w:t>
            </w:r>
          </w:p>
        </w:tc>
        <w:tc>
          <w:tcPr>
            <w:tcW w:w="2337" w:type="dxa"/>
          </w:tcPr>
          <w:p w:rsidR="0025762C" w:rsidRDefault="0025762C" w:rsidP="00CF352B">
            <w:pPr>
              <w:jc w:val="both"/>
            </w:pPr>
            <w:r>
              <w:t>По мере необходимости формирования регистра</w:t>
            </w:r>
          </w:p>
        </w:tc>
      </w:tr>
      <w:tr w:rsidR="0025762C" w:rsidTr="00AC7D6C">
        <w:tc>
          <w:tcPr>
            <w:tcW w:w="2336" w:type="dxa"/>
          </w:tcPr>
          <w:p w:rsidR="0025762C" w:rsidRDefault="0025762C" w:rsidP="00CF352B">
            <w:pPr>
              <w:jc w:val="both"/>
            </w:pPr>
            <w:r>
              <w:t>18</w:t>
            </w:r>
          </w:p>
        </w:tc>
        <w:tc>
          <w:tcPr>
            <w:tcW w:w="2336" w:type="dxa"/>
          </w:tcPr>
          <w:p w:rsidR="0025762C" w:rsidRDefault="0025762C" w:rsidP="00CF352B">
            <w:pPr>
              <w:jc w:val="both"/>
            </w:pPr>
            <w:r>
              <w:t>0504054</w:t>
            </w:r>
          </w:p>
        </w:tc>
        <w:tc>
          <w:tcPr>
            <w:tcW w:w="2336" w:type="dxa"/>
          </w:tcPr>
          <w:p w:rsidR="0025762C" w:rsidRDefault="0025762C" w:rsidP="00CF352B">
            <w:pPr>
              <w:jc w:val="both"/>
            </w:pPr>
            <w:proofErr w:type="spellStart"/>
            <w:r>
              <w:t>Многографная</w:t>
            </w:r>
            <w:proofErr w:type="spellEnd"/>
            <w:r>
              <w:t xml:space="preserve"> карточка</w:t>
            </w:r>
          </w:p>
        </w:tc>
        <w:tc>
          <w:tcPr>
            <w:tcW w:w="2337" w:type="dxa"/>
          </w:tcPr>
          <w:p w:rsidR="0025762C" w:rsidRDefault="0025762C" w:rsidP="00CF352B">
            <w:pPr>
              <w:jc w:val="both"/>
            </w:pPr>
            <w:r>
              <w:t>Ежемесячно</w:t>
            </w:r>
          </w:p>
        </w:tc>
      </w:tr>
      <w:tr w:rsidR="0025762C" w:rsidTr="00AC7D6C">
        <w:tc>
          <w:tcPr>
            <w:tcW w:w="2336" w:type="dxa"/>
          </w:tcPr>
          <w:p w:rsidR="0025762C" w:rsidRDefault="0025762C" w:rsidP="00CF352B">
            <w:pPr>
              <w:jc w:val="both"/>
            </w:pPr>
            <w:r>
              <w:t>19</w:t>
            </w:r>
          </w:p>
        </w:tc>
        <w:tc>
          <w:tcPr>
            <w:tcW w:w="2336" w:type="dxa"/>
          </w:tcPr>
          <w:p w:rsidR="0025762C" w:rsidRDefault="0025762C" w:rsidP="00CF352B">
            <w:pPr>
              <w:jc w:val="both"/>
            </w:pPr>
            <w:r>
              <w:t>0504055</w:t>
            </w:r>
          </w:p>
        </w:tc>
        <w:tc>
          <w:tcPr>
            <w:tcW w:w="2336" w:type="dxa"/>
          </w:tcPr>
          <w:p w:rsidR="0025762C" w:rsidRDefault="00371874" w:rsidP="00CF352B">
            <w:pPr>
              <w:jc w:val="both"/>
            </w:pPr>
            <w:r>
              <w:t xml:space="preserve">Книга учета </w:t>
            </w:r>
            <w:proofErr w:type="gramStart"/>
            <w:r>
              <w:t>материальных ценностей</w:t>
            </w:r>
            <w:proofErr w:type="gramEnd"/>
            <w:r>
              <w:t xml:space="preserve"> оплаченных в централизованном порядке</w:t>
            </w:r>
          </w:p>
        </w:tc>
        <w:tc>
          <w:tcPr>
            <w:tcW w:w="2337" w:type="dxa"/>
          </w:tcPr>
          <w:p w:rsidR="0025762C" w:rsidRDefault="00371874" w:rsidP="00CF352B">
            <w:pPr>
              <w:jc w:val="both"/>
            </w:pPr>
            <w:r>
              <w:t>Ежегодно</w:t>
            </w:r>
          </w:p>
        </w:tc>
      </w:tr>
      <w:tr w:rsidR="0025762C" w:rsidTr="00AC7D6C">
        <w:tc>
          <w:tcPr>
            <w:tcW w:w="2336" w:type="dxa"/>
          </w:tcPr>
          <w:p w:rsidR="0025762C" w:rsidRDefault="0025762C" w:rsidP="00CF352B">
            <w:pPr>
              <w:jc w:val="both"/>
            </w:pPr>
            <w:r>
              <w:t>20</w:t>
            </w:r>
          </w:p>
        </w:tc>
        <w:tc>
          <w:tcPr>
            <w:tcW w:w="2336" w:type="dxa"/>
          </w:tcPr>
          <w:p w:rsidR="0025762C" w:rsidRDefault="0025762C" w:rsidP="00CF352B">
            <w:pPr>
              <w:jc w:val="both"/>
            </w:pPr>
            <w:r>
              <w:t>0504064</w:t>
            </w:r>
          </w:p>
        </w:tc>
        <w:tc>
          <w:tcPr>
            <w:tcW w:w="2336" w:type="dxa"/>
          </w:tcPr>
          <w:p w:rsidR="0025762C" w:rsidRDefault="00371874" w:rsidP="00CF352B">
            <w:pPr>
              <w:jc w:val="both"/>
            </w:pPr>
            <w:r>
              <w:t>Журнал регистрации обязательств</w:t>
            </w:r>
          </w:p>
        </w:tc>
        <w:tc>
          <w:tcPr>
            <w:tcW w:w="2337" w:type="dxa"/>
          </w:tcPr>
          <w:p w:rsidR="0025762C" w:rsidRDefault="00371874" w:rsidP="00CF352B">
            <w:pPr>
              <w:jc w:val="both"/>
            </w:pPr>
            <w:r>
              <w:t>Ежемесячно</w:t>
            </w:r>
          </w:p>
        </w:tc>
      </w:tr>
      <w:tr w:rsidR="0025762C" w:rsidTr="00AC7D6C">
        <w:tc>
          <w:tcPr>
            <w:tcW w:w="2336" w:type="dxa"/>
          </w:tcPr>
          <w:p w:rsidR="0025762C" w:rsidRDefault="0025762C" w:rsidP="00CF352B">
            <w:pPr>
              <w:jc w:val="both"/>
            </w:pPr>
            <w:r>
              <w:t>21</w:t>
            </w:r>
          </w:p>
        </w:tc>
        <w:tc>
          <w:tcPr>
            <w:tcW w:w="2336" w:type="dxa"/>
          </w:tcPr>
          <w:p w:rsidR="0025762C" w:rsidRDefault="00371874" w:rsidP="00CF352B">
            <w:pPr>
              <w:jc w:val="both"/>
            </w:pPr>
            <w:r>
              <w:t>0504071</w:t>
            </w:r>
          </w:p>
        </w:tc>
        <w:tc>
          <w:tcPr>
            <w:tcW w:w="2336" w:type="dxa"/>
          </w:tcPr>
          <w:p w:rsidR="0025762C" w:rsidRDefault="00371874" w:rsidP="00CF352B">
            <w:pPr>
              <w:jc w:val="both"/>
            </w:pPr>
            <w:r>
              <w:t>Журналы операций</w:t>
            </w:r>
          </w:p>
        </w:tc>
        <w:tc>
          <w:tcPr>
            <w:tcW w:w="2337" w:type="dxa"/>
          </w:tcPr>
          <w:p w:rsidR="0025762C" w:rsidRDefault="00371874" w:rsidP="00CF352B">
            <w:pPr>
              <w:jc w:val="both"/>
            </w:pPr>
            <w:r>
              <w:t>Ежемесячно</w:t>
            </w:r>
          </w:p>
        </w:tc>
      </w:tr>
      <w:tr w:rsidR="0025762C" w:rsidTr="00AC7D6C">
        <w:tc>
          <w:tcPr>
            <w:tcW w:w="2336" w:type="dxa"/>
          </w:tcPr>
          <w:p w:rsidR="0025762C" w:rsidRDefault="0025762C" w:rsidP="00CF352B">
            <w:pPr>
              <w:jc w:val="both"/>
            </w:pPr>
            <w:r>
              <w:t>22</w:t>
            </w:r>
          </w:p>
        </w:tc>
        <w:tc>
          <w:tcPr>
            <w:tcW w:w="2336" w:type="dxa"/>
          </w:tcPr>
          <w:p w:rsidR="0025762C" w:rsidRDefault="00371874" w:rsidP="00CF352B">
            <w:pPr>
              <w:jc w:val="both"/>
            </w:pPr>
            <w:r>
              <w:t>0504072</w:t>
            </w:r>
          </w:p>
        </w:tc>
        <w:tc>
          <w:tcPr>
            <w:tcW w:w="2336" w:type="dxa"/>
          </w:tcPr>
          <w:p w:rsidR="0025762C" w:rsidRDefault="00371874" w:rsidP="00CF352B">
            <w:pPr>
              <w:jc w:val="both"/>
            </w:pPr>
            <w:r>
              <w:t>Главная книга</w:t>
            </w:r>
          </w:p>
        </w:tc>
        <w:tc>
          <w:tcPr>
            <w:tcW w:w="2337" w:type="dxa"/>
          </w:tcPr>
          <w:p w:rsidR="0025762C" w:rsidRDefault="00371874" w:rsidP="00CF352B">
            <w:pPr>
              <w:jc w:val="both"/>
            </w:pPr>
            <w:r>
              <w:t>Ежемесячно</w:t>
            </w:r>
          </w:p>
        </w:tc>
      </w:tr>
      <w:tr w:rsidR="0025762C" w:rsidTr="00AC7D6C">
        <w:tc>
          <w:tcPr>
            <w:tcW w:w="2336" w:type="dxa"/>
          </w:tcPr>
          <w:p w:rsidR="0025762C" w:rsidRDefault="0025762C" w:rsidP="00CF352B">
            <w:pPr>
              <w:jc w:val="both"/>
            </w:pPr>
            <w:r>
              <w:t>23</w:t>
            </w:r>
          </w:p>
        </w:tc>
        <w:tc>
          <w:tcPr>
            <w:tcW w:w="2336" w:type="dxa"/>
          </w:tcPr>
          <w:p w:rsidR="0025762C" w:rsidRDefault="00371874" w:rsidP="00CF352B">
            <w:pPr>
              <w:jc w:val="both"/>
            </w:pPr>
            <w:r>
              <w:t>0504082</w:t>
            </w:r>
          </w:p>
        </w:tc>
        <w:tc>
          <w:tcPr>
            <w:tcW w:w="2336" w:type="dxa"/>
          </w:tcPr>
          <w:p w:rsidR="0025762C" w:rsidRDefault="00371874" w:rsidP="00CF352B">
            <w:pPr>
              <w:jc w:val="both"/>
            </w:pPr>
            <w:r>
              <w:t>Инвентаризационная опись остатков на счетах</w:t>
            </w:r>
          </w:p>
        </w:tc>
        <w:tc>
          <w:tcPr>
            <w:tcW w:w="2337" w:type="dxa"/>
          </w:tcPr>
          <w:p w:rsidR="0025762C" w:rsidRDefault="00371874" w:rsidP="00CF352B">
            <w:pPr>
              <w:jc w:val="both"/>
            </w:pPr>
            <w:proofErr w:type="gramStart"/>
            <w:r>
              <w:t>При учета</w:t>
            </w:r>
            <w:proofErr w:type="gramEnd"/>
            <w:r>
              <w:t xml:space="preserve"> денежных средств инвентаризации</w:t>
            </w:r>
          </w:p>
        </w:tc>
      </w:tr>
      <w:tr w:rsidR="0025762C" w:rsidTr="00AC7D6C">
        <w:tc>
          <w:tcPr>
            <w:tcW w:w="2336" w:type="dxa"/>
          </w:tcPr>
          <w:p w:rsidR="0025762C" w:rsidRDefault="0025762C" w:rsidP="00CF352B">
            <w:pPr>
              <w:jc w:val="both"/>
            </w:pPr>
            <w:r>
              <w:t>24</w:t>
            </w:r>
          </w:p>
        </w:tc>
        <w:tc>
          <w:tcPr>
            <w:tcW w:w="2336" w:type="dxa"/>
          </w:tcPr>
          <w:p w:rsidR="0025762C" w:rsidRDefault="00371874" w:rsidP="00CF352B">
            <w:pPr>
              <w:jc w:val="both"/>
            </w:pPr>
            <w:r>
              <w:t>0504086</w:t>
            </w:r>
          </w:p>
        </w:tc>
        <w:tc>
          <w:tcPr>
            <w:tcW w:w="2336" w:type="dxa"/>
          </w:tcPr>
          <w:p w:rsidR="0025762C" w:rsidRDefault="00371874" w:rsidP="00371874">
            <w:pPr>
              <w:jc w:val="both"/>
            </w:pPr>
            <w:r>
              <w:t>Инвентаризационная опись (</w:t>
            </w:r>
            <w:proofErr w:type="gramStart"/>
            <w:r>
              <w:t>сличительная  ведомость</w:t>
            </w:r>
            <w:proofErr w:type="gramEnd"/>
            <w:r>
              <w:t>) бланков строгой отчетности и денежных документов</w:t>
            </w:r>
          </w:p>
        </w:tc>
        <w:tc>
          <w:tcPr>
            <w:tcW w:w="2337" w:type="dxa"/>
          </w:tcPr>
          <w:p w:rsidR="0025762C" w:rsidRDefault="00371874" w:rsidP="00CF352B">
            <w:pPr>
              <w:jc w:val="both"/>
            </w:pPr>
            <w:r>
              <w:t>При инвентаризации</w:t>
            </w:r>
          </w:p>
        </w:tc>
      </w:tr>
      <w:tr w:rsidR="0025762C" w:rsidTr="00AC7D6C">
        <w:tc>
          <w:tcPr>
            <w:tcW w:w="2336" w:type="dxa"/>
          </w:tcPr>
          <w:p w:rsidR="0025762C" w:rsidRDefault="0025762C" w:rsidP="00CF352B">
            <w:pPr>
              <w:jc w:val="both"/>
            </w:pPr>
            <w:r>
              <w:t>25</w:t>
            </w:r>
          </w:p>
        </w:tc>
        <w:tc>
          <w:tcPr>
            <w:tcW w:w="2336" w:type="dxa"/>
          </w:tcPr>
          <w:p w:rsidR="0025762C" w:rsidRDefault="00371874" w:rsidP="00CF352B">
            <w:pPr>
              <w:jc w:val="both"/>
            </w:pPr>
            <w:r>
              <w:t>0504087</w:t>
            </w:r>
          </w:p>
        </w:tc>
        <w:tc>
          <w:tcPr>
            <w:tcW w:w="2336" w:type="dxa"/>
          </w:tcPr>
          <w:p w:rsidR="0025762C" w:rsidRDefault="00371874" w:rsidP="00CF352B">
            <w:pPr>
              <w:jc w:val="both"/>
            </w:pPr>
            <w:r>
              <w:t xml:space="preserve">Инвентаризационная опись (сличительная ведомость) по объектам </w:t>
            </w:r>
            <w:r>
              <w:lastRenderedPageBreak/>
              <w:t>нефинансовых активов</w:t>
            </w:r>
          </w:p>
        </w:tc>
        <w:tc>
          <w:tcPr>
            <w:tcW w:w="2337" w:type="dxa"/>
          </w:tcPr>
          <w:p w:rsidR="0025762C" w:rsidRDefault="00371874" w:rsidP="00CF352B">
            <w:pPr>
              <w:jc w:val="both"/>
            </w:pPr>
            <w:r>
              <w:lastRenderedPageBreak/>
              <w:t>При инвентаризации</w:t>
            </w:r>
          </w:p>
        </w:tc>
      </w:tr>
      <w:tr w:rsidR="0025762C" w:rsidTr="00AC7D6C">
        <w:tc>
          <w:tcPr>
            <w:tcW w:w="2336" w:type="dxa"/>
          </w:tcPr>
          <w:p w:rsidR="0025762C" w:rsidRDefault="0025762C" w:rsidP="00CF352B">
            <w:pPr>
              <w:jc w:val="both"/>
            </w:pPr>
            <w:r>
              <w:t>26</w:t>
            </w:r>
          </w:p>
        </w:tc>
        <w:tc>
          <w:tcPr>
            <w:tcW w:w="2336" w:type="dxa"/>
          </w:tcPr>
          <w:p w:rsidR="0025762C" w:rsidRDefault="00371874" w:rsidP="00CF352B">
            <w:pPr>
              <w:jc w:val="both"/>
            </w:pPr>
            <w:r>
              <w:t>0504088</w:t>
            </w:r>
          </w:p>
        </w:tc>
        <w:tc>
          <w:tcPr>
            <w:tcW w:w="2336" w:type="dxa"/>
          </w:tcPr>
          <w:p w:rsidR="0025762C" w:rsidRDefault="00371874" w:rsidP="00371874">
            <w:pPr>
              <w:jc w:val="both"/>
            </w:pPr>
            <w:r>
              <w:t xml:space="preserve">Инвентаризационная опись </w:t>
            </w:r>
            <w:proofErr w:type="gramStart"/>
            <w:r>
              <w:t>наличных  денежных</w:t>
            </w:r>
            <w:proofErr w:type="gramEnd"/>
            <w:r>
              <w:t xml:space="preserve"> средств</w:t>
            </w:r>
          </w:p>
        </w:tc>
        <w:tc>
          <w:tcPr>
            <w:tcW w:w="2337" w:type="dxa"/>
          </w:tcPr>
          <w:p w:rsidR="0025762C" w:rsidRDefault="00371874" w:rsidP="00CF352B">
            <w:pPr>
              <w:jc w:val="both"/>
            </w:pPr>
            <w:r>
              <w:t>При инвентаризации</w:t>
            </w:r>
          </w:p>
        </w:tc>
      </w:tr>
      <w:tr w:rsidR="0025762C" w:rsidTr="00AC7D6C">
        <w:tc>
          <w:tcPr>
            <w:tcW w:w="2336" w:type="dxa"/>
          </w:tcPr>
          <w:p w:rsidR="0025762C" w:rsidRDefault="0025762C" w:rsidP="00CF352B">
            <w:pPr>
              <w:jc w:val="both"/>
            </w:pPr>
            <w:r>
              <w:t>27</w:t>
            </w:r>
          </w:p>
        </w:tc>
        <w:tc>
          <w:tcPr>
            <w:tcW w:w="2336" w:type="dxa"/>
          </w:tcPr>
          <w:p w:rsidR="0025762C" w:rsidRDefault="00371874" w:rsidP="00CF352B">
            <w:pPr>
              <w:jc w:val="both"/>
            </w:pPr>
            <w:r>
              <w:t>0504089</w:t>
            </w:r>
          </w:p>
        </w:tc>
        <w:tc>
          <w:tcPr>
            <w:tcW w:w="2336" w:type="dxa"/>
          </w:tcPr>
          <w:p w:rsidR="0025762C" w:rsidRDefault="00371874" w:rsidP="00371874">
            <w:pPr>
              <w:jc w:val="both"/>
            </w:pPr>
            <w:r>
              <w:t xml:space="preserve">Инвентаризационная опись расчетов </w:t>
            </w:r>
            <w:proofErr w:type="gramStart"/>
            <w:r>
              <w:t>с  покупателями</w:t>
            </w:r>
            <w:proofErr w:type="gramEnd"/>
            <w:r>
              <w:t>, поставщиками и прочими дебиторами и кредиторами</w:t>
            </w:r>
          </w:p>
        </w:tc>
        <w:tc>
          <w:tcPr>
            <w:tcW w:w="2337" w:type="dxa"/>
          </w:tcPr>
          <w:p w:rsidR="0025762C" w:rsidRDefault="00371874" w:rsidP="00CF352B">
            <w:pPr>
              <w:jc w:val="both"/>
            </w:pPr>
            <w:r>
              <w:t>При инвентаризации</w:t>
            </w:r>
          </w:p>
        </w:tc>
      </w:tr>
      <w:tr w:rsidR="0025762C" w:rsidTr="00AC7D6C">
        <w:tc>
          <w:tcPr>
            <w:tcW w:w="2336" w:type="dxa"/>
          </w:tcPr>
          <w:p w:rsidR="0025762C" w:rsidRDefault="0025762C" w:rsidP="00CF352B">
            <w:pPr>
              <w:jc w:val="both"/>
            </w:pPr>
            <w:r>
              <w:t>28</w:t>
            </w:r>
          </w:p>
        </w:tc>
        <w:tc>
          <w:tcPr>
            <w:tcW w:w="2336" w:type="dxa"/>
          </w:tcPr>
          <w:p w:rsidR="0025762C" w:rsidRDefault="00371874" w:rsidP="00CF352B">
            <w:pPr>
              <w:jc w:val="both"/>
            </w:pPr>
            <w:r>
              <w:t>0504091</w:t>
            </w:r>
          </w:p>
        </w:tc>
        <w:tc>
          <w:tcPr>
            <w:tcW w:w="2336" w:type="dxa"/>
          </w:tcPr>
          <w:p w:rsidR="0025762C" w:rsidRDefault="00371874" w:rsidP="00CF352B">
            <w:pPr>
              <w:jc w:val="both"/>
            </w:pPr>
            <w:r>
              <w:t xml:space="preserve">Инвентаризационная опись расчетов </w:t>
            </w:r>
            <w:proofErr w:type="gramStart"/>
            <w:r>
              <w:t>по  доходам</w:t>
            </w:r>
            <w:proofErr w:type="gramEnd"/>
          </w:p>
        </w:tc>
        <w:tc>
          <w:tcPr>
            <w:tcW w:w="2337" w:type="dxa"/>
          </w:tcPr>
          <w:p w:rsidR="0025762C" w:rsidRDefault="00371874" w:rsidP="00CF352B">
            <w:pPr>
              <w:jc w:val="both"/>
            </w:pPr>
            <w:r>
              <w:t>При инвентаризации</w:t>
            </w:r>
          </w:p>
        </w:tc>
      </w:tr>
      <w:tr w:rsidR="0025762C" w:rsidTr="00AC7D6C">
        <w:tc>
          <w:tcPr>
            <w:tcW w:w="2336" w:type="dxa"/>
          </w:tcPr>
          <w:p w:rsidR="0025762C" w:rsidRDefault="0025762C" w:rsidP="00CF352B">
            <w:pPr>
              <w:jc w:val="both"/>
            </w:pPr>
            <w:r>
              <w:t>29</w:t>
            </w:r>
          </w:p>
        </w:tc>
        <w:tc>
          <w:tcPr>
            <w:tcW w:w="2336" w:type="dxa"/>
          </w:tcPr>
          <w:p w:rsidR="0025762C" w:rsidRDefault="00371874" w:rsidP="00CF352B">
            <w:pPr>
              <w:jc w:val="both"/>
            </w:pPr>
            <w:r>
              <w:t>0504092</w:t>
            </w:r>
          </w:p>
        </w:tc>
        <w:tc>
          <w:tcPr>
            <w:tcW w:w="2336" w:type="dxa"/>
          </w:tcPr>
          <w:p w:rsidR="0025762C" w:rsidRDefault="00371874" w:rsidP="00371874">
            <w:pPr>
              <w:jc w:val="both"/>
            </w:pPr>
            <w:r>
              <w:t>Ведомость расхождений по результатам инвентаризации</w:t>
            </w:r>
          </w:p>
        </w:tc>
        <w:tc>
          <w:tcPr>
            <w:tcW w:w="2337" w:type="dxa"/>
          </w:tcPr>
          <w:p w:rsidR="0025762C" w:rsidRDefault="00371874" w:rsidP="00CF352B">
            <w:pPr>
              <w:jc w:val="both"/>
            </w:pPr>
            <w:r>
              <w:t>При инвентаризации</w:t>
            </w:r>
          </w:p>
        </w:tc>
      </w:tr>
    </w:tbl>
    <w:p w:rsidR="00AC7D6C" w:rsidRDefault="00AC7D6C" w:rsidP="00CF352B">
      <w:pPr>
        <w:ind w:firstLine="708"/>
        <w:jc w:val="both"/>
      </w:pPr>
    </w:p>
    <w:p w:rsidR="00CF352B" w:rsidRDefault="00371874" w:rsidP="00CF352B">
      <w:pPr>
        <w:ind w:firstLine="708"/>
        <w:jc w:val="both"/>
      </w:pPr>
      <w:r>
        <w:t xml:space="preserve"> </w:t>
      </w:r>
    </w:p>
    <w:p w:rsidR="00C66513" w:rsidRDefault="00C66513" w:rsidP="00743434">
      <w:pPr>
        <w:ind w:firstLine="708"/>
        <w:jc w:val="both"/>
      </w:pPr>
    </w:p>
    <w:p w:rsidR="00C66513" w:rsidRDefault="00C66513"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83212D" w:rsidRDefault="0083212D" w:rsidP="00743434">
      <w:pPr>
        <w:ind w:firstLine="708"/>
        <w:jc w:val="both"/>
      </w:pPr>
    </w:p>
    <w:p w:rsidR="00D758DB" w:rsidRDefault="0083212D" w:rsidP="00743434">
      <w:pPr>
        <w:ind w:firstLine="708"/>
        <w:jc w:val="both"/>
      </w:pPr>
      <w:r>
        <w:t xml:space="preserve">                                                                                          </w:t>
      </w:r>
    </w:p>
    <w:p w:rsidR="00D758DB" w:rsidRDefault="00D758DB" w:rsidP="00743434">
      <w:pPr>
        <w:ind w:firstLine="708"/>
        <w:jc w:val="both"/>
      </w:pPr>
    </w:p>
    <w:p w:rsidR="00D758DB" w:rsidRDefault="00D758DB" w:rsidP="00743434">
      <w:pPr>
        <w:ind w:firstLine="708"/>
        <w:jc w:val="both"/>
      </w:pPr>
    </w:p>
    <w:p w:rsidR="00D758DB" w:rsidRDefault="00D758DB" w:rsidP="00743434">
      <w:pPr>
        <w:ind w:firstLine="708"/>
        <w:jc w:val="both"/>
      </w:pPr>
    </w:p>
    <w:p w:rsidR="00D758DB" w:rsidRDefault="00D758DB" w:rsidP="00743434">
      <w:pPr>
        <w:ind w:firstLine="708"/>
        <w:jc w:val="both"/>
      </w:pPr>
    </w:p>
    <w:p w:rsidR="00D758DB" w:rsidRDefault="00D758DB" w:rsidP="00743434">
      <w:pPr>
        <w:ind w:firstLine="708"/>
        <w:jc w:val="both"/>
      </w:pPr>
    </w:p>
    <w:p w:rsidR="0083212D" w:rsidRDefault="00D758DB" w:rsidP="00743434">
      <w:pPr>
        <w:ind w:firstLine="708"/>
        <w:jc w:val="both"/>
      </w:pPr>
      <w:r>
        <w:t xml:space="preserve">                                                                                            </w:t>
      </w:r>
      <w:r w:rsidR="0083212D">
        <w:t xml:space="preserve">Приложение № 6 </w:t>
      </w:r>
    </w:p>
    <w:p w:rsidR="0083212D" w:rsidRDefault="00D758DB" w:rsidP="00743434">
      <w:pPr>
        <w:ind w:firstLine="708"/>
        <w:jc w:val="both"/>
      </w:pPr>
      <w:r>
        <w:t xml:space="preserve">                                                                                        к учетной политике</w:t>
      </w:r>
    </w:p>
    <w:p w:rsidR="0083212D" w:rsidRDefault="0083212D" w:rsidP="00743434">
      <w:pPr>
        <w:ind w:firstLine="708"/>
        <w:jc w:val="both"/>
      </w:pPr>
    </w:p>
    <w:p w:rsidR="0083212D" w:rsidRDefault="0083212D" w:rsidP="00743434">
      <w:pPr>
        <w:ind w:firstLine="708"/>
        <w:jc w:val="both"/>
      </w:pPr>
    </w:p>
    <w:p w:rsidR="0083212D" w:rsidRPr="0083212D" w:rsidRDefault="0083212D" w:rsidP="00743434">
      <w:pPr>
        <w:ind w:firstLine="708"/>
        <w:jc w:val="both"/>
        <w:rPr>
          <w:b/>
        </w:rPr>
      </w:pPr>
      <w:r w:rsidRPr="0083212D">
        <w:rPr>
          <w:b/>
        </w:rPr>
        <w:t xml:space="preserve">Самостоятельно разработанные первичные документы </w:t>
      </w:r>
    </w:p>
    <w:p w:rsidR="0083212D" w:rsidRDefault="0083212D" w:rsidP="00743434">
      <w:pPr>
        <w:ind w:firstLine="708"/>
        <w:jc w:val="both"/>
      </w:pPr>
    </w:p>
    <w:p w:rsidR="0083212D" w:rsidRDefault="0083212D" w:rsidP="0083212D">
      <w:pPr>
        <w:pStyle w:val="a4"/>
        <w:numPr>
          <w:ilvl w:val="0"/>
          <w:numId w:val="2"/>
        </w:numPr>
        <w:jc w:val="both"/>
      </w:pPr>
      <w:r>
        <w:t xml:space="preserve">Ведомость на списание ГСМ </w:t>
      </w:r>
    </w:p>
    <w:p w:rsidR="0083212D" w:rsidRDefault="0083212D" w:rsidP="0083212D">
      <w:pPr>
        <w:pStyle w:val="a4"/>
        <w:numPr>
          <w:ilvl w:val="0"/>
          <w:numId w:val="2"/>
        </w:numPr>
        <w:jc w:val="both"/>
      </w:pPr>
      <w:r>
        <w:t xml:space="preserve">Сводная ведомость работы автотранспорта за __________ 20___ г. Автомобиль: _____________ норма расхода – _______ л на 100 км с </w:t>
      </w:r>
      <w:proofErr w:type="gramStart"/>
      <w:r>
        <w:t>15.11._</w:t>
      </w:r>
      <w:proofErr w:type="gramEnd"/>
      <w:r>
        <w:t>_ - _____ л на 100 км Автомобиль :______________ норма расхода – _____ л на 100 км с 15.11.___ - ______ на 100 км Водитель: ______________ Остаток на ____________ - _____л спидометр на ___________ Автомобиль _______ _________ км</w:t>
      </w:r>
    </w:p>
    <w:p w:rsidR="0083212D" w:rsidRDefault="0083212D" w:rsidP="0083212D">
      <w:pPr>
        <w:jc w:val="both"/>
      </w:pPr>
    </w:p>
    <w:p w:rsidR="0083212D" w:rsidRDefault="0083212D" w:rsidP="0083212D">
      <w:pPr>
        <w:jc w:val="both"/>
      </w:pPr>
    </w:p>
    <w:tbl>
      <w:tblPr>
        <w:tblStyle w:val="a3"/>
        <w:tblW w:w="0" w:type="auto"/>
        <w:tblLayout w:type="fixed"/>
        <w:tblLook w:val="04A0" w:firstRow="1" w:lastRow="0" w:firstColumn="1" w:lastColumn="0" w:noHBand="0" w:noVBand="1"/>
      </w:tblPr>
      <w:tblGrid>
        <w:gridCol w:w="1205"/>
        <w:gridCol w:w="1205"/>
        <w:gridCol w:w="1514"/>
        <w:gridCol w:w="1458"/>
        <w:gridCol w:w="1134"/>
        <w:gridCol w:w="1417"/>
        <w:gridCol w:w="1412"/>
      </w:tblGrid>
      <w:tr w:rsidR="0083212D" w:rsidTr="0083212D">
        <w:trPr>
          <w:trHeight w:val="585"/>
        </w:trPr>
        <w:tc>
          <w:tcPr>
            <w:tcW w:w="1205" w:type="dxa"/>
            <w:vMerge w:val="restart"/>
          </w:tcPr>
          <w:p w:rsidR="0083212D" w:rsidRDefault="0083212D" w:rsidP="0083212D">
            <w:pPr>
              <w:jc w:val="both"/>
            </w:pPr>
            <w:r>
              <w:t>№ путевого листа</w:t>
            </w:r>
          </w:p>
        </w:tc>
        <w:tc>
          <w:tcPr>
            <w:tcW w:w="1205" w:type="dxa"/>
            <w:vMerge w:val="restart"/>
          </w:tcPr>
          <w:p w:rsidR="0083212D" w:rsidRDefault="0083212D" w:rsidP="0083212D">
            <w:pPr>
              <w:jc w:val="both"/>
            </w:pPr>
            <w:r>
              <w:t>Дата путевого листа</w:t>
            </w:r>
          </w:p>
        </w:tc>
        <w:tc>
          <w:tcPr>
            <w:tcW w:w="1514" w:type="dxa"/>
            <w:vMerge w:val="restart"/>
          </w:tcPr>
          <w:p w:rsidR="0083212D" w:rsidRDefault="0083212D" w:rsidP="0083212D">
            <w:pPr>
              <w:jc w:val="both"/>
            </w:pPr>
            <w:r>
              <w:t>Марка автомобиля</w:t>
            </w:r>
          </w:p>
        </w:tc>
        <w:tc>
          <w:tcPr>
            <w:tcW w:w="2592" w:type="dxa"/>
            <w:gridSpan w:val="2"/>
          </w:tcPr>
          <w:p w:rsidR="0083212D" w:rsidRDefault="0083212D" w:rsidP="0083212D">
            <w:pPr>
              <w:jc w:val="both"/>
            </w:pPr>
            <w:r>
              <w:t>ГСМ</w:t>
            </w:r>
          </w:p>
        </w:tc>
        <w:tc>
          <w:tcPr>
            <w:tcW w:w="1417" w:type="dxa"/>
            <w:vMerge w:val="restart"/>
          </w:tcPr>
          <w:p w:rsidR="0083212D" w:rsidRDefault="0083212D" w:rsidP="0083212D">
            <w:pPr>
              <w:jc w:val="both"/>
            </w:pPr>
            <w:r>
              <w:t>Дневной пробег автомобиля</w:t>
            </w:r>
          </w:p>
        </w:tc>
        <w:tc>
          <w:tcPr>
            <w:tcW w:w="1412" w:type="dxa"/>
            <w:vMerge w:val="restart"/>
          </w:tcPr>
          <w:p w:rsidR="0083212D" w:rsidRDefault="0083212D" w:rsidP="0083212D">
            <w:pPr>
              <w:jc w:val="both"/>
            </w:pPr>
            <w:r>
              <w:t xml:space="preserve">Показания спидометра при возвращении  </w:t>
            </w:r>
          </w:p>
        </w:tc>
      </w:tr>
      <w:tr w:rsidR="0083212D" w:rsidTr="0083212D">
        <w:trPr>
          <w:trHeight w:val="705"/>
        </w:trPr>
        <w:tc>
          <w:tcPr>
            <w:tcW w:w="1205" w:type="dxa"/>
            <w:vMerge/>
          </w:tcPr>
          <w:p w:rsidR="0083212D" w:rsidRDefault="0083212D" w:rsidP="0083212D">
            <w:pPr>
              <w:jc w:val="both"/>
            </w:pPr>
          </w:p>
        </w:tc>
        <w:tc>
          <w:tcPr>
            <w:tcW w:w="1205" w:type="dxa"/>
            <w:vMerge/>
          </w:tcPr>
          <w:p w:rsidR="0083212D" w:rsidRDefault="0083212D" w:rsidP="0083212D">
            <w:pPr>
              <w:jc w:val="both"/>
            </w:pPr>
          </w:p>
        </w:tc>
        <w:tc>
          <w:tcPr>
            <w:tcW w:w="1514" w:type="dxa"/>
            <w:vMerge/>
          </w:tcPr>
          <w:p w:rsidR="0083212D" w:rsidRDefault="0083212D" w:rsidP="0083212D">
            <w:pPr>
              <w:jc w:val="both"/>
            </w:pPr>
          </w:p>
        </w:tc>
        <w:tc>
          <w:tcPr>
            <w:tcW w:w="1458" w:type="dxa"/>
          </w:tcPr>
          <w:p w:rsidR="0083212D" w:rsidRDefault="0083212D" w:rsidP="0083212D">
            <w:pPr>
              <w:jc w:val="both"/>
            </w:pPr>
            <w:r>
              <w:t>получено</w:t>
            </w:r>
          </w:p>
        </w:tc>
        <w:tc>
          <w:tcPr>
            <w:tcW w:w="1134" w:type="dxa"/>
          </w:tcPr>
          <w:p w:rsidR="0083212D" w:rsidRDefault="0083212D" w:rsidP="0083212D">
            <w:pPr>
              <w:jc w:val="both"/>
            </w:pPr>
            <w:r>
              <w:t>расход</w:t>
            </w:r>
          </w:p>
        </w:tc>
        <w:tc>
          <w:tcPr>
            <w:tcW w:w="1417" w:type="dxa"/>
            <w:vMerge/>
          </w:tcPr>
          <w:p w:rsidR="0083212D" w:rsidRDefault="0083212D" w:rsidP="0083212D">
            <w:pPr>
              <w:jc w:val="both"/>
            </w:pPr>
          </w:p>
        </w:tc>
        <w:tc>
          <w:tcPr>
            <w:tcW w:w="1412" w:type="dxa"/>
            <w:vMerge/>
          </w:tcPr>
          <w:p w:rsidR="0083212D" w:rsidRDefault="0083212D" w:rsidP="0083212D">
            <w:pPr>
              <w:jc w:val="both"/>
            </w:pPr>
          </w:p>
        </w:tc>
      </w:tr>
      <w:tr w:rsidR="0083212D" w:rsidTr="0083212D">
        <w:tc>
          <w:tcPr>
            <w:tcW w:w="1205" w:type="dxa"/>
          </w:tcPr>
          <w:p w:rsidR="0083212D" w:rsidRDefault="0083212D" w:rsidP="0083212D">
            <w:pPr>
              <w:jc w:val="both"/>
            </w:pPr>
          </w:p>
        </w:tc>
        <w:tc>
          <w:tcPr>
            <w:tcW w:w="1205" w:type="dxa"/>
          </w:tcPr>
          <w:p w:rsidR="0083212D" w:rsidRDefault="0083212D" w:rsidP="0083212D">
            <w:pPr>
              <w:jc w:val="both"/>
            </w:pPr>
          </w:p>
        </w:tc>
        <w:tc>
          <w:tcPr>
            <w:tcW w:w="1514" w:type="dxa"/>
          </w:tcPr>
          <w:p w:rsidR="0083212D" w:rsidRDefault="0083212D" w:rsidP="0083212D">
            <w:pPr>
              <w:jc w:val="both"/>
            </w:pPr>
          </w:p>
        </w:tc>
        <w:tc>
          <w:tcPr>
            <w:tcW w:w="2592" w:type="dxa"/>
            <w:gridSpan w:val="2"/>
          </w:tcPr>
          <w:p w:rsidR="0083212D" w:rsidRDefault="0083212D" w:rsidP="0083212D">
            <w:pPr>
              <w:jc w:val="both"/>
            </w:pPr>
          </w:p>
        </w:tc>
        <w:tc>
          <w:tcPr>
            <w:tcW w:w="1417" w:type="dxa"/>
          </w:tcPr>
          <w:p w:rsidR="0083212D" w:rsidRDefault="0083212D" w:rsidP="0083212D">
            <w:pPr>
              <w:jc w:val="both"/>
            </w:pPr>
          </w:p>
        </w:tc>
        <w:tc>
          <w:tcPr>
            <w:tcW w:w="1412" w:type="dxa"/>
          </w:tcPr>
          <w:p w:rsidR="0083212D" w:rsidRDefault="0083212D" w:rsidP="0083212D">
            <w:pPr>
              <w:jc w:val="both"/>
            </w:pPr>
          </w:p>
        </w:tc>
      </w:tr>
    </w:tbl>
    <w:p w:rsidR="0083212D" w:rsidRDefault="0083212D" w:rsidP="0083212D">
      <w:pPr>
        <w:jc w:val="both"/>
      </w:pPr>
    </w:p>
    <w:p w:rsidR="0083212D" w:rsidRDefault="0083212D" w:rsidP="0083212D">
      <w:pPr>
        <w:jc w:val="both"/>
      </w:pPr>
    </w:p>
    <w:p w:rsidR="0083212D" w:rsidRDefault="0083212D" w:rsidP="0083212D">
      <w:pPr>
        <w:jc w:val="both"/>
      </w:pPr>
    </w:p>
    <w:p w:rsidR="0083212D" w:rsidRDefault="0083212D" w:rsidP="0083212D">
      <w:pPr>
        <w:jc w:val="both"/>
      </w:pPr>
    </w:p>
    <w:p w:rsidR="0083212D" w:rsidRDefault="0083212D" w:rsidP="0083212D">
      <w:pPr>
        <w:jc w:val="both"/>
      </w:pPr>
    </w:p>
    <w:p w:rsidR="0083212D" w:rsidRDefault="0083212D" w:rsidP="0083212D">
      <w:pPr>
        <w:jc w:val="both"/>
      </w:pPr>
    </w:p>
    <w:p w:rsidR="0083212D" w:rsidRDefault="0083212D" w:rsidP="0083212D">
      <w:pPr>
        <w:jc w:val="both"/>
      </w:pPr>
      <w:r>
        <w:t>Остаток на 01___.</w:t>
      </w:r>
      <w:r w:rsidR="00D33966">
        <w:t xml:space="preserve"> </w:t>
      </w:r>
      <w:r>
        <w:t xml:space="preserve">___- _____ л </w:t>
      </w:r>
    </w:p>
    <w:p w:rsidR="0083212D" w:rsidRDefault="0083212D" w:rsidP="0083212D">
      <w:pPr>
        <w:jc w:val="both"/>
      </w:pPr>
    </w:p>
    <w:p w:rsidR="0083212D" w:rsidRDefault="0083212D" w:rsidP="0083212D">
      <w:pPr>
        <w:jc w:val="both"/>
      </w:pPr>
      <w:r>
        <w:t xml:space="preserve">Глава местной администрации _________________ </w:t>
      </w:r>
    </w:p>
    <w:p w:rsidR="0083212D" w:rsidRDefault="0083212D" w:rsidP="0083212D">
      <w:pPr>
        <w:jc w:val="both"/>
      </w:pPr>
    </w:p>
    <w:p w:rsidR="0083212D" w:rsidRDefault="0083212D" w:rsidP="0083212D">
      <w:pPr>
        <w:jc w:val="both"/>
      </w:pPr>
      <w:r>
        <w:t xml:space="preserve">Бухгалтер __________________ </w:t>
      </w:r>
    </w:p>
    <w:p w:rsidR="0083212D" w:rsidRDefault="0083212D" w:rsidP="0083212D">
      <w:pPr>
        <w:jc w:val="both"/>
      </w:pPr>
    </w:p>
    <w:p w:rsidR="0083212D" w:rsidRDefault="0083212D" w:rsidP="0083212D">
      <w:pPr>
        <w:jc w:val="both"/>
      </w:pPr>
      <w:r>
        <w:t>Водитель</w:t>
      </w:r>
    </w:p>
    <w:p w:rsidR="0083212D" w:rsidRDefault="0083212D" w:rsidP="0083212D">
      <w:pPr>
        <w:jc w:val="both"/>
      </w:pPr>
    </w:p>
    <w:p w:rsidR="000C35F2" w:rsidRDefault="000C35F2" w:rsidP="0083212D">
      <w:pPr>
        <w:jc w:val="both"/>
      </w:pPr>
      <w:r>
        <w:t xml:space="preserve">2)                                                                                  Акт о выявленных дефектах </w:t>
      </w:r>
    </w:p>
    <w:p w:rsidR="000C35F2" w:rsidRDefault="000C35F2" w:rsidP="0083212D">
      <w:pPr>
        <w:jc w:val="both"/>
      </w:pPr>
    </w:p>
    <w:p w:rsidR="000C35F2" w:rsidRDefault="000C35F2" w:rsidP="0083212D">
      <w:pPr>
        <w:jc w:val="both"/>
      </w:pPr>
      <w:r>
        <w:t xml:space="preserve">                                                                                                     3) УТВЕРЖДАЮ</w:t>
      </w:r>
    </w:p>
    <w:p w:rsidR="000C35F2" w:rsidRDefault="000C35F2" w:rsidP="0083212D">
      <w:pPr>
        <w:jc w:val="both"/>
      </w:pPr>
      <w:r>
        <w:t xml:space="preserve">                                                            4) _________________________________ </w:t>
      </w:r>
    </w:p>
    <w:p w:rsidR="000C35F2" w:rsidRDefault="000C35F2" w:rsidP="0083212D">
      <w:pPr>
        <w:jc w:val="both"/>
      </w:pPr>
      <w:r>
        <w:t xml:space="preserve">                                                                                  5) (должность руководителя)</w:t>
      </w:r>
    </w:p>
    <w:p w:rsidR="000C35F2" w:rsidRDefault="000C35F2" w:rsidP="000C35F2">
      <w:pPr>
        <w:tabs>
          <w:tab w:val="right" w:pos="9355"/>
        </w:tabs>
        <w:jc w:val="both"/>
      </w:pPr>
      <w:r>
        <w:t xml:space="preserve">                                                                                                     </w:t>
      </w:r>
      <w:r>
        <w:tab/>
        <w:t>6)_____________________/____________________/</w:t>
      </w:r>
    </w:p>
    <w:p w:rsidR="000C35F2" w:rsidRDefault="000C35F2" w:rsidP="0083212D">
      <w:pPr>
        <w:jc w:val="both"/>
      </w:pPr>
      <w:r>
        <w:t xml:space="preserve">                                                                                                           </w:t>
      </w:r>
    </w:p>
    <w:p w:rsidR="000C35F2" w:rsidRDefault="000C35F2" w:rsidP="0083212D">
      <w:pPr>
        <w:jc w:val="both"/>
      </w:pPr>
      <w:r>
        <w:t xml:space="preserve">                                               7) (подпись руководителя, расшифровка подписи) </w:t>
      </w:r>
    </w:p>
    <w:p w:rsidR="000C35F2" w:rsidRDefault="000C35F2" w:rsidP="0083212D">
      <w:pPr>
        <w:jc w:val="both"/>
      </w:pPr>
      <w:r>
        <w:t xml:space="preserve">8) </w:t>
      </w:r>
    </w:p>
    <w:p w:rsidR="000C35F2" w:rsidRDefault="000C35F2" w:rsidP="0083212D">
      <w:pPr>
        <w:jc w:val="both"/>
      </w:pPr>
      <w:r>
        <w:t xml:space="preserve">9) "___" _____________ 20___ г.  </w:t>
      </w:r>
    </w:p>
    <w:p w:rsidR="000C35F2" w:rsidRDefault="000C35F2" w:rsidP="0083212D">
      <w:pPr>
        <w:jc w:val="both"/>
      </w:pPr>
      <w:r>
        <w:lastRenderedPageBreak/>
        <w:t>10) АКТ о выявленных дефектах</w:t>
      </w:r>
    </w:p>
    <w:p w:rsidR="000C35F2" w:rsidRDefault="000C35F2" w:rsidP="0083212D">
      <w:pPr>
        <w:jc w:val="both"/>
      </w:pPr>
      <w:r>
        <w:t xml:space="preserve">11) "___" ___________ 20__ г. N _____ </w:t>
      </w:r>
    </w:p>
    <w:p w:rsidR="000C35F2" w:rsidRDefault="000C35F2" w:rsidP="0083212D">
      <w:pPr>
        <w:jc w:val="both"/>
      </w:pPr>
      <w:r>
        <w:t>12) Место составления________________________________________________________</w:t>
      </w:r>
    </w:p>
    <w:p w:rsidR="000C35F2" w:rsidRDefault="000C35F2" w:rsidP="0083212D">
      <w:pPr>
        <w:jc w:val="both"/>
      </w:pPr>
      <w:r>
        <w:t xml:space="preserve">13) (адрес, здание, сооружение) </w:t>
      </w:r>
    </w:p>
    <w:p w:rsidR="000C35F2" w:rsidRDefault="000C35F2" w:rsidP="0083212D">
      <w:pPr>
        <w:jc w:val="both"/>
      </w:pPr>
      <w:r>
        <w:t xml:space="preserve">14) Комиссия в составе: </w:t>
      </w:r>
    </w:p>
    <w:p w:rsidR="000C35F2" w:rsidRDefault="000C35F2" w:rsidP="0083212D">
      <w:pPr>
        <w:jc w:val="both"/>
      </w:pPr>
      <w:r>
        <w:t xml:space="preserve">15) председатель ______________________________________________________________ </w:t>
      </w:r>
    </w:p>
    <w:p w:rsidR="000C35F2" w:rsidRDefault="000C35F2" w:rsidP="0083212D">
      <w:pPr>
        <w:jc w:val="both"/>
      </w:pPr>
      <w:r>
        <w:t xml:space="preserve">16) (должность, фамилия, инициалы) </w:t>
      </w:r>
    </w:p>
    <w:p w:rsidR="000C35F2" w:rsidRDefault="000C35F2" w:rsidP="0083212D">
      <w:pPr>
        <w:jc w:val="both"/>
      </w:pPr>
      <w:r>
        <w:t xml:space="preserve">17) члены комиссии__________________________________________________________ </w:t>
      </w:r>
    </w:p>
    <w:p w:rsidR="000C35F2" w:rsidRDefault="000C35F2" w:rsidP="0083212D">
      <w:pPr>
        <w:jc w:val="both"/>
      </w:pPr>
      <w:r>
        <w:t xml:space="preserve">18) (должность, фамилия, инициалы) </w:t>
      </w:r>
    </w:p>
    <w:p w:rsidR="000C35F2" w:rsidRDefault="000C35F2" w:rsidP="0083212D">
      <w:pPr>
        <w:jc w:val="both"/>
      </w:pPr>
      <w:r>
        <w:t xml:space="preserve">19) _____________________________________________________________ 20) (должность, фамилия, инициалы) </w:t>
      </w:r>
    </w:p>
    <w:p w:rsidR="000C35F2" w:rsidRDefault="000C35F2" w:rsidP="0083212D">
      <w:pPr>
        <w:jc w:val="both"/>
      </w:pPr>
      <w:r>
        <w:t xml:space="preserve">21) ____________________________________________________________, </w:t>
      </w:r>
    </w:p>
    <w:p w:rsidR="000C35F2" w:rsidRDefault="000C35F2" w:rsidP="0083212D">
      <w:pPr>
        <w:jc w:val="both"/>
      </w:pPr>
      <w:r>
        <w:t>22) (должность, фамилия, инициалы)</w:t>
      </w:r>
    </w:p>
    <w:p w:rsidR="000C35F2" w:rsidRDefault="000C35F2" w:rsidP="0083212D">
      <w:pPr>
        <w:jc w:val="both"/>
      </w:pPr>
      <w:r>
        <w:t xml:space="preserve"> 23) назначенная распоряжением главы Администрации от "____" ___________ 20__ г. </w:t>
      </w:r>
    </w:p>
    <w:p w:rsidR="000C35F2" w:rsidRDefault="000C35F2" w:rsidP="0083212D">
      <w:pPr>
        <w:jc w:val="both"/>
      </w:pPr>
      <w:r>
        <w:t xml:space="preserve">24) N ___, произвела ____________________________________________ перечисленных </w:t>
      </w:r>
    </w:p>
    <w:p w:rsidR="000C35F2" w:rsidRDefault="000C35F2" w:rsidP="0083212D">
      <w:pPr>
        <w:jc w:val="both"/>
      </w:pPr>
      <w:r>
        <w:t xml:space="preserve">25) (осмотр, прием, монтаж, наладку, испытания) </w:t>
      </w:r>
    </w:p>
    <w:p w:rsidR="000C35F2" w:rsidRDefault="000C35F2" w:rsidP="0083212D">
      <w:pPr>
        <w:jc w:val="both"/>
      </w:pPr>
      <w:r>
        <w:t xml:space="preserve">26) ниже нефинансовых активов и установила факт наличия следующих дефектов </w:t>
      </w:r>
    </w:p>
    <w:p w:rsidR="000C35F2" w:rsidRDefault="000C35F2" w:rsidP="0083212D">
      <w:pPr>
        <w:jc w:val="both"/>
      </w:pPr>
      <w:r>
        <w:t xml:space="preserve">27) (повреждений, неисправностей): </w:t>
      </w:r>
    </w:p>
    <w:p w:rsidR="000C35F2" w:rsidRDefault="000C35F2" w:rsidP="0083212D">
      <w:pPr>
        <w:jc w:val="both"/>
      </w:pPr>
      <w:r>
        <w:t xml:space="preserve">28) Наименование актива Перечень выявленных дефектов Перечень работ, необходимых для устранения дефектов 1 2 3 </w:t>
      </w:r>
    </w:p>
    <w:p w:rsidR="000C35F2" w:rsidRDefault="000C35F2" w:rsidP="0083212D">
      <w:pPr>
        <w:jc w:val="both"/>
      </w:pPr>
      <w:r>
        <w:t xml:space="preserve">29) </w:t>
      </w:r>
    </w:p>
    <w:p w:rsidR="000C35F2" w:rsidRDefault="000C35F2" w:rsidP="0083212D">
      <w:pPr>
        <w:jc w:val="both"/>
      </w:pPr>
      <w:r>
        <w:t>30) Заключение комиссии: __________________________________________________________________</w:t>
      </w:r>
    </w:p>
    <w:p w:rsidR="000C35F2" w:rsidRDefault="000C35F2" w:rsidP="0083212D">
      <w:pPr>
        <w:jc w:val="both"/>
      </w:pPr>
      <w:r>
        <w:t>31) __________________________________________________________________</w:t>
      </w:r>
    </w:p>
    <w:p w:rsidR="000C35F2" w:rsidRDefault="000C35F2" w:rsidP="0083212D">
      <w:pPr>
        <w:jc w:val="both"/>
      </w:pPr>
      <w:r>
        <w:t xml:space="preserve">32) Подписи членов комиссии: </w:t>
      </w:r>
    </w:p>
    <w:p w:rsidR="000C35F2" w:rsidRDefault="000C35F2" w:rsidP="0083212D">
      <w:pPr>
        <w:jc w:val="both"/>
      </w:pPr>
      <w:r>
        <w:t xml:space="preserve">33) Председатель ________________/_____________________/_______________________ </w:t>
      </w:r>
    </w:p>
    <w:p w:rsidR="000C35F2" w:rsidRDefault="000C35F2" w:rsidP="0083212D">
      <w:pPr>
        <w:jc w:val="both"/>
      </w:pPr>
      <w:r>
        <w:t xml:space="preserve">34) (должность) (подпись) (расшифровка) </w:t>
      </w:r>
    </w:p>
    <w:p w:rsidR="000C35F2" w:rsidRDefault="000C35F2" w:rsidP="0083212D">
      <w:pPr>
        <w:jc w:val="both"/>
      </w:pPr>
      <w:r>
        <w:t>35) Члены комиссии: ______________/______________________/_____________________</w:t>
      </w:r>
    </w:p>
    <w:p w:rsidR="00D758DB" w:rsidRDefault="0052297E" w:rsidP="0083212D">
      <w:pPr>
        <w:jc w:val="both"/>
      </w:pPr>
      <w:r>
        <w:t xml:space="preserve">                                                                                                            </w:t>
      </w: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p>
    <w:p w:rsidR="00D758DB" w:rsidRDefault="00D758DB" w:rsidP="0083212D">
      <w:pPr>
        <w:jc w:val="both"/>
      </w:pPr>
      <w:r>
        <w:t xml:space="preserve">                                                                                                            </w:t>
      </w:r>
      <w:r w:rsidR="0052297E">
        <w:t>Приложение 7</w:t>
      </w:r>
    </w:p>
    <w:p w:rsidR="0052297E" w:rsidRDefault="00D758DB" w:rsidP="0083212D">
      <w:pPr>
        <w:jc w:val="both"/>
      </w:pPr>
      <w:r>
        <w:t xml:space="preserve">                                                                                                   к учетной политике</w:t>
      </w:r>
      <w:r w:rsidR="0052297E">
        <w:t xml:space="preserve"> </w:t>
      </w:r>
    </w:p>
    <w:p w:rsidR="0052297E" w:rsidRDefault="0052297E" w:rsidP="0083212D">
      <w:pPr>
        <w:jc w:val="both"/>
      </w:pPr>
    </w:p>
    <w:p w:rsidR="0052297E" w:rsidRDefault="0052297E" w:rsidP="0052297E">
      <w:pPr>
        <w:jc w:val="center"/>
      </w:pPr>
      <w:r>
        <w:t>ГРАФИК ДОКУМЕНТООБОРОТА</w:t>
      </w:r>
    </w:p>
    <w:p w:rsidR="0052297E" w:rsidRDefault="0052297E" w:rsidP="0052297E">
      <w:pPr>
        <w:jc w:val="center"/>
      </w:pPr>
    </w:p>
    <w:tbl>
      <w:tblPr>
        <w:tblStyle w:val="a3"/>
        <w:tblW w:w="9488" w:type="dxa"/>
        <w:tblLook w:val="04A0" w:firstRow="1" w:lastRow="0" w:firstColumn="1" w:lastColumn="0" w:noHBand="0" w:noVBand="1"/>
      </w:tblPr>
      <w:tblGrid>
        <w:gridCol w:w="704"/>
        <w:gridCol w:w="4111"/>
        <w:gridCol w:w="2336"/>
        <w:gridCol w:w="2337"/>
      </w:tblGrid>
      <w:tr w:rsidR="0052297E" w:rsidTr="0052297E">
        <w:tc>
          <w:tcPr>
            <w:tcW w:w="704" w:type="dxa"/>
          </w:tcPr>
          <w:p w:rsidR="0052297E" w:rsidRDefault="0052297E" w:rsidP="0052297E"/>
        </w:tc>
        <w:tc>
          <w:tcPr>
            <w:tcW w:w="4111" w:type="dxa"/>
          </w:tcPr>
          <w:p w:rsidR="0052297E" w:rsidRDefault="0052297E" w:rsidP="0052297E">
            <w:pPr>
              <w:jc w:val="center"/>
            </w:pPr>
            <w:r>
              <w:t>Наименование документа</w:t>
            </w:r>
          </w:p>
        </w:tc>
        <w:tc>
          <w:tcPr>
            <w:tcW w:w="2336" w:type="dxa"/>
          </w:tcPr>
          <w:p w:rsidR="0052297E" w:rsidRDefault="0052297E" w:rsidP="0052297E">
            <w:pPr>
              <w:jc w:val="center"/>
            </w:pPr>
            <w:r>
              <w:t>Исполнитель</w:t>
            </w:r>
          </w:p>
        </w:tc>
        <w:tc>
          <w:tcPr>
            <w:tcW w:w="2337" w:type="dxa"/>
          </w:tcPr>
          <w:p w:rsidR="0052297E" w:rsidRDefault="0052297E" w:rsidP="0052297E">
            <w:pPr>
              <w:jc w:val="center"/>
            </w:pPr>
            <w:r>
              <w:t>Срок исполнения</w:t>
            </w:r>
          </w:p>
        </w:tc>
      </w:tr>
      <w:tr w:rsidR="0052297E" w:rsidTr="0052297E">
        <w:tc>
          <w:tcPr>
            <w:tcW w:w="704" w:type="dxa"/>
          </w:tcPr>
          <w:p w:rsidR="0052297E" w:rsidRDefault="0052297E" w:rsidP="0052297E">
            <w:pPr>
              <w:jc w:val="center"/>
            </w:pPr>
            <w:r>
              <w:t>1.</w:t>
            </w:r>
          </w:p>
        </w:tc>
        <w:tc>
          <w:tcPr>
            <w:tcW w:w="4111" w:type="dxa"/>
          </w:tcPr>
          <w:p w:rsidR="0052297E" w:rsidRDefault="0052297E" w:rsidP="0052297E">
            <w:pPr>
              <w:jc w:val="center"/>
            </w:pPr>
            <w:r>
              <w:t>Распоряжения о приеме на работу служащих и муниципальных служащих</w:t>
            </w:r>
          </w:p>
        </w:tc>
        <w:tc>
          <w:tcPr>
            <w:tcW w:w="2336" w:type="dxa"/>
          </w:tcPr>
          <w:p w:rsidR="0052297E" w:rsidRDefault="0052297E" w:rsidP="0052297E">
            <w:pPr>
              <w:jc w:val="center"/>
            </w:pPr>
            <w:r>
              <w:t>Глава сельского поселения</w:t>
            </w:r>
          </w:p>
        </w:tc>
        <w:tc>
          <w:tcPr>
            <w:tcW w:w="2337" w:type="dxa"/>
          </w:tcPr>
          <w:p w:rsidR="0052297E" w:rsidRDefault="0052297E" w:rsidP="0052297E">
            <w:pPr>
              <w:jc w:val="center"/>
            </w:pPr>
            <w:r>
              <w:t>В течение дня с момента поступления на работу</w:t>
            </w:r>
          </w:p>
        </w:tc>
      </w:tr>
      <w:tr w:rsidR="0052297E" w:rsidTr="0052297E">
        <w:tc>
          <w:tcPr>
            <w:tcW w:w="704" w:type="dxa"/>
          </w:tcPr>
          <w:p w:rsidR="0052297E" w:rsidRDefault="0052297E" w:rsidP="0052297E">
            <w:pPr>
              <w:jc w:val="center"/>
            </w:pPr>
            <w:r>
              <w:t>2.</w:t>
            </w:r>
          </w:p>
        </w:tc>
        <w:tc>
          <w:tcPr>
            <w:tcW w:w="4111" w:type="dxa"/>
          </w:tcPr>
          <w:p w:rsidR="0052297E" w:rsidRDefault="0052297E" w:rsidP="0052297E">
            <w:pPr>
              <w:jc w:val="center"/>
            </w:pPr>
            <w:r>
              <w:t>Распоряжения на увольнение с работы служащих и муниципальных служащих</w:t>
            </w:r>
          </w:p>
        </w:tc>
        <w:tc>
          <w:tcPr>
            <w:tcW w:w="2336" w:type="dxa"/>
          </w:tcPr>
          <w:p w:rsidR="0052297E" w:rsidRDefault="0052297E" w:rsidP="0052297E">
            <w:pPr>
              <w:jc w:val="center"/>
            </w:pPr>
            <w:r>
              <w:t>Глава сельского поселения</w:t>
            </w:r>
          </w:p>
        </w:tc>
        <w:tc>
          <w:tcPr>
            <w:tcW w:w="2337" w:type="dxa"/>
          </w:tcPr>
          <w:p w:rsidR="0052297E" w:rsidRDefault="0052297E" w:rsidP="0052297E">
            <w:pPr>
              <w:jc w:val="center"/>
            </w:pPr>
            <w:r>
              <w:t>В день увольнения</w:t>
            </w:r>
          </w:p>
        </w:tc>
      </w:tr>
      <w:tr w:rsidR="0052297E" w:rsidTr="0052297E">
        <w:tc>
          <w:tcPr>
            <w:tcW w:w="704" w:type="dxa"/>
          </w:tcPr>
          <w:p w:rsidR="0052297E" w:rsidRDefault="0052297E" w:rsidP="0052297E">
            <w:pPr>
              <w:jc w:val="center"/>
            </w:pPr>
            <w:r>
              <w:t>3.</w:t>
            </w:r>
          </w:p>
        </w:tc>
        <w:tc>
          <w:tcPr>
            <w:tcW w:w="4111" w:type="dxa"/>
          </w:tcPr>
          <w:p w:rsidR="0052297E" w:rsidRDefault="0052297E" w:rsidP="0052297E">
            <w:pPr>
              <w:jc w:val="center"/>
            </w:pPr>
            <w:r>
              <w:t>Распоряжения о предоставлении отпуска рабочим и служащим</w:t>
            </w:r>
          </w:p>
        </w:tc>
        <w:tc>
          <w:tcPr>
            <w:tcW w:w="2336" w:type="dxa"/>
          </w:tcPr>
          <w:p w:rsidR="0052297E" w:rsidRDefault="0052297E" w:rsidP="0052297E">
            <w:pPr>
              <w:jc w:val="center"/>
            </w:pPr>
            <w:r>
              <w:t>Глава сельского поселения</w:t>
            </w:r>
          </w:p>
        </w:tc>
        <w:tc>
          <w:tcPr>
            <w:tcW w:w="2337" w:type="dxa"/>
          </w:tcPr>
          <w:p w:rsidR="0052297E" w:rsidRDefault="0052297E" w:rsidP="0052297E">
            <w:pPr>
              <w:jc w:val="center"/>
            </w:pPr>
            <w:r>
              <w:t>За 7-14 дней с начала отпуска с учетом выходных</w:t>
            </w:r>
          </w:p>
        </w:tc>
      </w:tr>
      <w:tr w:rsidR="0052297E" w:rsidTr="0052297E">
        <w:tc>
          <w:tcPr>
            <w:tcW w:w="704" w:type="dxa"/>
          </w:tcPr>
          <w:p w:rsidR="0052297E" w:rsidRDefault="0052297E" w:rsidP="0052297E">
            <w:pPr>
              <w:jc w:val="center"/>
            </w:pPr>
            <w:r>
              <w:t>4.</w:t>
            </w:r>
          </w:p>
        </w:tc>
        <w:tc>
          <w:tcPr>
            <w:tcW w:w="4111" w:type="dxa"/>
          </w:tcPr>
          <w:p w:rsidR="0052297E" w:rsidRDefault="0052297E" w:rsidP="0052297E">
            <w:pPr>
              <w:jc w:val="center"/>
            </w:pPr>
            <w:r>
              <w:t>Распоряжения о надбавках, доплатах, премиях</w:t>
            </w:r>
          </w:p>
        </w:tc>
        <w:tc>
          <w:tcPr>
            <w:tcW w:w="2336" w:type="dxa"/>
          </w:tcPr>
          <w:p w:rsidR="0052297E" w:rsidRDefault="0052297E" w:rsidP="0052297E">
            <w:pPr>
              <w:jc w:val="center"/>
            </w:pPr>
            <w:r>
              <w:t>Глава сельского поселения</w:t>
            </w:r>
          </w:p>
        </w:tc>
        <w:tc>
          <w:tcPr>
            <w:tcW w:w="2337" w:type="dxa"/>
          </w:tcPr>
          <w:p w:rsidR="0052297E" w:rsidRDefault="0052297E" w:rsidP="0052297E">
            <w:pPr>
              <w:jc w:val="center"/>
            </w:pPr>
            <w:r>
              <w:t>За 3 дня до начисления надбавки, доплаты, премии</w:t>
            </w:r>
          </w:p>
        </w:tc>
      </w:tr>
      <w:tr w:rsidR="0052297E" w:rsidTr="0052297E">
        <w:tc>
          <w:tcPr>
            <w:tcW w:w="704" w:type="dxa"/>
          </w:tcPr>
          <w:p w:rsidR="0052297E" w:rsidRDefault="0052297E" w:rsidP="0052297E">
            <w:pPr>
              <w:jc w:val="center"/>
            </w:pPr>
            <w:r>
              <w:t>5.</w:t>
            </w:r>
          </w:p>
        </w:tc>
        <w:tc>
          <w:tcPr>
            <w:tcW w:w="4111" w:type="dxa"/>
          </w:tcPr>
          <w:p w:rsidR="0052297E" w:rsidRDefault="0052297E" w:rsidP="0052297E">
            <w:pPr>
              <w:jc w:val="center"/>
            </w:pPr>
            <w:r>
              <w:t>Документы на стандартные вычеты по НДФЛ, справка о совокупном доходе с предыдущего места работы</w:t>
            </w:r>
          </w:p>
        </w:tc>
        <w:tc>
          <w:tcPr>
            <w:tcW w:w="2336" w:type="dxa"/>
          </w:tcPr>
          <w:p w:rsidR="0052297E" w:rsidRDefault="0052297E" w:rsidP="0052297E">
            <w:pPr>
              <w:jc w:val="center"/>
            </w:pPr>
            <w:r>
              <w:t>Бухгалтер</w:t>
            </w:r>
          </w:p>
        </w:tc>
        <w:tc>
          <w:tcPr>
            <w:tcW w:w="2337" w:type="dxa"/>
          </w:tcPr>
          <w:p w:rsidR="0052297E" w:rsidRDefault="0052297E" w:rsidP="0052297E">
            <w:pPr>
              <w:jc w:val="center"/>
            </w:pPr>
            <w:r>
              <w:t>В течение 3-х дней с момента поступления на работу</w:t>
            </w:r>
          </w:p>
        </w:tc>
      </w:tr>
      <w:tr w:rsidR="0052297E" w:rsidTr="0052297E">
        <w:tc>
          <w:tcPr>
            <w:tcW w:w="704" w:type="dxa"/>
          </w:tcPr>
          <w:p w:rsidR="0052297E" w:rsidRDefault="0052297E" w:rsidP="0052297E">
            <w:pPr>
              <w:jc w:val="center"/>
            </w:pPr>
            <w:r>
              <w:t>6.</w:t>
            </w:r>
          </w:p>
        </w:tc>
        <w:tc>
          <w:tcPr>
            <w:tcW w:w="4111" w:type="dxa"/>
          </w:tcPr>
          <w:p w:rsidR="0052297E" w:rsidRDefault="0052297E" w:rsidP="0052297E">
            <w:pPr>
              <w:jc w:val="center"/>
            </w:pPr>
            <w:r>
              <w:t>Оформление и сдача больничных листов</w:t>
            </w:r>
          </w:p>
        </w:tc>
        <w:tc>
          <w:tcPr>
            <w:tcW w:w="2336" w:type="dxa"/>
          </w:tcPr>
          <w:p w:rsidR="0052297E" w:rsidRDefault="0052297E" w:rsidP="0052297E">
            <w:pPr>
              <w:jc w:val="center"/>
            </w:pPr>
            <w:r>
              <w:t>Бухгалтер</w:t>
            </w:r>
          </w:p>
        </w:tc>
        <w:tc>
          <w:tcPr>
            <w:tcW w:w="2337" w:type="dxa"/>
          </w:tcPr>
          <w:p w:rsidR="0052297E" w:rsidRDefault="0052297E" w:rsidP="0052297E">
            <w:pPr>
              <w:jc w:val="center"/>
            </w:pPr>
            <w:r>
              <w:t>1-го числа</w:t>
            </w:r>
          </w:p>
        </w:tc>
      </w:tr>
      <w:tr w:rsidR="0052297E" w:rsidTr="0052297E">
        <w:tc>
          <w:tcPr>
            <w:tcW w:w="704" w:type="dxa"/>
          </w:tcPr>
          <w:p w:rsidR="0052297E" w:rsidRDefault="0052297E" w:rsidP="0052297E">
            <w:pPr>
              <w:jc w:val="center"/>
            </w:pPr>
            <w:r>
              <w:t>7.</w:t>
            </w:r>
          </w:p>
        </w:tc>
        <w:tc>
          <w:tcPr>
            <w:tcW w:w="4111" w:type="dxa"/>
          </w:tcPr>
          <w:p w:rsidR="0052297E" w:rsidRDefault="0052297E" w:rsidP="0052297E">
            <w:pPr>
              <w:jc w:val="center"/>
            </w:pPr>
            <w:r>
              <w:t>Табель учета рабочего времени</w:t>
            </w:r>
          </w:p>
        </w:tc>
        <w:tc>
          <w:tcPr>
            <w:tcW w:w="2336" w:type="dxa"/>
          </w:tcPr>
          <w:p w:rsidR="0052297E" w:rsidRDefault="0052297E" w:rsidP="0052297E">
            <w:pPr>
              <w:jc w:val="center"/>
            </w:pPr>
            <w:r>
              <w:t>Специалист по кадрам</w:t>
            </w:r>
          </w:p>
        </w:tc>
        <w:tc>
          <w:tcPr>
            <w:tcW w:w="2337" w:type="dxa"/>
          </w:tcPr>
          <w:p w:rsidR="0052297E" w:rsidRDefault="0052297E" w:rsidP="0052297E">
            <w:pPr>
              <w:jc w:val="center"/>
            </w:pPr>
            <w:r>
              <w:t>Специалист по кадрам</w:t>
            </w:r>
          </w:p>
        </w:tc>
      </w:tr>
      <w:tr w:rsidR="0052297E" w:rsidTr="0052297E">
        <w:tc>
          <w:tcPr>
            <w:tcW w:w="704" w:type="dxa"/>
          </w:tcPr>
          <w:p w:rsidR="0052297E" w:rsidRDefault="0052297E" w:rsidP="0052297E">
            <w:pPr>
              <w:jc w:val="center"/>
            </w:pPr>
            <w:r>
              <w:t>8.</w:t>
            </w:r>
          </w:p>
        </w:tc>
        <w:tc>
          <w:tcPr>
            <w:tcW w:w="4111" w:type="dxa"/>
          </w:tcPr>
          <w:p w:rsidR="0052297E" w:rsidRDefault="0052297E" w:rsidP="0052297E">
            <w:pPr>
              <w:jc w:val="center"/>
            </w:pPr>
            <w:r>
              <w:t>Путевые листы</w:t>
            </w:r>
          </w:p>
        </w:tc>
        <w:tc>
          <w:tcPr>
            <w:tcW w:w="2336" w:type="dxa"/>
          </w:tcPr>
          <w:p w:rsidR="0052297E" w:rsidRDefault="0052297E" w:rsidP="0052297E">
            <w:pPr>
              <w:jc w:val="center"/>
            </w:pPr>
            <w:r>
              <w:t>Водитель</w:t>
            </w:r>
          </w:p>
        </w:tc>
        <w:tc>
          <w:tcPr>
            <w:tcW w:w="2337" w:type="dxa"/>
          </w:tcPr>
          <w:p w:rsidR="0052297E" w:rsidRDefault="0052297E" w:rsidP="0052297E">
            <w:pPr>
              <w:jc w:val="center"/>
            </w:pPr>
            <w:r>
              <w:t>Ежедневно</w:t>
            </w:r>
          </w:p>
        </w:tc>
      </w:tr>
      <w:tr w:rsidR="0052297E" w:rsidTr="0052297E">
        <w:tc>
          <w:tcPr>
            <w:tcW w:w="704" w:type="dxa"/>
          </w:tcPr>
          <w:p w:rsidR="0052297E" w:rsidRDefault="00AA2830" w:rsidP="0052297E">
            <w:pPr>
              <w:jc w:val="center"/>
            </w:pPr>
            <w:r>
              <w:t>9.</w:t>
            </w:r>
          </w:p>
        </w:tc>
        <w:tc>
          <w:tcPr>
            <w:tcW w:w="4111" w:type="dxa"/>
          </w:tcPr>
          <w:p w:rsidR="0052297E" w:rsidRDefault="00AA2830" w:rsidP="0052297E">
            <w:pPr>
              <w:jc w:val="center"/>
            </w:pPr>
            <w:r>
              <w:t>Сдача авансовых отчетов на приобретение материалов, ГСМ, прочих услуг за наличный расчет</w:t>
            </w:r>
          </w:p>
        </w:tc>
        <w:tc>
          <w:tcPr>
            <w:tcW w:w="2336" w:type="dxa"/>
          </w:tcPr>
          <w:p w:rsidR="0052297E" w:rsidRDefault="00AA2830" w:rsidP="0052297E">
            <w:pPr>
              <w:jc w:val="center"/>
            </w:pPr>
            <w:r>
              <w:t>Материально ответственное лицо</w:t>
            </w:r>
          </w:p>
        </w:tc>
        <w:tc>
          <w:tcPr>
            <w:tcW w:w="2337" w:type="dxa"/>
          </w:tcPr>
          <w:p w:rsidR="0052297E" w:rsidRDefault="00AA2830" w:rsidP="0052297E">
            <w:pPr>
              <w:jc w:val="center"/>
            </w:pPr>
            <w:r>
              <w:t>25-го – 30-го числа месяца</w:t>
            </w:r>
          </w:p>
        </w:tc>
      </w:tr>
      <w:tr w:rsidR="0052297E" w:rsidTr="0052297E">
        <w:tc>
          <w:tcPr>
            <w:tcW w:w="704" w:type="dxa"/>
          </w:tcPr>
          <w:p w:rsidR="0052297E" w:rsidRDefault="00AA2830" w:rsidP="0052297E">
            <w:pPr>
              <w:jc w:val="center"/>
            </w:pPr>
            <w:r>
              <w:t>10.</w:t>
            </w:r>
          </w:p>
        </w:tc>
        <w:tc>
          <w:tcPr>
            <w:tcW w:w="4111" w:type="dxa"/>
          </w:tcPr>
          <w:p w:rsidR="0052297E" w:rsidRDefault="00AA2830" w:rsidP="0052297E">
            <w:pPr>
              <w:jc w:val="center"/>
            </w:pPr>
            <w:r>
              <w:t>Кассовые отчеты</w:t>
            </w:r>
          </w:p>
        </w:tc>
        <w:tc>
          <w:tcPr>
            <w:tcW w:w="2336" w:type="dxa"/>
          </w:tcPr>
          <w:p w:rsidR="0052297E" w:rsidRDefault="00AA2830" w:rsidP="0052297E">
            <w:pPr>
              <w:jc w:val="center"/>
            </w:pPr>
            <w:r>
              <w:t>Бухгалтер</w:t>
            </w:r>
          </w:p>
        </w:tc>
        <w:tc>
          <w:tcPr>
            <w:tcW w:w="2337" w:type="dxa"/>
          </w:tcPr>
          <w:p w:rsidR="0052297E" w:rsidRDefault="00AA2830" w:rsidP="0052297E">
            <w:pPr>
              <w:jc w:val="center"/>
            </w:pPr>
            <w:r>
              <w:t>Ежедневно</w:t>
            </w:r>
          </w:p>
        </w:tc>
      </w:tr>
      <w:tr w:rsidR="0052297E" w:rsidTr="0052297E">
        <w:tc>
          <w:tcPr>
            <w:tcW w:w="704" w:type="dxa"/>
          </w:tcPr>
          <w:p w:rsidR="0052297E" w:rsidRDefault="00AA2830" w:rsidP="0052297E">
            <w:pPr>
              <w:jc w:val="center"/>
            </w:pPr>
            <w:r>
              <w:t>11.</w:t>
            </w:r>
          </w:p>
        </w:tc>
        <w:tc>
          <w:tcPr>
            <w:tcW w:w="4111" w:type="dxa"/>
          </w:tcPr>
          <w:p w:rsidR="0052297E" w:rsidRDefault="00AA2830" w:rsidP="0052297E">
            <w:pPr>
              <w:jc w:val="center"/>
            </w:pPr>
            <w:r>
              <w:t>Акт о списании материалов и др. ценностей</w:t>
            </w:r>
          </w:p>
        </w:tc>
        <w:tc>
          <w:tcPr>
            <w:tcW w:w="2336" w:type="dxa"/>
          </w:tcPr>
          <w:p w:rsidR="0052297E" w:rsidRDefault="00AA2830" w:rsidP="0052297E">
            <w:pPr>
              <w:jc w:val="center"/>
            </w:pPr>
            <w:r>
              <w:t>Комиссия</w:t>
            </w:r>
          </w:p>
        </w:tc>
        <w:tc>
          <w:tcPr>
            <w:tcW w:w="2337" w:type="dxa"/>
          </w:tcPr>
          <w:p w:rsidR="0052297E" w:rsidRDefault="00AA2830" w:rsidP="0052297E">
            <w:pPr>
              <w:jc w:val="center"/>
            </w:pPr>
            <w:r>
              <w:t xml:space="preserve">До 1- </w:t>
            </w:r>
            <w:proofErr w:type="spellStart"/>
            <w:r>
              <w:t>го</w:t>
            </w:r>
            <w:proofErr w:type="spellEnd"/>
            <w:r>
              <w:t xml:space="preserve"> числа</w:t>
            </w:r>
          </w:p>
        </w:tc>
      </w:tr>
      <w:tr w:rsidR="0052297E" w:rsidTr="0052297E">
        <w:tc>
          <w:tcPr>
            <w:tcW w:w="704" w:type="dxa"/>
          </w:tcPr>
          <w:p w:rsidR="0052297E" w:rsidRDefault="00AA2830" w:rsidP="0052297E">
            <w:pPr>
              <w:jc w:val="center"/>
            </w:pPr>
            <w:r>
              <w:t>12.</w:t>
            </w:r>
          </w:p>
        </w:tc>
        <w:tc>
          <w:tcPr>
            <w:tcW w:w="4111" w:type="dxa"/>
          </w:tcPr>
          <w:p w:rsidR="0052297E" w:rsidRDefault="00AA2830" w:rsidP="0052297E">
            <w:pPr>
              <w:jc w:val="center"/>
            </w:pPr>
            <w:r>
              <w:t>Журнал операций № 1,2 (касса, банк)</w:t>
            </w:r>
          </w:p>
        </w:tc>
        <w:tc>
          <w:tcPr>
            <w:tcW w:w="2336" w:type="dxa"/>
          </w:tcPr>
          <w:p w:rsidR="0052297E" w:rsidRDefault="00AA2830" w:rsidP="0052297E">
            <w:pPr>
              <w:jc w:val="center"/>
            </w:pPr>
            <w:r>
              <w:t>Бухгалтер</w:t>
            </w:r>
          </w:p>
        </w:tc>
        <w:tc>
          <w:tcPr>
            <w:tcW w:w="2337" w:type="dxa"/>
          </w:tcPr>
          <w:p w:rsidR="0052297E" w:rsidRDefault="00AA2830" w:rsidP="0052297E">
            <w:pPr>
              <w:jc w:val="center"/>
            </w:pPr>
            <w:r>
              <w:t>1-го числа</w:t>
            </w:r>
          </w:p>
        </w:tc>
      </w:tr>
      <w:tr w:rsidR="0052297E" w:rsidTr="0052297E">
        <w:tc>
          <w:tcPr>
            <w:tcW w:w="704" w:type="dxa"/>
          </w:tcPr>
          <w:p w:rsidR="0052297E" w:rsidRDefault="00AA2830" w:rsidP="0052297E">
            <w:pPr>
              <w:jc w:val="center"/>
            </w:pPr>
            <w:r>
              <w:t>13.</w:t>
            </w:r>
          </w:p>
        </w:tc>
        <w:tc>
          <w:tcPr>
            <w:tcW w:w="4111" w:type="dxa"/>
          </w:tcPr>
          <w:p w:rsidR="0052297E" w:rsidRDefault="00AA2830" w:rsidP="0052297E">
            <w:pPr>
              <w:jc w:val="center"/>
            </w:pPr>
            <w:r>
              <w:t>Журнал операций № 6 (заработная плата)</w:t>
            </w:r>
          </w:p>
        </w:tc>
        <w:tc>
          <w:tcPr>
            <w:tcW w:w="2336" w:type="dxa"/>
          </w:tcPr>
          <w:p w:rsidR="0052297E" w:rsidRDefault="00AA2830" w:rsidP="0052297E">
            <w:pPr>
              <w:jc w:val="center"/>
            </w:pPr>
            <w:r>
              <w:t>Бухгалтер</w:t>
            </w:r>
          </w:p>
        </w:tc>
        <w:tc>
          <w:tcPr>
            <w:tcW w:w="2337" w:type="dxa"/>
          </w:tcPr>
          <w:p w:rsidR="0052297E" w:rsidRDefault="00AA2830" w:rsidP="0052297E">
            <w:pPr>
              <w:jc w:val="center"/>
            </w:pPr>
            <w:r>
              <w:t>1-го числа</w:t>
            </w:r>
          </w:p>
        </w:tc>
      </w:tr>
      <w:tr w:rsidR="0052297E" w:rsidTr="0052297E">
        <w:tc>
          <w:tcPr>
            <w:tcW w:w="704" w:type="dxa"/>
          </w:tcPr>
          <w:p w:rsidR="0052297E" w:rsidRDefault="00AA2830" w:rsidP="0052297E">
            <w:pPr>
              <w:jc w:val="center"/>
            </w:pPr>
            <w:r>
              <w:t>14.</w:t>
            </w:r>
          </w:p>
        </w:tc>
        <w:tc>
          <w:tcPr>
            <w:tcW w:w="4111" w:type="dxa"/>
          </w:tcPr>
          <w:p w:rsidR="0052297E" w:rsidRDefault="00AA2830" w:rsidP="0052297E">
            <w:pPr>
              <w:jc w:val="center"/>
            </w:pPr>
            <w:r>
              <w:t>Начисление налогов на з/плату, (единый налоговый платеж, взносы на травматизм</w:t>
            </w:r>
          </w:p>
        </w:tc>
        <w:tc>
          <w:tcPr>
            <w:tcW w:w="2336" w:type="dxa"/>
          </w:tcPr>
          <w:p w:rsidR="0052297E" w:rsidRDefault="00AA2830" w:rsidP="0052297E">
            <w:pPr>
              <w:jc w:val="center"/>
            </w:pPr>
            <w:r>
              <w:t>Бухгалтер</w:t>
            </w:r>
          </w:p>
        </w:tc>
        <w:tc>
          <w:tcPr>
            <w:tcW w:w="2337" w:type="dxa"/>
          </w:tcPr>
          <w:p w:rsidR="0052297E" w:rsidRDefault="00AA2830" w:rsidP="0052297E">
            <w:pPr>
              <w:jc w:val="center"/>
            </w:pPr>
            <w:r>
              <w:t>Ежемесячно</w:t>
            </w:r>
          </w:p>
        </w:tc>
      </w:tr>
      <w:tr w:rsidR="00AA2830" w:rsidTr="0052297E">
        <w:tc>
          <w:tcPr>
            <w:tcW w:w="704" w:type="dxa"/>
          </w:tcPr>
          <w:p w:rsidR="00AA2830" w:rsidRDefault="00AA2830" w:rsidP="0052297E">
            <w:pPr>
              <w:jc w:val="center"/>
            </w:pPr>
            <w:r>
              <w:t>15.</w:t>
            </w:r>
          </w:p>
        </w:tc>
        <w:tc>
          <w:tcPr>
            <w:tcW w:w="4111" w:type="dxa"/>
          </w:tcPr>
          <w:p w:rsidR="00AA2830" w:rsidRDefault="00AA2830" w:rsidP="0052297E">
            <w:pPr>
              <w:jc w:val="center"/>
            </w:pPr>
            <w:r>
              <w:t>Отчеты по труду, статистические отчеты</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По срокам Статистики</w:t>
            </w:r>
          </w:p>
        </w:tc>
      </w:tr>
      <w:tr w:rsidR="00AA2830" w:rsidTr="0052297E">
        <w:tc>
          <w:tcPr>
            <w:tcW w:w="704" w:type="dxa"/>
          </w:tcPr>
          <w:p w:rsidR="00AA2830" w:rsidRDefault="00AA2830" w:rsidP="0052297E">
            <w:pPr>
              <w:jc w:val="center"/>
            </w:pPr>
            <w:r>
              <w:lastRenderedPageBreak/>
              <w:t>16.</w:t>
            </w:r>
          </w:p>
        </w:tc>
        <w:tc>
          <w:tcPr>
            <w:tcW w:w="4111" w:type="dxa"/>
          </w:tcPr>
          <w:p w:rsidR="00AA2830" w:rsidRDefault="00AA2830" w:rsidP="0052297E">
            <w:pPr>
              <w:jc w:val="center"/>
            </w:pPr>
            <w:r>
              <w:t>Отчеты в Социальный фонд России</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Ежемесячно</w:t>
            </w:r>
          </w:p>
        </w:tc>
      </w:tr>
      <w:tr w:rsidR="00AA2830" w:rsidTr="0052297E">
        <w:tc>
          <w:tcPr>
            <w:tcW w:w="704" w:type="dxa"/>
          </w:tcPr>
          <w:p w:rsidR="00AA2830" w:rsidRDefault="00AA2830" w:rsidP="0052297E">
            <w:pPr>
              <w:jc w:val="center"/>
            </w:pPr>
            <w:r>
              <w:t>17.</w:t>
            </w:r>
          </w:p>
        </w:tc>
        <w:tc>
          <w:tcPr>
            <w:tcW w:w="4111" w:type="dxa"/>
          </w:tcPr>
          <w:p w:rsidR="00AA2830" w:rsidRDefault="00AA2830" w:rsidP="0052297E">
            <w:pPr>
              <w:jc w:val="center"/>
            </w:pPr>
            <w:r>
              <w:t>Кредиторская и дебиторская задолженность по контрагентам</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5-е число</w:t>
            </w:r>
          </w:p>
        </w:tc>
      </w:tr>
      <w:tr w:rsidR="00AA2830" w:rsidTr="0052297E">
        <w:tc>
          <w:tcPr>
            <w:tcW w:w="704" w:type="dxa"/>
          </w:tcPr>
          <w:p w:rsidR="00AA2830" w:rsidRDefault="00AA2830" w:rsidP="0052297E">
            <w:pPr>
              <w:jc w:val="center"/>
            </w:pPr>
            <w:r>
              <w:t>18.</w:t>
            </w:r>
          </w:p>
        </w:tc>
        <w:tc>
          <w:tcPr>
            <w:tcW w:w="4111" w:type="dxa"/>
          </w:tcPr>
          <w:p w:rsidR="00AA2830" w:rsidRDefault="00AA2830" w:rsidP="0052297E">
            <w:pPr>
              <w:jc w:val="center"/>
            </w:pPr>
            <w:r>
              <w:t>Журнал операций № 3 подотчетные лица</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3-е число</w:t>
            </w:r>
          </w:p>
        </w:tc>
      </w:tr>
      <w:tr w:rsidR="00AA2830" w:rsidTr="0052297E">
        <w:tc>
          <w:tcPr>
            <w:tcW w:w="704" w:type="dxa"/>
          </w:tcPr>
          <w:p w:rsidR="00AA2830" w:rsidRDefault="00AA2830" w:rsidP="0052297E">
            <w:pPr>
              <w:jc w:val="center"/>
            </w:pPr>
            <w:r>
              <w:t>19.</w:t>
            </w:r>
          </w:p>
        </w:tc>
        <w:tc>
          <w:tcPr>
            <w:tcW w:w="4111" w:type="dxa"/>
          </w:tcPr>
          <w:p w:rsidR="00AA2830" w:rsidRDefault="00AA2830" w:rsidP="0052297E">
            <w:pPr>
              <w:jc w:val="center"/>
            </w:pPr>
            <w:r>
              <w:t>Журнал операций № 4</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10-е число</w:t>
            </w:r>
          </w:p>
        </w:tc>
      </w:tr>
      <w:tr w:rsidR="00AA2830" w:rsidTr="0052297E">
        <w:tc>
          <w:tcPr>
            <w:tcW w:w="704" w:type="dxa"/>
          </w:tcPr>
          <w:p w:rsidR="00AA2830" w:rsidRDefault="00AA2830" w:rsidP="0052297E">
            <w:pPr>
              <w:jc w:val="center"/>
            </w:pPr>
            <w:r>
              <w:t>20.</w:t>
            </w:r>
          </w:p>
        </w:tc>
        <w:tc>
          <w:tcPr>
            <w:tcW w:w="4111" w:type="dxa"/>
          </w:tcPr>
          <w:p w:rsidR="00AA2830" w:rsidRDefault="00AA2830" w:rsidP="0052297E">
            <w:pPr>
              <w:jc w:val="center"/>
            </w:pPr>
            <w:r>
              <w:t>Кассовые расходы</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8- число</w:t>
            </w:r>
          </w:p>
        </w:tc>
      </w:tr>
      <w:tr w:rsidR="00AA2830" w:rsidTr="0052297E">
        <w:tc>
          <w:tcPr>
            <w:tcW w:w="704" w:type="dxa"/>
          </w:tcPr>
          <w:p w:rsidR="00AA2830" w:rsidRDefault="00AA2830" w:rsidP="0052297E">
            <w:pPr>
              <w:jc w:val="center"/>
            </w:pPr>
            <w:r>
              <w:t>21.</w:t>
            </w:r>
          </w:p>
        </w:tc>
        <w:tc>
          <w:tcPr>
            <w:tcW w:w="4111" w:type="dxa"/>
          </w:tcPr>
          <w:p w:rsidR="00AA2830" w:rsidRDefault="00AA2830" w:rsidP="0052297E">
            <w:pPr>
              <w:jc w:val="center"/>
            </w:pPr>
            <w:r>
              <w:t>Журнал операций № 7 выбытие нефинансовых активов</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7-е число</w:t>
            </w:r>
          </w:p>
        </w:tc>
      </w:tr>
      <w:tr w:rsidR="00AA2830" w:rsidTr="0052297E">
        <w:tc>
          <w:tcPr>
            <w:tcW w:w="704" w:type="dxa"/>
          </w:tcPr>
          <w:p w:rsidR="00AA2830" w:rsidRDefault="00AA2830" w:rsidP="0052297E">
            <w:pPr>
              <w:jc w:val="center"/>
            </w:pPr>
            <w:r>
              <w:t>22.</w:t>
            </w:r>
          </w:p>
        </w:tc>
        <w:tc>
          <w:tcPr>
            <w:tcW w:w="4111" w:type="dxa"/>
          </w:tcPr>
          <w:p w:rsidR="00AA2830" w:rsidRDefault="00AA2830" w:rsidP="0052297E">
            <w:pPr>
              <w:jc w:val="center"/>
            </w:pPr>
            <w:r>
              <w:t>Главная книга</w:t>
            </w:r>
          </w:p>
        </w:tc>
        <w:tc>
          <w:tcPr>
            <w:tcW w:w="2336" w:type="dxa"/>
          </w:tcPr>
          <w:p w:rsidR="00AA2830" w:rsidRDefault="00AA2830" w:rsidP="0052297E">
            <w:pPr>
              <w:jc w:val="center"/>
            </w:pPr>
            <w:r>
              <w:t>Бухгалтер</w:t>
            </w:r>
          </w:p>
        </w:tc>
        <w:tc>
          <w:tcPr>
            <w:tcW w:w="2337" w:type="dxa"/>
          </w:tcPr>
          <w:p w:rsidR="00AA2830" w:rsidRDefault="00AA2830" w:rsidP="0052297E">
            <w:pPr>
              <w:jc w:val="center"/>
            </w:pPr>
            <w:r>
              <w:t>10-е число</w:t>
            </w:r>
          </w:p>
        </w:tc>
      </w:tr>
      <w:tr w:rsidR="00AA2830" w:rsidTr="0052297E">
        <w:tc>
          <w:tcPr>
            <w:tcW w:w="704" w:type="dxa"/>
          </w:tcPr>
          <w:p w:rsidR="00AA2830" w:rsidRDefault="00E07C6F" w:rsidP="0052297E">
            <w:pPr>
              <w:jc w:val="center"/>
            </w:pPr>
            <w:r>
              <w:t>23.</w:t>
            </w:r>
          </w:p>
        </w:tc>
        <w:tc>
          <w:tcPr>
            <w:tcW w:w="4111" w:type="dxa"/>
          </w:tcPr>
          <w:p w:rsidR="00AA2830" w:rsidRDefault="00E07C6F" w:rsidP="0052297E">
            <w:pPr>
              <w:jc w:val="center"/>
            </w:pPr>
            <w:r>
              <w:t>Квартальный отчёт</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до 20-го числа</w:t>
            </w:r>
          </w:p>
        </w:tc>
      </w:tr>
      <w:tr w:rsidR="00AA2830" w:rsidTr="0052297E">
        <w:tc>
          <w:tcPr>
            <w:tcW w:w="704" w:type="dxa"/>
          </w:tcPr>
          <w:p w:rsidR="00AA2830" w:rsidRDefault="00E07C6F" w:rsidP="0052297E">
            <w:pPr>
              <w:jc w:val="center"/>
            </w:pPr>
            <w:r>
              <w:t>24.</w:t>
            </w:r>
          </w:p>
        </w:tc>
        <w:tc>
          <w:tcPr>
            <w:tcW w:w="4111" w:type="dxa"/>
          </w:tcPr>
          <w:p w:rsidR="00AA2830" w:rsidRDefault="00E07C6F" w:rsidP="0052297E">
            <w:pPr>
              <w:jc w:val="center"/>
            </w:pPr>
            <w:r>
              <w:t>Фактические расходы</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10-е число</w:t>
            </w:r>
          </w:p>
        </w:tc>
      </w:tr>
      <w:tr w:rsidR="00AA2830" w:rsidTr="0052297E">
        <w:tc>
          <w:tcPr>
            <w:tcW w:w="704" w:type="dxa"/>
          </w:tcPr>
          <w:p w:rsidR="00AA2830" w:rsidRDefault="00E07C6F" w:rsidP="0052297E">
            <w:pPr>
              <w:jc w:val="center"/>
            </w:pPr>
            <w:r>
              <w:t>25.</w:t>
            </w:r>
          </w:p>
        </w:tc>
        <w:tc>
          <w:tcPr>
            <w:tcW w:w="4111" w:type="dxa"/>
          </w:tcPr>
          <w:p w:rsidR="00AA2830" w:rsidRDefault="00E07C6F" w:rsidP="0052297E">
            <w:pPr>
              <w:jc w:val="center"/>
            </w:pPr>
            <w:r>
              <w:t>Проверка балансовых счетов с главной книгой</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до 10-го числа</w:t>
            </w:r>
          </w:p>
        </w:tc>
      </w:tr>
      <w:tr w:rsidR="00AA2830" w:rsidTr="0052297E">
        <w:tc>
          <w:tcPr>
            <w:tcW w:w="704" w:type="dxa"/>
          </w:tcPr>
          <w:p w:rsidR="00AA2830" w:rsidRDefault="00E07C6F" w:rsidP="0052297E">
            <w:pPr>
              <w:jc w:val="center"/>
            </w:pPr>
            <w:r>
              <w:t>26.</w:t>
            </w:r>
          </w:p>
        </w:tc>
        <w:tc>
          <w:tcPr>
            <w:tcW w:w="4111" w:type="dxa"/>
          </w:tcPr>
          <w:p w:rsidR="00AA2830" w:rsidRDefault="00E07C6F" w:rsidP="0052297E">
            <w:pPr>
              <w:jc w:val="center"/>
            </w:pPr>
            <w:r>
              <w:t>Инвентарная карточка учета основных средств</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По мере поступления ОС</w:t>
            </w:r>
          </w:p>
        </w:tc>
      </w:tr>
      <w:tr w:rsidR="00AA2830" w:rsidTr="0052297E">
        <w:tc>
          <w:tcPr>
            <w:tcW w:w="704" w:type="dxa"/>
          </w:tcPr>
          <w:p w:rsidR="00AA2830" w:rsidRDefault="00E07C6F" w:rsidP="0052297E">
            <w:pPr>
              <w:jc w:val="center"/>
            </w:pPr>
            <w:r>
              <w:t>27.</w:t>
            </w:r>
          </w:p>
        </w:tc>
        <w:tc>
          <w:tcPr>
            <w:tcW w:w="4111" w:type="dxa"/>
          </w:tcPr>
          <w:p w:rsidR="00AA2830" w:rsidRDefault="00E07C6F" w:rsidP="0052297E">
            <w:pPr>
              <w:jc w:val="center"/>
            </w:pPr>
            <w:r>
              <w:t>Опись инвентарных карточек по учету основных средств</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На 31- е декабря</w:t>
            </w:r>
          </w:p>
        </w:tc>
      </w:tr>
      <w:tr w:rsidR="00AA2830" w:rsidTr="0052297E">
        <w:tc>
          <w:tcPr>
            <w:tcW w:w="704" w:type="dxa"/>
          </w:tcPr>
          <w:p w:rsidR="00AA2830" w:rsidRDefault="00E07C6F" w:rsidP="0052297E">
            <w:pPr>
              <w:jc w:val="center"/>
            </w:pPr>
            <w:r>
              <w:t>28.</w:t>
            </w:r>
          </w:p>
        </w:tc>
        <w:tc>
          <w:tcPr>
            <w:tcW w:w="4111" w:type="dxa"/>
          </w:tcPr>
          <w:p w:rsidR="00AA2830" w:rsidRDefault="00E07C6F" w:rsidP="0052297E">
            <w:pPr>
              <w:jc w:val="center"/>
            </w:pPr>
            <w:r>
              <w:t>Сдача налоговой отчетности</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По срокам ИФНС</w:t>
            </w:r>
          </w:p>
        </w:tc>
      </w:tr>
      <w:tr w:rsidR="00AA2830" w:rsidTr="0052297E">
        <w:tc>
          <w:tcPr>
            <w:tcW w:w="704" w:type="dxa"/>
          </w:tcPr>
          <w:p w:rsidR="00AA2830" w:rsidRDefault="00E07C6F" w:rsidP="0052297E">
            <w:pPr>
              <w:jc w:val="center"/>
            </w:pPr>
            <w:r>
              <w:t>29.</w:t>
            </w:r>
          </w:p>
        </w:tc>
        <w:tc>
          <w:tcPr>
            <w:tcW w:w="4111" w:type="dxa"/>
          </w:tcPr>
          <w:p w:rsidR="00AA2830" w:rsidRDefault="00E07C6F" w:rsidP="0052297E">
            <w:pPr>
              <w:jc w:val="center"/>
            </w:pPr>
            <w:r>
              <w:t>Реестр на финансирование</w:t>
            </w:r>
          </w:p>
        </w:tc>
        <w:tc>
          <w:tcPr>
            <w:tcW w:w="2336" w:type="dxa"/>
          </w:tcPr>
          <w:p w:rsidR="00AA2830" w:rsidRDefault="00E07C6F" w:rsidP="0052297E">
            <w:pPr>
              <w:jc w:val="center"/>
            </w:pPr>
            <w:r>
              <w:t>Бухгалтер</w:t>
            </w:r>
          </w:p>
        </w:tc>
        <w:tc>
          <w:tcPr>
            <w:tcW w:w="2337" w:type="dxa"/>
          </w:tcPr>
          <w:p w:rsidR="00AA2830" w:rsidRDefault="00E07C6F" w:rsidP="0052297E">
            <w:pPr>
              <w:jc w:val="center"/>
            </w:pPr>
            <w:r>
              <w:t>По мере необходимости</w:t>
            </w:r>
          </w:p>
        </w:tc>
      </w:tr>
      <w:tr w:rsidR="00E07C6F" w:rsidTr="0052297E">
        <w:tc>
          <w:tcPr>
            <w:tcW w:w="704" w:type="dxa"/>
          </w:tcPr>
          <w:p w:rsidR="00E07C6F" w:rsidRDefault="00E07C6F" w:rsidP="0052297E">
            <w:pPr>
              <w:jc w:val="center"/>
            </w:pPr>
            <w:r>
              <w:t>30.</w:t>
            </w:r>
          </w:p>
        </w:tc>
        <w:tc>
          <w:tcPr>
            <w:tcW w:w="4111" w:type="dxa"/>
          </w:tcPr>
          <w:p w:rsidR="00E07C6F" w:rsidRDefault="00E07C6F" w:rsidP="0052297E">
            <w:pPr>
              <w:jc w:val="center"/>
            </w:pPr>
            <w:r>
              <w:t>Заявка на получение наличных денег</w:t>
            </w:r>
          </w:p>
        </w:tc>
        <w:tc>
          <w:tcPr>
            <w:tcW w:w="2336" w:type="dxa"/>
          </w:tcPr>
          <w:p w:rsidR="00E07C6F" w:rsidRDefault="00E07C6F" w:rsidP="0052297E">
            <w:pPr>
              <w:jc w:val="center"/>
            </w:pPr>
            <w:r>
              <w:t>Бухгалтер</w:t>
            </w:r>
          </w:p>
        </w:tc>
        <w:tc>
          <w:tcPr>
            <w:tcW w:w="2337" w:type="dxa"/>
          </w:tcPr>
          <w:p w:rsidR="00E07C6F" w:rsidRDefault="00E07C6F" w:rsidP="0052297E">
            <w:pPr>
              <w:jc w:val="center"/>
            </w:pPr>
            <w:r>
              <w:t>2 и 17 числа каждого месяца</w:t>
            </w:r>
          </w:p>
        </w:tc>
      </w:tr>
      <w:tr w:rsidR="00E07C6F" w:rsidTr="0052297E">
        <w:tc>
          <w:tcPr>
            <w:tcW w:w="704" w:type="dxa"/>
          </w:tcPr>
          <w:p w:rsidR="00E07C6F" w:rsidRDefault="00E07C6F" w:rsidP="0052297E">
            <w:pPr>
              <w:jc w:val="center"/>
            </w:pPr>
            <w:r>
              <w:t>31.</w:t>
            </w:r>
          </w:p>
        </w:tc>
        <w:tc>
          <w:tcPr>
            <w:tcW w:w="4111" w:type="dxa"/>
          </w:tcPr>
          <w:p w:rsidR="00E07C6F" w:rsidRDefault="00E07C6F" w:rsidP="0052297E">
            <w:pPr>
              <w:jc w:val="center"/>
            </w:pPr>
            <w:r>
              <w:t>Заявка на кассовый расход</w:t>
            </w:r>
          </w:p>
        </w:tc>
        <w:tc>
          <w:tcPr>
            <w:tcW w:w="2336" w:type="dxa"/>
          </w:tcPr>
          <w:p w:rsidR="00E07C6F" w:rsidRDefault="00E07C6F" w:rsidP="0052297E">
            <w:pPr>
              <w:jc w:val="center"/>
            </w:pPr>
            <w:r>
              <w:t>Бухгалтер</w:t>
            </w:r>
          </w:p>
        </w:tc>
        <w:tc>
          <w:tcPr>
            <w:tcW w:w="2337" w:type="dxa"/>
          </w:tcPr>
          <w:p w:rsidR="00E07C6F" w:rsidRDefault="00E07C6F" w:rsidP="0052297E">
            <w:pPr>
              <w:jc w:val="center"/>
            </w:pPr>
            <w:r>
              <w:t>По мере поступления счетов</w:t>
            </w:r>
          </w:p>
        </w:tc>
      </w:tr>
      <w:tr w:rsidR="00E07C6F" w:rsidTr="0052297E">
        <w:tc>
          <w:tcPr>
            <w:tcW w:w="704" w:type="dxa"/>
          </w:tcPr>
          <w:p w:rsidR="00E07C6F" w:rsidRDefault="00E07C6F" w:rsidP="0052297E">
            <w:pPr>
              <w:jc w:val="center"/>
            </w:pPr>
            <w:r>
              <w:t>32.</w:t>
            </w:r>
          </w:p>
        </w:tc>
        <w:tc>
          <w:tcPr>
            <w:tcW w:w="4111" w:type="dxa"/>
          </w:tcPr>
          <w:p w:rsidR="00E07C6F" w:rsidRDefault="00E07C6F" w:rsidP="0052297E">
            <w:pPr>
              <w:jc w:val="center"/>
            </w:pPr>
            <w:r>
              <w:t>Работа в СУФД</w:t>
            </w:r>
          </w:p>
        </w:tc>
        <w:tc>
          <w:tcPr>
            <w:tcW w:w="2336" w:type="dxa"/>
          </w:tcPr>
          <w:p w:rsidR="00E07C6F" w:rsidRDefault="00E07C6F" w:rsidP="0052297E">
            <w:pPr>
              <w:jc w:val="center"/>
            </w:pPr>
            <w:r>
              <w:t>Бухгалтер</w:t>
            </w:r>
          </w:p>
        </w:tc>
        <w:tc>
          <w:tcPr>
            <w:tcW w:w="2337" w:type="dxa"/>
          </w:tcPr>
          <w:p w:rsidR="00E07C6F" w:rsidRDefault="00E07C6F" w:rsidP="0052297E">
            <w:pPr>
              <w:jc w:val="center"/>
            </w:pPr>
            <w:r>
              <w:t>Ежедневно</w:t>
            </w:r>
          </w:p>
        </w:tc>
      </w:tr>
      <w:tr w:rsidR="00E07C6F" w:rsidTr="0052297E">
        <w:tc>
          <w:tcPr>
            <w:tcW w:w="704" w:type="dxa"/>
          </w:tcPr>
          <w:p w:rsidR="00E07C6F" w:rsidRDefault="00E07C6F" w:rsidP="0052297E">
            <w:pPr>
              <w:jc w:val="center"/>
            </w:pPr>
            <w:r>
              <w:t>33.</w:t>
            </w:r>
          </w:p>
        </w:tc>
        <w:tc>
          <w:tcPr>
            <w:tcW w:w="4111" w:type="dxa"/>
          </w:tcPr>
          <w:p w:rsidR="00E07C6F" w:rsidRDefault="00E07C6F" w:rsidP="0052297E">
            <w:pPr>
              <w:jc w:val="center"/>
            </w:pPr>
            <w:r>
              <w:t>Сверка поступлений доходов и расходов с Казначейством</w:t>
            </w:r>
          </w:p>
        </w:tc>
        <w:tc>
          <w:tcPr>
            <w:tcW w:w="2336" w:type="dxa"/>
          </w:tcPr>
          <w:p w:rsidR="00E07C6F" w:rsidRDefault="00E07C6F" w:rsidP="0052297E">
            <w:pPr>
              <w:jc w:val="center"/>
            </w:pPr>
            <w:r>
              <w:t>Бухгалтер</w:t>
            </w:r>
          </w:p>
        </w:tc>
        <w:tc>
          <w:tcPr>
            <w:tcW w:w="2337" w:type="dxa"/>
          </w:tcPr>
          <w:p w:rsidR="00E07C6F" w:rsidRDefault="00E07C6F" w:rsidP="0052297E">
            <w:pPr>
              <w:jc w:val="center"/>
            </w:pPr>
            <w:r>
              <w:t>Ежемесячно</w:t>
            </w:r>
          </w:p>
        </w:tc>
      </w:tr>
    </w:tbl>
    <w:p w:rsidR="00AA2830" w:rsidRDefault="00AA2830" w:rsidP="0083212D">
      <w:pPr>
        <w:jc w:val="both"/>
      </w:pPr>
    </w:p>
    <w:p w:rsidR="00AA2830" w:rsidRDefault="00AA2830"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12423E" w:rsidRDefault="0012423E" w:rsidP="0083212D">
      <w:pPr>
        <w:jc w:val="both"/>
      </w:pPr>
    </w:p>
    <w:p w:rsidR="00D758DB" w:rsidRDefault="0012423E" w:rsidP="0083212D">
      <w:pPr>
        <w:jc w:val="both"/>
      </w:pPr>
      <w:r>
        <w:t xml:space="preserve">                                                                                                        </w:t>
      </w:r>
    </w:p>
    <w:p w:rsidR="0012423E" w:rsidRDefault="00D758DB" w:rsidP="0083212D">
      <w:pPr>
        <w:jc w:val="both"/>
      </w:pPr>
      <w:r>
        <w:t xml:space="preserve">                                                                                                        </w:t>
      </w:r>
      <w:r w:rsidR="0012423E">
        <w:t xml:space="preserve">Приложение № 8 </w:t>
      </w:r>
    </w:p>
    <w:p w:rsidR="00D758DB" w:rsidRDefault="00D758DB" w:rsidP="00D758DB">
      <w:pPr>
        <w:tabs>
          <w:tab w:val="left" w:pos="6975"/>
        </w:tabs>
        <w:jc w:val="both"/>
      </w:pPr>
      <w:r>
        <w:tab/>
        <w:t>к учетной политике</w:t>
      </w:r>
    </w:p>
    <w:p w:rsidR="0012423E" w:rsidRDefault="0012423E" w:rsidP="0083212D">
      <w:pPr>
        <w:jc w:val="both"/>
      </w:pPr>
    </w:p>
    <w:p w:rsidR="0012423E" w:rsidRPr="0012423E" w:rsidRDefault="0012423E" w:rsidP="0012423E">
      <w:pPr>
        <w:jc w:val="center"/>
        <w:rPr>
          <w:b/>
        </w:rPr>
      </w:pPr>
      <w:r w:rsidRPr="0012423E">
        <w:rPr>
          <w:b/>
        </w:rPr>
        <w:t>Состав и обязанности постоянно действующей комиссии по поступлению и выбытию активов</w:t>
      </w:r>
    </w:p>
    <w:p w:rsidR="0012423E" w:rsidRDefault="0012423E" w:rsidP="0083212D">
      <w:pPr>
        <w:jc w:val="both"/>
      </w:pPr>
    </w:p>
    <w:p w:rsidR="0012423E" w:rsidRDefault="0012423E" w:rsidP="0083212D">
      <w:pPr>
        <w:jc w:val="both"/>
      </w:pPr>
      <w:r>
        <w:t xml:space="preserve"> 1. 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использовать ОС и НМА и списания активов с баланса в следующем составе:</w:t>
      </w:r>
    </w:p>
    <w:tbl>
      <w:tblPr>
        <w:tblStyle w:val="a3"/>
        <w:tblW w:w="0" w:type="auto"/>
        <w:tblLook w:val="04A0" w:firstRow="1" w:lastRow="0" w:firstColumn="1" w:lastColumn="0" w:noHBand="0" w:noVBand="1"/>
      </w:tblPr>
      <w:tblGrid>
        <w:gridCol w:w="562"/>
        <w:gridCol w:w="3115"/>
        <w:gridCol w:w="4115"/>
      </w:tblGrid>
      <w:tr w:rsidR="0012423E" w:rsidTr="0012423E">
        <w:tc>
          <w:tcPr>
            <w:tcW w:w="562" w:type="dxa"/>
          </w:tcPr>
          <w:p w:rsidR="0012423E" w:rsidRDefault="0012423E" w:rsidP="0083212D">
            <w:pPr>
              <w:jc w:val="both"/>
            </w:pPr>
            <w:r>
              <w:t>№</w:t>
            </w:r>
          </w:p>
        </w:tc>
        <w:tc>
          <w:tcPr>
            <w:tcW w:w="3115" w:type="dxa"/>
          </w:tcPr>
          <w:p w:rsidR="0012423E" w:rsidRDefault="0012423E" w:rsidP="0012423E">
            <w:pPr>
              <w:jc w:val="center"/>
            </w:pPr>
            <w:r>
              <w:t>Должность</w:t>
            </w:r>
          </w:p>
        </w:tc>
        <w:tc>
          <w:tcPr>
            <w:tcW w:w="4115" w:type="dxa"/>
          </w:tcPr>
          <w:p w:rsidR="0012423E" w:rsidRDefault="0012423E" w:rsidP="0012423E">
            <w:pPr>
              <w:jc w:val="center"/>
            </w:pPr>
            <w:r>
              <w:t>Должность в администрации</w:t>
            </w:r>
          </w:p>
        </w:tc>
      </w:tr>
      <w:tr w:rsidR="0012423E" w:rsidTr="0012423E">
        <w:tc>
          <w:tcPr>
            <w:tcW w:w="562" w:type="dxa"/>
          </w:tcPr>
          <w:p w:rsidR="0012423E" w:rsidRDefault="0012423E" w:rsidP="0083212D">
            <w:pPr>
              <w:jc w:val="both"/>
            </w:pPr>
            <w:r>
              <w:t>1</w:t>
            </w:r>
          </w:p>
        </w:tc>
        <w:tc>
          <w:tcPr>
            <w:tcW w:w="3115" w:type="dxa"/>
          </w:tcPr>
          <w:p w:rsidR="0012423E" w:rsidRDefault="0012423E" w:rsidP="0083212D">
            <w:pPr>
              <w:jc w:val="both"/>
            </w:pPr>
            <w:r>
              <w:t>Председатель комиссии</w:t>
            </w:r>
          </w:p>
        </w:tc>
        <w:tc>
          <w:tcPr>
            <w:tcW w:w="4115" w:type="dxa"/>
          </w:tcPr>
          <w:p w:rsidR="0012423E" w:rsidRDefault="00626A3F" w:rsidP="0083212D">
            <w:pPr>
              <w:jc w:val="both"/>
            </w:pPr>
            <w:r>
              <w:t>Власова О.В. главный специалист</w:t>
            </w:r>
          </w:p>
        </w:tc>
      </w:tr>
      <w:tr w:rsidR="0012423E" w:rsidTr="0012423E">
        <w:tc>
          <w:tcPr>
            <w:tcW w:w="562" w:type="dxa"/>
          </w:tcPr>
          <w:p w:rsidR="0012423E" w:rsidRDefault="0012423E" w:rsidP="0083212D">
            <w:pPr>
              <w:jc w:val="both"/>
            </w:pPr>
            <w:r>
              <w:t>2</w:t>
            </w:r>
          </w:p>
        </w:tc>
        <w:tc>
          <w:tcPr>
            <w:tcW w:w="3115" w:type="dxa"/>
          </w:tcPr>
          <w:p w:rsidR="0012423E" w:rsidRDefault="0012423E" w:rsidP="0083212D">
            <w:pPr>
              <w:jc w:val="both"/>
            </w:pPr>
            <w:r>
              <w:t>Члены комиссии</w:t>
            </w:r>
          </w:p>
        </w:tc>
        <w:tc>
          <w:tcPr>
            <w:tcW w:w="4115" w:type="dxa"/>
          </w:tcPr>
          <w:p w:rsidR="0012423E" w:rsidRDefault="00626A3F" w:rsidP="0083212D">
            <w:pPr>
              <w:jc w:val="both"/>
            </w:pPr>
            <w:r>
              <w:t>Курашова Ю.В. начальник отдела</w:t>
            </w:r>
          </w:p>
        </w:tc>
      </w:tr>
      <w:tr w:rsidR="0012423E" w:rsidTr="0012423E">
        <w:tc>
          <w:tcPr>
            <w:tcW w:w="562" w:type="dxa"/>
          </w:tcPr>
          <w:p w:rsidR="0012423E" w:rsidRDefault="0012423E" w:rsidP="0083212D">
            <w:pPr>
              <w:jc w:val="both"/>
            </w:pPr>
            <w:r>
              <w:t>3</w:t>
            </w:r>
          </w:p>
        </w:tc>
        <w:tc>
          <w:tcPr>
            <w:tcW w:w="3115" w:type="dxa"/>
          </w:tcPr>
          <w:p w:rsidR="0012423E" w:rsidRDefault="0012423E" w:rsidP="0083212D">
            <w:pPr>
              <w:jc w:val="both"/>
            </w:pPr>
            <w:r>
              <w:t>Члены комиссии</w:t>
            </w:r>
          </w:p>
        </w:tc>
        <w:tc>
          <w:tcPr>
            <w:tcW w:w="4115" w:type="dxa"/>
          </w:tcPr>
          <w:p w:rsidR="0012423E" w:rsidRDefault="00626A3F" w:rsidP="0083212D">
            <w:pPr>
              <w:jc w:val="both"/>
            </w:pPr>
            <w:r>
              <w:t>Турко Т.С. начальник отдела</w:t>
            </w:r>
          </w:p>
        </w:tc>
      </w:tr>
      <w:tr w:rsidR="00626A3F" w:rsidTr="00C9623F">
        <w:tc>
          <w:tcPr>
            <w:tcW w:w="7792" w:type="dxa"/>
            <w:gridSpan w:val="3"/>
          </w:tcPr>
          <w:p w:rsidR="00626A3F" w:rsidRDefault="00626A3F" w:rsidP="0083212D">
            <w:pPr>
              <w:jc w:val="both"/>
            </w:pPr>
            <w:r>
              <w:t>Распоряжение от 22.08.2023 № 16-р</w:t>
            </w:r>
          </w:p>
        </w:tc>
      </w:tr>
    </w:tbl>
    <w:p w:rsidR="0012423E" w:rsidRDefault="0012423E" w:rsidP="0083212D">
      <w:pPr>
        <w:jc w:val="both"/>
      </w:pPr>
    </w:p>
    <w:p w:rsidR="0012423E" w:rsidRDefault="0012423E" w:rsidP="0083212D">
      <w:pPr>
        <w:jc w:val="both"/>
      </w:pPr>
      <w:r>
        <w:t xml:space="preserve">2. Возложить на комиссию следующие обязанности: </w:t>
      </w:r>
    </w:p>
    <w:p w:rsidR="0012423E" w:rsidRDefault="0012423E" w:rsidP="0083212D">
      <w:pPr>
        <w:jc w:val="both"/>
      </w:pPr>
      <w:r>
        <w:t xml:space="preserve">-оформление акта приемки-передачи каждого инвентарного объекта основных средств, нематериальных активов; </w:t>
      </w:r>
    </w:p>
    <w:p w:rsidR="0012423E" w:rsidRDefault="0012423E" w:rsidP="0083212D">
      <w:pPr>
        <w:jc w:val="both"/>
      </w:pPr>
      <w:r>
        <w:t xml:space="preserve">-оформление актов по списанию пришедшего в негодность оборудования, хозяйственного инвентаря и другого имущества; </w:t>
      </w:r>
    </w:p>
    <w:p w:rsidR="0012423E" w:rsidRDefault="0012423E" w:rsidP="0083212D">
      <w:pPr>
        <w:jc w:val="both"/>
      </w:pPr>
      <w:r>
        <w:t xml:space="preserve">-установление причин списания и лиц, по вине которых произошло преждевременное выбытие; </w:t>
      </w:r>
    </w:p>
    <w:p w:rsidR="0012423E" w:rsidRDefault="0012423E" w:rsidP="0083212D">
      <w:pPr>
        <w:jc w:val="both"/>
      </w:pPr>
      <w:r>
        <w:t xml:space="preserve">-оценка объектов, полученных безвозмездно; </w:t>
      </w:r>
    </w:p>
    <w:p w:rsidR="0012423E" w:rsidRDefault="0012423E" w:rsidP="0083212D">
      <w:pPr>
        <w:jc w:val="both"/>
      </w:pPr>
      <w:r>
        <w:t>-определение возможности использования отдельных деталей списываемого объекта и их оценка;</w:t>
      </w:r>
    </w:p>
    <w:p w:rsidR="0012423E" w:rsidRDefault="0012423E" w:rsidP="0083212D">
      <w:pPr>
        <w:jc w:val="both"/>
      </w:pPr>
      <w:r>
        <w:t xml:space="preserve"> -определение срока полезного использования по объектам основных средств и нематериальных активов; -оформление актов списания по каждому инвентарному объекту; -оформление актов списания товарно-материальных ценностей;</w:t>
      </w:r>
    </w:p>
    <w:p w:rsidR="0012423E" w:rsidRDefault="0012423E" w:rsidP="0083212D">
      <w:pPr>
        <w:jc w:val="both"/>
      </w:pPr>
      <w:r>
        <w:t xml:space="preserve"> -оформление списания общехозяйственных и строительных материалов.</w:t>
      </w:r>
    </w:p>
    <w:p w:rsidR="0012423E" w:rsidRDefault="0012423E" w:rsidP="0083212D">
      <w:pPr>
        <w:jc w:val="both"/>
      </w:pPr>
      <w:r>
        <w:t xml:space="preserve"> 3. Персональную ответственность за деятельность комиссии несет председатель комиссии.</w:t>
      </w: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p>
    <w:p w:rsidR="000E02E6" w:rsidRDefault="000E02E6" w:rsidP="0083212D">
      <w:pPr>
        <w:jc w:val="both"/>
      </w:pPr>
      <w:r>
        <w:t xml:space="preserve">                                                                                                        Приложение № 9 </w:t>
      </w:r>
    </w:p>
    <w:p w:rsidR="000E02E6" w:rsidRDefault="00D758DB" w:rsidP="00D758DB">
      <w:pPr>
        <w:tabs>
          <w:tab w:val="left" w:pos="7110"/>
        </w:tabs>
        <w:jc w:val="both"/>
      </w:pPr>
      <w:r>
        <w:t xml:space="preserve">                                                                                                    к учетной политике</w:t>
      </w:r>
    </w:p>
    <w:p w:rsidR="000E02E6" w:rsidRDefault="000E02E6" w:rsidP="0083212D">
      <w:pPr>
        <w:jc w:val="both"/>
      </w:pPr>
    </w:p>
    <w:p w:rsidR="000E02E6" w:rsidRDefault="000E02E6" w:rsidP="000E02E6">
      <w:pPr>
        <w:jc w:val="center"/>
      </w:pPr>
      <w:r w:rsidRPr="000E02E6">
        <w:rPr>
          <w:b/>
        </w:rPr>
        <w:t>Порядок принятия обязательств (денежных обязательств)</w:t>
      </w:r>
    </w:p>
    <w:p w:rsidR="000E02E6" w:rsidRDefault="000E02E6" w:rsidP="0083212D">
      <w:pPr>
        <w:jc w:val="both"/>
      </w:pPr>
    </w:p>
    <w:p w:rsidR="000E02E6" w:rsidRDefault="000E02E6" w:rsidP="0083212D">
      <w:pPr>
        <w:jc w:val="both"/>
      </w:pPr>
    </w:p>
    <w:p w:rsidR="000E02E6" w:rsidRDefault="000E02E6" w:rsidP="0083212D">
      <w:pPr>
        <w:jc w:val="both"/>
      </w:pPr>
      <w:r>
        <w:t>1. Обязательства (денежные обязательства) принимать к учету в пределах утвержденных плановых назначений.</w:t>
      </w:r>
    </w:p>
    <w:p w:rsidR="000E02E6" w:rsidRDefault="000E02E6" w:rsidP="000E02E6">
      <w:pPr>
        <w:ind w:firstLine="708"/>
        <w:jc w:val="both"/>
      </w:pPr>
      <w:r>
        <w:t xml:space="preserve"> К принятым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
    <w:p w:rsidR="000E02E6" w:rsidRDefault="000E02E6" w:rsidP="000E02E6">
      <w:pPr>
        <w:ind w:firstLine="708"/>
        <w:jc w:val="both"/>
      </w:pPr>
      <w:r>
        <w:t xml:space="preserve">Порядок принятия обязательств приведен в таблице № 1. </w:t>
      </w:r>
    </w:p>
    <w:p w:rsidR="000E02E6" w:rsidRDefault="000E02E6" w:rsidP="000E02E6">
      <w:pPr>
        <w:jc w:val="both"/>
      </w:pPr>
      <w:r>
        <w:t xml:space="preserve">2. Денежные обязательства отражать в учете не ранее принятия расходных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 </w:t>
      </w:r>
    </w:p>
    <w:p w:rsidR="000E02E6" w:rsidRDefault="000E02E6" w:rsidP="000E02E6">
      <w:pPr>
        <w:ind w:firstLine="708"/>
        <w:jc w:val="both"/>
      </w:pPr>
      <w:r>
        <w:t xml:space="preserve">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 </w:t>
      </w:r>
    </w:p>
    <w:p w:rsidR="000E02E6" w:rsidRDefault="000E02E6" w:rsidP="000E02E6">
      <w:pPr>
        <w:ind w:firstLine="708"/>
        <w:jc w:val="both"/>
      </w:pPr>
      <w:r>
        <w:t>Таблица № 1</w:t>
      </w:r>
    </w:p>
    <w:p w:rsidR="000E02E6" w:rsidRDefault="000E02E6" w:rsidP="000E02E6">
      <w:pPr>
        <w:ind w:firstLine="708"/>
        <w:jc w:val="center"/>
        <w:rPr>
          <w:b/>
        </w:rPr>
      </w:pPr>
      <w:r w:rsidRPr="000E02E6">
        <w:rPr>
          <w:b/>
        </w:rPr>
        <w:t>Порядок принятия обязательств</w:t>
      </w:r>
    </w:p>
    <w:p w:rsidR="000E02E6" w:rsidRDefault="000E02E6" w:rsidP="000E02E6">
      <w:pPr>
        <w:ind w:firstLine="708"/>
        <w:jc w:val="center"/>
        <w:rPr>
          <w:b/>
        </w:rPr>
      </w:pPr>
    </w:p>
    <w:tbl>
      <w:tblPr>
        <w:tblStyle w:val="a3"/>
        <w:tblW w:w="0" w:type="auto"/>
        <w:tblLayout w:type="fixed"/>
        <w:tblLook w:val="04A0" w:firstRow="1" w:lastRow="0" w:firstColumn="1" w:lastColumn="0" w:noHBand="0" w:noVBand="1"/>
      </w:tblPr>
      <w:tblGrid>
        <w:gridCol w:w="846"/>
        <w:gridCol w:w="4111"/>
        <w:gridCol w:w="2063"/>
        <w:gridCol w:w="2325"/>
      </w:tblGrid>
      <w:tr w:rsidR="000E02E6" w:rsidTr="00E5118D">
        <w:tc>
          <w:tcPr>
            <w:tcW w:w="846" w:type="dxa"/>
          </w:tcPr>
          <w:p w:rsidR="000E02E6" w:rsidRDefault="000E02E6" w:rsidP="000E02E6">
            <w:pPr>
              <w:jc w:val="center"/>
              <w:rPr>
                <w:b/>
              </w:rPr>
            </w:pPr>
            <w:r>
              <w:t>№ п/ п</w:t>
            </w:r>
          </w:p>
        </w:tc>
        <w:tc>
          <w:tcPr>
            <w:tcW w:w="4111" w:type="dxa"/>
          </w:tcPr>
          <w:p w:rsidR="000E02E6" w:rsidRDefault="000E02E6" w:rsidP="000E02E6">
            <w:pPr>
              <w:jc w:val="center"/>
              <w:rPr>
                <w:b/>
              </w:rPr>
            </w:pPr>
            <w:r>
              <w:t>Документ-основание</w:t>
            </w:r>
          </w:p>
        </w:tc>
        <w:tc>
          <w:tcPr>
            <w:tcW w:w="2063" w:type="dxa"/>
          </w:tcPr>
          <w:p w:rsidR="000E02E6" w:rsidRDefault="000E02E6" w:rsidP="000E02E6">
            <w:pPr>
              <w:jc w:val="center"/>
              <w:rPr>
                <w:b/>
              </w:rPr>
            </w:pPr>
            <w:r>
              <w:t>Дата принятия обязательств</w:t>
            </w:r>
          </w:p>
        </w:tc>
        <w:tc>
          <w:tcPr>
            <w:tcW w:w="2325" w:type="dxa"/>
          </w:tcPr>
          <w:p w:rsidR="000E02E6" w:rsidRDefault="000E02E6" w:rsidP="000E02E6">
            <w:pPr>
              <w:jc w:val="center"/>
              <w:rPr>
                <w:b/>
              </w:rPr>
            </w:pPr>
            <w:r>
              <w:t>Общий объем принятия обязательств в текущем финансовом году</w:t>
            </w:r>
          </w:p>
        </w:tc>
      </w:tr>
      <w:tr w:rsidR="000E02E6" w:rsidTr="00E5118D">
        <w:tc>
          <w:tcPr>
            <w:tcW w:w="846" w:type="dxa"/>
          </w:tcPr>
          <w:p w:rsidR="000E02E6" w:rsidRDefault="00E630A9" w:rsidP="000E02E6">
            <w:pPr>
              <w:jc w:val="center"/>
              <w:rPr>
                <w:b/>
              </w:rPr>
            </w:pPr>
            <w:r>
              <w:t>1.</w:t>
            </w:r>
          </w:p>
        </w:tc>
        <w:tc>
          <w:tcPr>
            <w:tcW w:w="4111" w:type="dxa"/>
          </w:tcPr>
          <w:p w:rsidR="000E02E6" w:rsidRDefault="000E02E6" w:rsidP="00E5118D">
            <w:pPr>
              <w:jc w:val="both"/>
              <w:rPr>
                <w:b/>
              </w:rPr>
            </w:pPr>
            <w:r>
              <w:t xml:space="preserve"> Зарплата, стипендии, компенсации и иные выплаты</w:t>
            </w:r>
          </w:p>
        </w:tc>
        <w:tc>
          <w:tcPr>
            <w:tcW w:w="2063" w:type="dxa"/>
          </w:tcPr>
          <w:p w:rsidR="000E02E6" w:rsidRDefault="000E02E6" w:rsidP="000E02E6">
            <w:pPr>
              <w:jc w:val="center"/>
              <w:rPr>
                <w:b/>
              </w:rPr>
            </w:pPr>
          </w:p>
        </w:tc>
        <w:tc>
          <w:tcPr>
            <w:tcW w:w="2325" w:type="dxa"/>
          </w:tcPr>
          <w:p w:rsidR="000E02E6" w:rsidRDefault="000E02E6" w:rsidP="000E02E6">
            <w:pPr>
              <w:jc w:val="center"/>
              <w:rPr>
                <w:b/>
              </w:rPr>
            </w:pPr>
          </w:p>
        </w:tc>
      </w:tr>
      <w:tr w:rsidR="000E02E6" w:rsidTr="00E5118D">
        <w:tc>
          <w:tcPr>
            <w:tcW w:w="846" w:type="dxa"/>
          </w:tcPr>
          <w:p w:rsidR="000E02E6" w:rsidRDefault="000E02E6" w:rsidP="000E02E6">
            <w:pPr>
              <w:jc w:val="center"/>
              <w:rPr>
                <w:b/>
              </w:rPr>
            </w:pPr>
          </w:p>
        </w:tc>
        <w:tc>
          <w:tcPr>
            <w:tcW w:w="4111" w:type="dxa"/>
          </w:tcPr>
          <w:p w:rsidR="000E02E6" w:rsidRDefault="00E630A9" w:rsidP="00E5118D">
            <w:pPr>
              <w:jc w:val="both"/>
            </w:pPr>
            <w:r>
              <w:t>Расчетно-платежные ведомости (ф. 0504401)</w:t>
            </w:r>
          </w:p>
          <w:p w:rsidR="00E630A9" w:rsidRDefault="00E630A9" w:rsidP="00E5118D">
            <w:pPr>
              <w:jc w:val="both"/>
            </w:pPr>
          </w:p>
          <w:p w:rsidR="00E630A9" w:rsidRDefault="00E630A9" w:rsidP="00E5118D">
            <w:pPr>
              <w:jc w:val="both"/>
            </w:pPr>
            <w:r>
              <w:t>Расчетные листы</w:t>
            </w:r>
          </w:p>
          <w:p w:rsidR="00E630A9" w:rsidRDefault="00E630A9" w:rsidP="00E5118D">
            <w:pPr>
              <w:jc w:val="both"/>
            </w:pPr>
          </w:p>
          <w:p w:rsidR="00E630A9" w:rsidRDefault="00E630A9" w:rsidP="00E5118D">
            <w:pPr>
              <w:jc w:val="both"/>
            </w:pPr>
          </w:p>
          <w:p w:rsidR="00E630A9" w:rsidRDefault="00E630A9" w:rsidP="00E5118D">
            <w:pPr>
              <w:jc w:val="both"/>
            </w:pPr>
            <w:r>
              <w:t>Распоряжение</w:t>
            </w:r>
          </w:p>
          <w:p w:rsidR="00E630A9" w:rsidRDefault="00E630A9" w:rsidP="00E5118D">
            <w:pPr>
              <w:jc w:val="both"/>
              <w:rPr>
                <w:b/>
              </w:rPr>
            </w:pPr>
          </w:p>
        </w:tc>
        <w:tc>
          <w:tcPr>
            <w:tcW w:w="2063" w:type="dxa"/>
          </w:tcPr>
          <w:p w:rsidR="000E02E6" w:rsidRDefault="00E630A9" w:rsidP="00E5118D">
            <w:pPr>
              <w:jc w:val="both"/>
              <w:rPr>
                <w:b/>
              </w:rPr>
            </w:pPr>
            <w:r>
              <w:t>Дата утверждения (подписания) документа о начислении</w:t>
            </w:r>
          </w:p>
        </w:tc>
        <w:tc>
          <w:tcPr>
            <w:tcW w:w="2325" w:type="dxa"/>
          </w:tcPr>
          <w:p w:rsidR="000E02E6" w:rsidRDefault="00E630A9" w:rsidP="00E5118D">
            <w:pPr>
              <w:jc w:val="both"/>
              <w:rPr>
                <w:b/>
              </w:rPr>
            </w:pPr>
            <w:r>
              <w:t>Объем утвержденных плановых назначений</w:t>
            </w:r>
          </w:p>
        </w:tc>
      </w:tr>
      <w:tr w:rsidR="000E02E6" w:rsidTr="00E5118D">
        <w:tc>
          <w:tcPr>
            <w:tcW w:w="846" w:type="dxa"/>
          </w:tcPr>
          <w:p w:rsidR="000E02E6" w:rsidRDefault="00E630A9" w:rsidP="000E02E6">
            <w:pPr>
              <w:jc w:val="center"/>
              <w:rPr>
                <w:b/>
              </w:rPr>
            </w:pPr>
            <w:r>
              <w:t>2.</w:t>
            </w:r>
          </w:p>
        </w:tc>
        <w:tc>
          <w:tcPr>
            <w:tcW w:w="4111" w:type="dxa"/>
          </w:tcPr>
          <w:p w:rsidR="000E02E6" w:rsidRDefault="00E630A9" w:rsidP="00E5118D">
            <w:pPr>
              <w:jc w:val="both"/>
              <w:rPr>
                <w:b/>
              </w:rPr>
            </w:pPr>
            <w:r>
              <w:t>Единый налоговый платеж, взносы на страхование от несчастных случаев и профзаболеваний</w:t>
            </w:r>
          </w:p>
        </w:tc>
        <w:tc>
          <w:tcPr>
            <w:tcW w:w="2063" w:type="dxa"/>
          </w:tcPr>
          <w:p w:rsidR="000E02E6" w:rsidRDefault="000E02E6" w:rsidP="00E5118D">
            <w:pPr>
              <w:jc w:val="both"/>
              <w:rPr>
                <w:b/>
              </w:rPr>
            </w:pPr>
          </w:p>
        </w:tc>
        <w:tc>
          <w:tcPr>
            <w:tcW w:w="2325" w:type="dxa"/>
          </w:tcPr>
          <w:p w:rsidR="000E02E6" w:rsidRDefault="000E02E6" w:rsidP="00E5118D">
            <w:pPr>
              <w:jc w:val="both"/>
              <w:rPr>
                <w:b/>
              </w:rPr>
            </w:pPr>
          </w:p>
        </w:tc>
      </w:tr>
      <w:tr w:rsidR="000E02E6" w:rsidTr="00E5118D">
        <w:tc>
          <w:tcPr>
            <w:tcW w:w="846" w:type="dxa"/>
          </w:tcPr>
          <w:p w:rsidR="000E02E6" w:rsidRDefault="000E02E6" w:rsidP="000E02E6">
            <w:pPr>
              <w:jc w:val="center"/>
              <w:rPr>
                <w:b/>
              </w:rPr>
            </w:pPr>
          </w:p>
        </w:tc>
        <w:tc>
          <w:tcPr>
            <w:tcW w:w="4111" w:type="dxa"/>
          </w:tcPr>
          <w:p w:rsidR="000E02E6" w:rsidRDefault="00E630A9" w:rsidP="00E5118D">
            <w:pPr>
              <w:jc w:val="both"/>
              <w:rPr>
                <w:b/>
              </w:rPr>
            </w:pPr>
            <w:r>
              <w:t>Расчетно-платежные ведомости (ф. 0504401) Карточки индивидуального учета сумм начисленных выплат и иных вознаграждений и сумм начисленных страховых взносов</w:t>
            </w:r>
          </w:p>
        </w:tc>
        <w:tc>
          <w:tcPr>
            <w:tcW w:w="2063" w:type="dxa"/>
          </w:tcPr>
          <w:p w:rsidR="000E02E6" w:rsidRDefault="00E630A9" w:rsidP="00E5118D">
            <w:pPr>
              <w:jc w:val="both"/>
              <w:rPr>
                <w:b/>
              </w:rPr>
            </w:pPr>
            <w:r>
              <w:t>Не позднее последнего дня месяца, за который производится начисление</w:t>
            </w:r>
          </w:p>
        </w:tc>
        <w:tc>
          <w:tcPr>
            <w:tcW w:w="2325" w:type="dxa"/>
          </w:tcPr>
          <w:p w:rsidR="000E02E6" w:rsidRDefault="00E630A9" w:rsidP="00E5118D">
            <w:pPr>
              <w:jc w:val="both"/>
              <w:rPr>
                <w:b/>
              </w:rPr>
            </w:pPr>
            <w:r>
              <w:t>Сумма начисленных обязательств (платежей)</w:t>
            </w:r>
          </w:p>
        </w:tc>
      </w:tr>
      <w:tr w:rsidR="000E02E6" w:rsidTr="00E5118D">
        <w:tc>
          <w:tcPr>
            <w:tcW w:w="846" w:type="dxa"/>
          </w:tcPr>
          <w:p w:rsidR="000E02E6" w:rsidRDefault="00E630A9" w:rsidP="000E02E6">
            <w:pPr>
              <w:jc w:val="center"/>
              <w:rPr>
                <w:b/>
              </w:rPr>
            </w:pPr>
            <w:r>
              <w:rPr>
                <w:b/>
              </w:rPr>
              <w:t>3.</w:t>
            </w:r>
          </w:p>
        </w:tc>
        <w:tc>
          <w:tcPr>
            <w:tcW w:w="4111" w:type="dxa"/>
          </w:tcPr>
          <w:p w:rsidR="000E02E6" w:rsidRDefault="00E630A9" w:rsidP="00E5118D">
            <w:pPr>
              <w:jc w:val="both"/>
              <w:rPr>
                <w:b/>
              </w:rPr>
            </w:pPr>
            <w:r>
              <w:t>Расчеты с подотчетными лицами (в т. ч. командировочные расходы: суточные, разъездные)</w:t>
            </w:r>
          </w:p>
        </w:tc>
        <w:tc>
          <w:tcPr>
            <w:tcW w:w="2063" w:type="dxa"/>
          </w:tcPr>
          <w:p w:rsidR="000E02E6" w:rsidRDefault="000E02E6" w:rsidP="00E5118D">
            <w:pPr>
              <w:jc w:val="both"/>
              <w:rPr>
                <w:b/>
              </w:rPr>
            </w:pPr>
          </w:p>
        </w:tc>
        <w:tc>
          <w:tcPr>
            <w:tcW w:w="2325" w:type="dxa"/>
          </w:tcPr>
          <w:p w:rsidR="000E02E6" w:rsidRDefault="000E02E6" w:rsidP="00E5118D">
            <w:pPr>
              <w:jc w:val="both"/>
              <w:rPr>
                <w:b/>
              </w:rPr>
            </w:pPr>
          </w:p>
        </w:tc>
      </w:tr>
      <w:tr w:rsidR="000E02E6" w:rsidTr="00E5118D">
        <w:tc>
          <w:tcPr>
            <w:tcW w:w="846" w:type="dxa"/>
          </w:tcPr>
          <w:p w:rsidR="000E02E6" w:rsidRDefault="000E02E6" w:rsidP="000E02E6">
            <w:pPr>
              <w:jc w:val="center"/>
              <w:rPr>
                <w:b/>
              </w:rPr>
            </w:pPr>
          </w:p>
        </w:tc>
        <w:tc>
          <w:tcPr>
            <w:tcW w:w="4111" w:type="dxa"/>
          </w:tcPr>
          <w:p w:rsidR="000E02E6" w:rsidRDefault="00E630A9" w:rsidP="00E5118D">
            <w:pPr>
              <w:jc w:val="both"/>
            </w:pPr>
            <w: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p w:rsidR="00E630A9" w:rsidRDefault="00E630A9" w:rsidP="00E5118D">
            <w:pPr>
              <w:jc w:val="both"/>
            </w:pPr>
          </w:p>
          <w:p w:rsidR="00E630A9" w:rsidRDefault="00E630A9" w:rsidP="00E5118D">
            <w:pPr>
              <w:jc w:val="both"/>
            </w:pPr>
            <w:r>
              <w:t>Приказы о командировках – при направлении сотрудника в командировку</w:t>
            </w:r>
          </w:p>
          <w:p w:rsidR="00E630A9" w:rsidRDefault="00E630A9" w:rsidP="00E5118D">
            <w:pPr>
              <w:jc w:val="both"/>
            </w:pPr>
          </w:p>
          <w:p w:rsidR="00E630A9" w:rsidRDefault="00E630A9" w:rsidP="00E5118D">
            <w:pPr>
              <w:jc w:val="both"/>
            </w:pPr>
          </w:p>
          <w:p w:rsidR="00E630A9" w:rsidRDefault="00E630A9" w:rsidP="00E5118D">
            <w:pPr>
              <w:jc w:val="both"/>
            </w:pPr>
            <w:r>
              <w:t>При необходимости ранее принятые обязательства корректируются на основании авансового отчета (ф. 0504505): при перерасходе – в сторону увеличения; при остатке – в сторону уменьшения</w:t>
            </w:r>
          </w:p>
          <w:p w:rsidR="00E630A9" w:rsidRDefault="00E630A9" w:rsidP="00E5118D">
            <w:pPr>
              <w:jc w:val="both"/>
              <w:rPr>
                <w:b/>
              </w:rPr>
            </w:pPr>
          </w:p>
        </w:tc>
        <w:tc>
          <w:tcPr>
            <w:tcW w:w="2063" w:type="dxa"/>
          </w:tcPr>
          <w:p w:rsidR="000E02E6" w:rsidRDefault="00E630A9" w:rsidP="00E5118D">
            <w:pPr>
              <w:jc w:val="both"/>
            </w:pPr>
            <w:r>
              <w:t>Дата подписания заявлений</w:t>
            </w: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r>
              <w:t>Дата подписания распоряжение</w:t>
            </w: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pPr>
          </w:p>
          <w:p w:rsidR="00E630A9" w:rsidRDefault="00E630A9" w:rsidP="00E5118D">
            <w:pPr>
              <w:jc w:val="both"/>
              <w:rPr>
                <w:b/>
              </w:rPr>
            </w:pPr>
            <w:r>
              <w:t>На дату утверждения авансового отчета (ф. 0504505)</w:t>
            </w:r>
          </w:p>
        </w:tc>
        <w:tc>
          <w:tcPr>
            <w:tcW w:w="2325" w:type="dxa"/>
          </w:tcPr>
          <w:p w:rsidR="000E02E6" w:rsidRDefault="000E02E6" w:rsidP="00E5118D">
            <w:pPr>
              <w:jc w:val="both"/>
              <w:rPr>
                <w:b/>
              </w:rPr>
            </w:pPr>
          </w:p>
        </w:tc>
      </w:tr>
      <w:tr w:rsidR="000E02E6" w:rsidTr="00E5118D">
        <w:tc>
          <w:tcPr>
            <w:tcW w:w="846" w:type="dxa"/>
          </w:tcPr>
          <w:p w:rsidR="000E02E6" w:rsidRDefault="00D30DD4" w:rsidP="000E02E6">
            <w:pPr>
              <w:jc w:val="center"/>
              <w:rPr>
                <w:b/>
              </w:rPr>
            </w:pPr>
            <w:r>
              <w:rPr>
                <w:b/>
              </w:rPr>
              <w:t>4.</w:t>
            </w:r>
          </w:p>
        </w:tc>
        <w:tc>
          <w:tcPr>
            <w:tcW w:w="4111" w:type="dxa"/>
          </w:tcPr>
          <w:p w:rsidR="000E02E6" w:rsidRDefault="00D30DD4" w:rsidP="00E5118D">
            <w:pPr>
              <w:jc w:val="both"/>
              <w:rPr>
                <w:b/>
              </w:rPr>
            </w:pPr>
            <w:r>
              <w:t>Выполнение работ, оказание услуг, поставка материальных ценностей по условиям государственных (муниципальных) контрактов (договоров)</w:t>
            </w:r>
          </w:p>
        </w:tc>
        <w:tc>
          <w:tcPr>
            <w:tcW w:w="2063" w:type="dxa"/>
          </w:tcPr>
          <w:p w:rsidR="000E02E6" w:rsidRDefault="000E02E6" w:rsidP="00E5118D">
            <w:pPr>
              <w:jc w:val="both"/>
              <w:rPr>
                <w:b/>
              </w:rPr>
            </w:pPr>
          </w:p>
        </w:tc>
        <w:tc>
          <w:tcPr>
            <w:tcW w:w="2325" w:type="dxa"/>
          </w:tcPr>
          <w:p w:rsidR="000E02E6" w:rsidRDefault="000E02E6" w:rsidP="00E5118D">
            <w:pPr>
              <w:jc w:val="both"/>
              <w:rPr>
                <w:b/>
              </w:rPr>
            </w:pPr>
          </w:p>
        </w:tc>
      </w:tr>
      <w:tr w:rsidR="00D30DD4" w:rsidTr="00E5118D">
        <w:tc>
          <w:tcPr>
            <w:tcW w:w="846" w:type="dxa"/>
          </w:tcPr>
          <w:p w:rsidR="00D30DD4" w:rsidRDefault="00D30DD4" w:rsidP="000E02E6">
            <w:pPr>
              <w:jc w:val="center"/>
              <w:rPr>
                <w:b/>
              </w:rPr>
            </w:pPr>
          </w:p>
        </w:tc>
        <w:tc>
          <w:tcPr>
            <w:tcW w:w="4111" w:type="dxa"/>
          </w:tcPr>
          <w:p w:rsidR="00D30DD4" w:rsidRDefault="00D30DD4" w:rsidP="00E5118D">
            <w:pPr>
              <w:jc w:val="both"/>
            </w:pPr>
            <w:r>
              <w:t>Гражданско-правовые договоры</w:t>
            </w:r>
          </w:p>
          <w:p w:rsidR="00D30DD4" w:rsidRDefault="00D30DD4" w:rsidP="00E5118D">
            <w:pPr>
              <w:jc w:val="both"/>
            </w:pPr>
          </w:p>
          <w:p w:rsidR="00D30DD4" w:rsidRDefault="00D30DD4" w:rsidP="00E5118D">
            <w:pPr>
              <w:jc w:val="both"/>
            </w:pPr>
          </w:p>
          <w:p w:rsidR="00D30DD4" w:rsidRDefault="00D30DD4" w:rsidP="00E5118D">
            <w:pPr>
              <w:jc w:val="both"/>
            </w:pPr>
            <w:r>
              <w:t xml:space="preserve">В случае если в договоре не указана сумма либо по условиям </w:t>
            </w:r>
            <w:r>
              <w:lastRenderedPageBreak/>
              <w:t>договора принятие обязательств производится по факту поставки товаров (выполнения работ, оказания услуг) – накладные, акты выполненных работ (оказанных услуг), счета на оплату на дату их представления</w:t>
            </w:r>
          </w:p>
        </w:tc>
        <w:tc>
          <w:tcPr>
            <w:tcW w:w="2063" w:type="dxa"/>
          </w:tcPr>
          <w:p w:rsidR="00D30DD4" w:rsidRDefault="00D30DD4" w:rsidP="00E5118D">
            <w:pPr>
              <w:jc w:val="both"/>
            </w:pPr>
            <w:r>
              <w:lastRenderedPageBreak/>
              <w:t>Дата подписания гражданско- правовых договоров</w:t>
            </w:r>
          </w:p>
          <w:p w:rsidR="00D30DD4" w:rsidRDefault="00D30DD4" w:rsidP="00E5118D">
            <w:pPr>
              <w:jc w:val="both"/>
            </w:pPr>
          </w:p>
          <w:p w:rsidR="00D30DD4" w:rsidRDefault="00D30DD4" w:rsidP="00E5118D">
            <w:pPr>
              <w:jc w:val="both"/>
              <w:rPr>
                <w:b/>
              </w:rPr>
            </w:pPr>
            <w:r>
              <w:t>Дата поставки товаров (выполнения работ, оказания услуг)</w:t>
            </w:r>
          </w:p>
        </w:tc>
        <w:tc>
          <w:tcPr>
            <w:tcW w:w="2325" w:type="dxa"/>
          </w:tcPr>
          <w:p w:rsidR="00D30DD4" w:rsidRDefault="00D30DD4" w:rsidP="00E5118D">
            <w:pPr>
              <w:jc w:val="both"/>
            </w:pPr>
            <w:r>
              <w:lastRenderedPageBreak/>
              <w:t>Сумма договоров, заключенных в текущем году</w:t>
            </w:r>
          </w:p>
          <w:p w:rsidR="00D30DD4" w:rsidRDefault="00D30DD4" w:rsidP="00E5118D">
            <w:pPr>
              <w:jc w:val="both"/>
            </w:pPr>
          </w:p>
          <w:p w:rsidR="00D30DD4" w:rsidRDefault="00D30DD4" w:rsidP="00E5118D">
            <w:pPr>
              <w:jc w:val="both"/>
              <w:rPr>
                <w:b/>
              </w:rPr>
            </w:pPr>
            <w:r>
              <w:lastRenderedPageBreak/>
              <w:t xml:space="preserve"> Сумма подписанных накладных, актов</w:t>
            </w:r>
          </w:p>
        </w:tc>
      </w:tr>
      <w:tr w:rsidR="00D30DD4" w:rsidTr="00E5118D">
        <w:tc>
          <w:tcPr>
            <w:tcW w:w="846" w:type="dxa"/>
          </w:tcPr>
          <w:p w:rsidR="00D30DD4" w:rsidRDefault="00D30DD4" w:rsidP="000E02E6">
            <w:pPr>
              <w:jc w:val="center"/>
              <w:rPr>
                <w:b/>
              </w:rPr>
            </w:pPr>
            <w:r>
              <w:lastRenderedPageBreak/>
              <w:t>5.</w:t>
            </w:r>
          </w:p>
        </w:tc>
        <w:tc>
          <w:tcPr>
            <w:tcW w:w="4111" w:type="dxa"/>
          </w:tcPr>
          <w:p w:rsidR="00D30DD4" w:rsidRDefault="00D30DD4" w:rsidP="00E5118D">
            <w:pPr>
              <w:jc w:val="both"/>
            </w:pPr>
            <w:r>
              <w:t>Аренда имущества, земли</w:t>
            </w:r>
          </w:p>
        </w:tc>
        <w:tc>
          <w:tcPr>
            <w:tcW w:w="2063" w:type="dxa"/>
          </w:tcPr>
          <w:p w:rsidR="00D30DD4" w:rsidRDefault="00D30DD4" w:rsidP="00E5118D">
            <w:pPr>
              <w:jc w:val="both"/>
              <w:rPr>
                <w:b/>
              </w:rPr>
            </w:pPr>
          </w:p>
        </w:tc>
        <w:tc>
          <w:tcPr>
            <w:tcW w:w="2325" w:type="dxa"/>
          </w:tcPr>
          <w:p w:rsidR="00D30DD4" w:rsidRDefault="00D30DD4" w:rsidP="00E5118D">
            <w:pPr>
              <w:jc w:val="both"/>
              <w:rPr>
                <w:b/>
              </w:rPr>
            </w:pPr>
          </w:p>
        </w:tc>
      </w:tr>
      <w:tr w:rsidR="00D30DD4" w:rsidTr="00E5118D">
        <w:tc>
          <w:tcPr>
            <w:tcW w:w="846" w:type="dxa"/>
          </w:tcPr>
          <w:p w:rsidR="00D30DD4" w:rsidRDefault="00D30DD4" w:rsidP="000E02E6">
            <w:pPr>
              <w:jc w:val="center"/>
              <w:rPr>
                <w:b/>
              </w:rPr>
            </w:pPr>
          </w:p>
        </w:tc>
        <w:tc>
          <w:tcPr>
            <w:tcW w:w="4111" w:type="dxa"/>
          </w:tcPr>
          <w:p w:rsidR="00D30DD4" w:rsidRDefault="00D30DD4" w:rsidP="00E5118D">
            <w:pPr>
              <w:jc w:val="both"/>
            </w:pPr>
            <w:r>
              <w:t>Договор аренды</w:t>
            </w:r>
          </w:p>
        </w:tc>
        <w:tc>
          <w:tcPr>
            <w:tcW w:w="2063" w:type="dxa"/>
          </w:tcPr>
          <w:p w:rsidR="00D30DD4" w:rsidRDefault="00D30DD4" w:rsidP="00E5118D">
            <w:pPr>
              <w:jc w:val="both"/>
              <w:rPr>
                <w:b/>
              </w:rPr>
            </w:pPr>
            <w:r>
              <w:t>Дата поступления договорной (или иной) документации в бухгалтерию</w:t>
            </w:r>
          </w:p>
        </w:tc>
        <w:tc>
          <w:tcPr>
            <w:tcW w:w="2325" w:type="dxa"/>
          </w:tcPr>
          <w:p w:rsidR="00D30DD4" w:rsidRDefault="00D30DD4" w:rsidP="00E5118D">
            <w:pPr>
              <w:jc w:val="both"/>
              <w:rPr>
                <w:b/>
              </w:rPr>
            </w:pPr>
            <w:r>
              <w:t>Сумма заключенных договоров</w:t>
            </w:r>
          </w:p>
        </w:tc>
      </w:tr>
      <w:tr w:rsidR="00D30DD4" w:rsidTr="00E5118D">
        <w:tc>
          <w:tcPr>
            <w:tcW w:w="846" w:type="dxa"/>
          </w:tcPr>
          <w:p w:rsidR="00D30DD4" w:rsidRDefault="00D30DD4" w:rsidP="000E02E6">
            <w:pPr>
              <w:jc w:val="center"/>
              <w:rPr>
                <w:b/>
              </w:rPr>
            </w:pPr>
            <w:r>
              <w:rPr>
                <w:b/>
              </w:rPr>
              <w:t>6.</w:t>
            </w:r>
          </w:p>
        </w:tc>
        <w:tc>
          <w:tcPr>
            <w:tcW w:w="4111" w:type="dxa"/>
          </w:tcPr>
          <w:p w:rsidR="00D30DD4" w:rsidRDefault="00D30DD4" w:rsidP="00E5118D">
            <w:pPr>
              <w:jc w:val="both"/>
            </w:pPr>
            <w: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c>
          <w:tcPr>
            <w:tcW w:w="2063" w:type="dxa"/>
          </w:tcPr>
          <w:p w:rsidR="00D30DD4" w:rsidRDefault="00D30DD4" w:rsidP="00E5118D">
            <w:pPr>
              <w:jc w:val="both"/>
              <w:rPr>
                <w:b/>
              </w:rPr>
            </w:pPr>
          </w:p>
        </w:tc>
        <w:tc>
          <w:tcPr>
            <w:tcW w:w="2325" w:type="dxa"/>
          </w:tcPr>
          <w:p w:rsidR="00D30DD4" w:rsidRDefault="00D30DD4" w:rsidP="00E5118D">
            <w:pPr>
              <w:jc w:val="both"/>
              <w:rPr>
                <w:b/>
              </w:rPr>
            </w:pPr>
          </w:p>
        </w:tc>
      </w:tr>
      <w:tr w:rsidR="00D30DD4" w:rsidTr="00E5118D">
        <w:tc>
          <w:tcPr>
            <w:tcW w:w="846" w:type="dxa"/>
          </w:tcPr>
          <w:p w:rsidR="00D30DD4" w:rsidRDefault="00D30DD4" w:rsidP="000E02E6">
            <w:pPr>
              <w:jc w:val="center"/>
              <w:rPr>
                <w:b/>
              </w:rPr>
            </w:pPr>
          </w:p>
        </w:tc>
        <w:tc>
          <w:tcPr>
            <w:tcW w:w="4111" w:type="dxa"/>
          </w:tcPr>
          <w:p w:rsidR="00D30DD4" w:rsidRDefault="00D30DD4" w:rsidP="00E5118D">
            <w:pPr>
              <w:jc w:val="both"/>
            </w:pPr>
            <w:r>
              <w:t>Заключенные договоры</w:t>
            </w:r>
          </w:p>
        </w:tc>
        <w:tc>
          <w:tcPr>
            <w:tcW w:w="2063" w:type="dxa"/>
          </w:tcPr>
          <w:p w:rsidR="00D30DD4" w:rsidRDefault="00D30DD4" w:rsidP="00E5118D">
            <w:pPr>
              <w:jc w:val="both"/>
              <w:rPr>
                <w:b/>
              </w:rPr>
            </w:pPr>
            <w:r>
              <w:t>Дата договора</w:t>
            </w:r>
          </w:p>
        </w:tc>
        <w:tc>
          <w:tcPr>
            <w:tcW w:w="2325" w:type="dxa"/>
          </w:tcPr>
          <w:p w:rsidR="00D30DD4" w:rsidRDefault="00D30DD4" w:rsidP="00E5118D">
            <w:pPr>
              <w:jc w:val="both"/>
              <w:rPr>
                <w:b/>
              </w:rPr>
            </w:pPr>
            <w:r>
              <w:t>Сумма заключенных договоров</w:t>
            </w:r>
          </w:p>
        </w:tc>
      </w:tr>
      <w:tr w:rsidR="00D30DD4" w:rsidTr="00E5118D">
        <w:tc>
          <w:tcPr>
            <w:tcW w:w="846" w:type="dxa"/>
          </w:tcPr>
          <w:p w:rsidR="00D30DD4" w:rsidRDefault="00D30DD4" w:rsidP="000E02E6">
            <w:pPr>
              <w:jc w:val="center"/>
              <w:rPr>
                <w:b/>
              </w:rPr>
            </w:pPr>
            <w:r>
              <w:rPr>
                <w:b/>
              </w:rPr>
              <w:t>7.</w:t>
            </w:r>
          </w:p>
        </w:tc>
        <w:tc>
          <w:tcPr>
            <w:tcW w:w="4111" w:type="dxa"/>
          </w:tcPr>
          <w:p w:rsidR="00D30DD4" w:rsidRDefault="00D30DD4" w:rsidP="00E5118D">
            <w:pPr>
              <w:jc w:val="both"/>
            </w:pPr>
            <w:r>
              <w:t>Госпошлина, все виды пеней и штрафов</w:t>
            </w:r>
          </w:p>
        </w:tc>
        <w:tc>
          <w:tcPr>
            <w:tcW w:w="2063" w:type="dxa"/>
          </w:tcPr>
          <w:p w:rsidR="00D30DD4" w:rsidRDefault="00D30DD4" w:rsidP="00E5118D">
            <w:pPr>
              <w:jc w:val="both"/>
              <w:rPr>
                <w:b/>
              </w:rPr>
            </w:pPr>
          </w:p>
        </w:tc>
        <w:tc>
          <w:tcPr>
            <w:tcW w:w="2325" w:type="dxa"/>
          </w:tcPr>
          <w:p w:rsidR="00D30DD4" w:rsidRDefault="00D30DD4" w:rsidP="00E5118D">
            <w:pPr>
              <w:jc w:val="both"/>
              <w:rPr>
                <w:b/>
              </w:rPr>
            </w:pPr>
          </w:p>
        </w:tc>
      </w:tr>
      <w:tr w:rsidR="00D30DD4" w:rsidTr="00E5118D">
        <w:tc>
          <w:tcPr>
            <w:tcW w:w="846" w:type="dxa"/>
          </w:tcPr>
          <w:p w:rsidR="00D30DD4" w:rsidRDefault="00D30DD4" w:rsidP="00D30DD4">
            <w:pPr>
              <w:rPr>
                <w:b/>
              </w:rPr>
            </w:pPr>
          </w:p>
        </w:tc>
        <w:tc>
          <w:tcPr>
            <w:tcW w:w="4111" w:type="dxa"/>
          </w:tcPr>
          <w:p w:rsidR="00D30DD4" w:rsidRDefault="00D30DD4" w:rsidP="00E5118D">
            <w:pPr>
              <w:jc w:val="both"/>
            </w:pPr>
            <w:r>
              <w:t>Акты, решения, распоряжения, требования об уплате. Справки (ф. 0504833) с приложением расчетов</w:t>
            </w:r>
          </w:p>
        </w:tc>
        <w:tc>
          <w:tcPr>
            <w:tcW w:w="2063" w:type="dxa"/>
          </w:tcPr>
          <w:p w:rsidR="00D30DD4" w:rsidRDefault="00D30DD4" w:rsidP="00E5118D">
            <w:pPr>
              <w:jc w:val="both"/>
              <w:rPr>
                <w:b/>
              </w:rPr>
            </w:pPr>
            <w:r>
              <w:t>Дата принятия решения об уплате</w:t>
            </w:r>
          </w:p>
        </w:tc>
        <w:tc>
          <w:tcPr>
            <w:tcW w:w="2325" w:type="dxa"/>
          </w:tcPr>
          <w:p w:rsidR="00D30DD4" w:rsidRDefault="00D30DD4" w:rsidP="00E5118D">
            <w:pPr>
              <w:jc w:val="both"/>
              <w:rPr>
                <w:b/>
              </w:rPr>
            </w:pPr>
            <w:r>
              <w:t>Сумма начисленных обязательств (платежей)</w:t>
            </w:r>
          </w:p>
        </w:tc>
      </w:tr>
      <w:tr w:rsidR="00D30DD4" w:rsidTr="00E5118D">
        <w:tc>
          <w:tcPr>
            <w:tcW w:w="846" w:type="dxa"/>
          </w:tcPr>
          <w:p w:rsidR="00D30DD4" w:rsidRDefault="00D30DD4" w:rsidP="00D30DD4">
            <w:pPr>
              <w:jc w:val="center"/>
              <w:rPr>
                <w:b/>
              </w:rPr>
            </w:pPr>
            <w:r>
              <w:rPr>
                <w:b/>
              </w:rPr>
              <w:t>8.</w:t>
            </w:r>
          </w:p>
        </w:tc>
        <w:tc>
          <w:tcPr>
            <w:tcW w:w="4111" w:type="dxa"/>
          </w:tcPr>
          <w:p w:rsidR="00D30DD4" w:rsidRDefault="00D30DD4" w:rsidP="00E5118D">
            <w:pPr>
              <w:jc w:val="both"/>
            </w:pPr>
            <w:r>
              <w:t>Обязательства по возмещению вреда, причиненного учреждению при осуществлении деятельности, по иным выплатам</w:t>
            </w:r>
          </w:p>
        </w:tc>
        <w:tc>
          <w:tcPr>
            <w:tcW w:w="2063" w:type="dxa"/>
          </w:tcPr>
          <w:p w:rsidR="00D30DD4" w:rsidRDefault="00D30DD4" w:rsidP="00E5118D">
            <w:pPr>
              <w:jc w:val="both"/>
              <w:rPr>
                <w:b/>
              </w:rPr>
            </w:pPr>
          </w:p>
        </w:tc>
        <w:tc>
          <w:tcPr>
            <w:tcW w:w="2325" w:type="dxa"/>
          </w:tcPr>
          <w:p w:rsidR="00D30DD4" w:rsidRDefault="00D30DD4" w:rsidP="00E5118D">
            <w:pPr>
              <w:jc w:val="both"/>
              <w:rPr>
                <w:b/>
              </w:rPr>
            </w:pPr>
          </w:p>
        </w:tc>
      </w:tr>
      <w:tr w:rsidR="00D30DD4" w:rsidTr="00E5118D">
        <w:tc>
          <w:tcPr>
            <w:tcW w:w="846" w:type="dxa"/>
          </w:tcPr>
          <w:p w:rsidR="00D30DD4" w:rsidRDefault="00D30DD4" w:rsidP="00D30DD4">
            <w:pPr>
              <w:rPr>
                <w:b/>
              </w:rPr>
            </w:pPr>
          </w:p>
        </w:tc>
        <w:tc>
          <w:tcPr>
            <w:tcW w:w="4111" w:type="dxa"/>
          </w:tcPr>
          <w:p w:rsidR="00D30DD4" w:rsidRDefault="00D30DD4" w:rsidP="00E5118D">
            <w:pPr>
              <w:jc w:val="both"/>
            </w:pPr>
            <w:r>
              <w:t>Исполнительный лист</w:t>
            </w:r>
          </w:p>
          <w:p w:rsidR="001716E8" w:rsidRDefault="001716E8" w:rsidP="00E5118D">
            <w:pPr>
              <w:jc w:val="both"/>
            </w:pPr>
          </w:p>
          <w:p w:rsidR="001716E8" w:rsidRDefault="001716E8" w:rsidP="00E5118D">
            <w:pPr>
              <w:jc w:val="both"/>
            </w:pPr>
            <w:r>
              <w:t>Судебный приказ</w:t>
            </w:r>
          </w:p>
          <w:p w:rsidR="001716E8" w:rsidRDefault="001716E8" w:rsidP="00E5118D">
            <w:pPr>
              <w:jc w:val="both"/>
            </w:pPr>
          </w:p>
          <w:p w:rsidR="001716E8" w:rsidRDefault="001716E8" w:rsidP="00E5118D">
            <w:pPr>
              <w:jc w:val="both"/>
            </w:pPr>
            <w:r>
              <w:t>Постановления судебных (следственных) органов</w:t>
            </w:r>
          </w:p>
          <w:p w:rsidR="001716E8" w:rsidRDefault="001716E8" w:rsidP="00E5118D">
            <w:pPr>
              <w:jc w:val="both"/>
            </w:pPr>
          </w:p>
          <w:p w:rsidR="001716E8" w:rsidRDefault="001716E8" w:rsidP="00E5118D">
            <w:pPr>
              <w:jc w:val="both"/>
            </w:pPr>
            <w:r>
              <w:t>Иные документы, устанавливающие обязательства учреждения</w:t>
            </w:r>
          </w:p>
        </w:tc>
        <w:tc>
          <w:tcPr>
            <w:tcW w:w="2063" w:type="dxa"/>
          </w:tcPr>
          <w:p w:rsidR="00D30DD4" w:rsidRDefault="001716E8" w:rsidP="00E5118D">
            <w:pPr>
              <w:jc w:val="both"/>
              <w:rPr>
                <w:b/>
              </w:rPr>
            </w:pPr>
            <w:r>
              <w:t>Дата поступления исполнительных документов в бухгалтерию</w:t>
            </w:r>
          </w:p>
        </w:tc>
        <w:tc>
          <w:tcPr>
            <w:tcW w:w="2325" w:type="dxa"/>
          </w:tcPr>
          <w:p w:rsidR="00D30DD4" w:rsidRDefault="001716E8" w:rsidP="00E5118D">
            <w:pPr>
              <w:jc w:val="both"/>
              <w:rPr>
                <w:b/>
              </w:rPr>
            </w:pPr>
            <w:r>
              <w:t>Сумма начисленных обязательств (выплат)</w:t>
            </w:r>
          </w:p>
        </w:tc>
      </w:tr>
      <w:tr w:rsidR="00D30DD4" w:rsidTr="00E5118D">
        <w:tc>
          <w:tcPr>
            <w:tcW w:w="846" w:type="dxa"/>
          </w:tcPr>
          <w:p w:rsidR="00D30DD4" w:rsidRDefault="001716E8" w:rsidP="001716E8">
            <w:pPr>
              <w:jc w:val="center"/>
              <w:rPr>
                <w:b/>
              </w:rPr>
            </w:pPr>
            <w:r>
              <w:rPr>
                <w:b/>
              </w:rPr>
              <w:t>9.</w:t>
            </w:r>
          </w:p>
        </w:tc>
        <w:tc>
          <w:tcPr>
            <w:tcW w:w="4111" w:type="dxa"/>
          </w:tcPr>
          <w:p w:rsidR="00D30DD4" w:rsidRDefault="001716E8" w:rsidP="00E5118D">
            <w:pPr>
              <w:jc w:val="both"/>
            </w:pPr>
            <w:r>
              <w:t>Иные обязательства</w:t>
            </w:r>
          </w:p>
        </w:tc>
        <w:tc>
          <w:tcPr>
            <w:tcW w:w="2063" w:type="dxa"/>
          </w:tcPr>
          <w:p w:rsidR="00D30DD4" w:rsidRDefault="00D30DD4" w:rsidP="00E5118D">
            <w:pPr>
              <w:jc w:val="both"/>
              <w:rPr>
                <w:b/>
              </w:rPr>
            </w:pPr>
          </w:p>
        </w:tc>
        <w:tc>
          <w:tcPr>
            <w:tcW w:w="2325" w:type="dxa"/>
          </w:tcPr>
          <w:p w:rsidR="00D30DD4" w:rsidRDefault="00D30DD4" w:rsidP="00E5118D">
            <w:pPr>
              <w:jc w:val="both"/>
              <w:rPr>
                <w:b/>
              </w:rPr>
            </w:pPr>
          </w:p>
        </w:tc>
      </w:tr>
      <w:tr w:rsidR="00D30DD4" w:rsidTr="00E5118D">
        <w:tc>
          <w:tcPr>
            <w:tcW w:w="846" w:type="dxa"/>
          </w:tcPr>
          <w:p w:rsidR="00D30DD4" w:rsidRDefault="00D30DD4" w:rsidP="00D30DD4">
            <w:pPr>
              <w:rPr>
                <w:b/>
              </w:rPr>
            </w:pPr>
          </w:p>
        </w:tc>
        <w:tc>
          <w:tcPr>
            <w:tcW w:w="4111" w:type="dxa"/>
          </w:tcPr>
          <w:p w:rsidR="00D30DD4" w:rsidRDefault="001716E8" w:rsidP="00E5118D">
            <w:pPr>
              <w:jc w:val="both"/>
            </w:pPr>
            <w:r>
              <w:t>Документы, подтверждающие возникновение обязательства</w:t>
            </w:r>
          </w:p>
        </w:tc>
        <w:tc>
          <w:tcPr>
            <w:tcW w:w="2063" w:type="dxa"/>
          </w:tcPr>
          <w:p w:rsidR="00D30DD4" w:rsidRDefault="001716E8" w:rsidP="00E5118D">
            <w:pPr>
              <w:jc w:val="both"/>
              <w:rPr>
                <w:b/>
              </w:rPr>
            </w:pPr>
            <w:r>
              <w:t xml:space="preserve">Дата подписания (утверждения) </w:t>
            </w:r>
            <w:r>
              <w:lastRenderedPageBreak/>
              <w:t>соответствующих документов либо дата их представления в бухгалтерию</w:t>
            </w:r>
          </w:p>
        </w:tc>
        <w:tc>
          <w:tcPr>
            <w:tcW w:w="2325" w:type="dxa"/>
          </w:tcPr>
          <w:p w:rsidR="00D30DD4" w:rsidRDefault="001716E8" w:rsidP="00E5118D">
            <w:pPr>
              <w:jc w:val="both"/>
              <w:rPr>
                <w:b/>
              </w:rPr>
            </w:pPr>
            <w:r>
              <w:lastRenderedPageBreak/>
              <w:t>Сумма принятых обязательств</w:t>
            </w:r>
          </w:p>
        </w:tc>
      </w:tr>
    </w:tbl>
    <w:p w:rsidR="000E02E6" w:rsidRDefault="000E02E6" w:rsidP="000E02E6">
      <w:pPr>
        <w:ind w:firstLine="708"/>
        <w:jc w:val="center"/>
        <w:rPr>
          <w:b/>
        </w:rPr>
      </w:pPr>
    </w:p>
    <w:p w:rsidR="00B31F35" w:rsidRDefault="00B31F35" w:rsidP="000E02E6">
      <w:pPr>
        <w:ind w:firstLine="708"/>
        <w:jc w:val="center"/>
        <w:rPr>
          <w:b/>
        </w:rPr>
      </w:pPr>
      <w:r>
        <w:rPr>
          <w:b/>
        </w:rPr>
        <w:t>Таблица 2</w:t>
      </w:r>
    </w:p>
    <w:p w:rsidR="00B31F35" w:rsidRDefault="00B31F35" w:rsidP="000E02E6">
      <w:pPr>
        <w:ind w:firstLine="708"/>
        <w:jc w:val="center"/>
        <w:rPr>
          <w:b/>
        </w:rPr>
      </w:pPr>
      <w:r>
        <w:rPr>
          <w:b/>
        </w:rPr>
        <w:t>Порядок принятия денежных обязательств</w:t>
      </w:r>
    </w:p>
    <w:p w:rsidR="001716E8" w:rsidRDefault="001716E8" w:rsidP="000E02E6">
      <w:pPr>
        <w:ind w:firstLine="708"/>
        <w:jc w:val="center"/>
        <w:rPr>
          <w:b/>
        </w:rPr>
      </w:pPr>
    </w:p>
    <w:tbl>
      <w:tblPr>
        <w:tblStyle w:val="a3"/>
        <w:tblW w:w="0" w:type="auto"/>
        <w:tblLook w:val="04A0" w:firstRow="1" w:lastRow="0" w:firstColumn="1" w:lastColumn="0" w:noHBand="0" w:noVBand="1"/>
      </w:tblPr>
      <w:tblGrid>
        <w:gridCol w:w="694"/>
        <w:gridCol w:w="5113"/>
        <w:gridCol w:w="3538"/>
      </w:tblGrid>
      <w:tr w:rsidR="00B31F35" w:rsidTr="0075745A">
        <w:tc>
          <w:tcPr>
            <w:tcW w:w="694" w:type="dxa"/>
          </w:tcPr>
          <w:p w:rsidR="00B31F35" w:rsidRDefault="00B31F35" w:rsidP="000E02E6">
            <w:pPr>
              <w:jc w:val="center"/>
              <w:rPr>
                <w:b/>
              </w:rPr>
            </w:pPr>
            <w:r>
              <w:t>№ п/п</w:t>
            </w:r>
          </w:p>
        </w:tc>
        <w:tc>
          <w:tcPr>
            <w:tcW w:w="5113" w:type="dxa"/>
          </w:tcPr>
          <w:p w:rsidR="00B31F35" w:rsidRDefault="00B31F35" w:rsidP="000E02E6">
            <w:pPr>
              <w:jc w:val="center"/>
            </w:pPr>
            <w:r>
              <w:t>Содержание операции</w:t>
            </w:r>
          </w:p>
        </w:tc>
        <w:tc>
          <w:tcPr>
            <w:tcW w:w="3538" w:type="dxa"/>
          </w:tcPr>
          <w:p w:rsidR="00B31F35" w:rsidRDefault="00B31F35" w:rsidP="000E02E6">
            <w:pPr>
              <w:jc w:val="center"/>
              <w:rPr>
                <w:b/>
              </w:rPr>
            </w:pPr>
          </w:p>
        </w:tc>
      </w:tr>
      <w:tr w:rsidR="00B31F35" w:rsidTr="0075745A">
        <w:tc>
          <w:tcPr>
            <w:tcW w:w="694" w:type="dxa"/>
          </w:tcPr>
          <w:p w:rsidR="00B31F35" w:rsidRDefault="00B31F35" w:rsidP="000E02E6">
            <w:pPr>
              <w:jc w:val="center"/>
              <w:rPr>
                <w:b/>
              </w:rPr>
            </w:pPr>
          </w:p>
        </w:tc>
        <w:tc>
          <w:tcPr>
            <w:tcW w:w="5113" w:type="dxa"/>
          </w:tcPr>
          <w:p w:rsidR="00B31F35" w:rsidRDefault="00B31F35" w:rsidP="0075745A">
            <w:pPr>
              <w:jc w:val="both"/>
              <w:rPr>
                <w:b/>
              </w:rPr>
            </w:pPr>
            <w:r>
              <w:t>Документ, подтверждающий возникновение денежного обязательства</w:t>
            </w:r>
          </w:p>
        </w:tc>
        <w:tc>
          <w:tcPr>
            <w:tcW w:w="3538" w:type="dxa"/>
          </w:tcPr>
          <w:p w:rsidR="00B31F35" w:rsidRDefault="00B31F35" w:rsidP="000E02E6">
            <w:pPr>
              <w:jc w:val="center"/>
              <w:rPr>
                <w:b/>
              </w:rPr>
            </w:pPr>
            <w:r>
              <w:t>Дата принятия обязательств</w:t>
            </w:r>
          </w:p>
        </w:tc>
      </w:tr>
      <w:tr w:rsidR="00B31F35" w:rsidTr="0075745A">
        <w:tc>
          <w:tcPr>
            <w:tcW w:w="694" w:type="dxa"/>
          </w:tcPr>
          <w:p w:rsidR="00B31F35" w:rsidRDefault="00B31F35" w:rsidP="000E02E6">
            <w:pPr>
              <w:jc w:val="center"/>
              <w:rPr>
                <w:b/>
              </w:rPr>
            </w:pPr>
            <w:r>
              <w:rPr>
                <w:b/>
              </w:rPr>
              <w:t>1.</w:t>
            </w:r>
          </w:p>
        </w:tc>
        <w:tc>
          <w:tcPr>
            <w:tcW w:w="5113" w:type="dxa"/>
          </w:tcPr>
          <w:p w:rsidR="00B31F35" w:rsidRDefault="00B31F35" w:rsidP="0075745A">
            <w:pPr>
              <w:jc w:val="both"/>
              <w:rPr>
                <w:b/>
              </w:rPr>
            </w:pPr>
            <w:r>
              <w:t>Оплата договоров гражданско-правового характера на поставку материальных ценностей</w:t>
            </w:r>
          </w:p>
        </w:tc>
        <w:tc>
          <w:tcPr>
            <w:tcW w:w="3538" w:type="dxa"/>
          </w:tcPr>
          <w:p w:rsidR="00B31F35" w:rsidRDefault="00B31F35" w:rsidP="000E02E6">
            <w:pPr>
              <w:jc w:val="center"/>
              <w:rPr>
                <w:b/>
              </w:rPr>
            </w:pPr>
          </w:p>
        </w:tc>
      </w:tr>
      <w:tr w:rsidR="00B31F35" w:rsidTr="0075745A">
        <w:tc>
          <w:tcPr>
            <w:tcW w:w="694" w:type="dxa"/>
          </w:tcPr>
          <w:p w:rsidR="00B31F35" w:rsidRDefault="00B31F35" w:rsidP="000E02E6">
            <w:pPr>
              <w:jc w:val="center"/>
              <w:rPr>
                <w:b/>
              </w:rPr>
            </w:pPr>
          </w:p>
        </w:tc>
        <w:tc>
          <w:tcPr>
            <w:tcW w:w="5113" w:type="dxa"/>
          </w:tcPr>
          <w:p w:rsidR="00B31F35" w:rsidRDefault="00B31F35" w:rsidP="0075745A">
            <w:pPr>
              <w:jc w:val="both"/>
              <w:rPr>
                <w:b/>
              </w:rPr>
            </w:pPr>
            <w:r>
              <w:t>Товарная накладная и (или) акт приемки-передачи</w:t>
            </w:r>
          </w:p>
        </w:tc>
        <w:tc>
          <w:tcPr>
            <w:tcW w:w="3538" w:type="dxa"/>
          </w:tcPr>
          <w:p w:rsidR="00B31F35" w:rsidRDefault="00B31F35" w:rsidP="000E02E6">
            <w:pPr>
              <w:jc w:val="center"/>
              <w:rPr>
                <w:b/>
              </w:rPr>
            </w:pPr>
            <w:r>
              <w:t>Дата подписания подтверждающих документов</w:t>
            </w:r>
          </w:p>
        </w:tc>
      </w:tr>
      <w:tr w:rsidR="00B31F35" w:rsidTr="0075745A">
        <w:tc>
          <w:tcPr>
            <w:tcW w:w="694" w:type="dxa"/>
          </w:tcPr>
          <w:p w:rsidR="00B31F35" w:rsidRDefault="00B31F35" w:rsidP="000E02E6">
            <w:pPr>
              <w:jc w:val="center"/>
              <w:rPr>
                <w:b/>
              </w:rPr>
            </w:pPr>
            <w:r>
              <w:rPr>
                <w:b/>
              </w:rPr>
              <w:t>2.</w:t>
            </w:r>
          </w:p>
        </w:tc>
        <w:tc>
          <w:tcPr>
            <w:tcW w:w="5113" w:type="dxa"/>
          </w:tcPr>
          <w:p w:rsidR="00B31F35" w:rsidRDefault="00B31F35" w:rsidP="0075745A">
            <w:pPr>
              <w:jc w:val="both"/>
              <w:rPr>
                <w:b/>
              </w:rPr>
            </w:pPr>
            <w:r>
              <w:t>Оплата договоров гражданско-правового характера на выполнение работ, оказание услуг</w:t>
            </w:r>
          </w:p>
        </w:tc>
        <w:tc>
          <w:tcPr>
            <w:tcW w:w="3538" w:type="dxa"/>
          </w:tcPr>
          <w:p w:rsidR="00B31F35" w:rsidRDefault="00B31F35" w:rsidP="000E02E6">
            <w:pPr>
              <w:jc w:val="center"/>
              <w:rPr>
                <w:b/>
              </w:rPr>
            </w:pPr>
          </w:p>
        </w:tc>
      </w:tr>
      <w:tr w:rsidR="00B31F35" w:rsidTr="0075745A">
        <w:tc>
          <w:tcPr>
            <w:tcW w:w="694" w:type="dxa"/>
          </w:tcPr>
          <w:p w:rsidR="00B31F35" w:rsidRDefault="00B31F35" w:rsidP="000E02E6">
            <w:pPr>
              <w:jc w:val="center"/>
              <w:rPr>
                <w:b/>
              </w:rPr>
            </w:pPr>
          </w:p>
        </w:tc>
        <w:tc>
          <w:tcPr>
            <w:tcW w:w="5113" w:type="dxa"/>
          </w:tcPr>
          <w:p w:rsidR="00B31F35" w:rsidRDefault="00B31F35" w:rsidP="0075745A">
            <w:pPr>
              <w:pStyle w:val="a4"/>
              <w:ind w:left="-98"/>
              <w:jc w:val="both"/>
            </w:pPr>
            <w:r>
              <w:t>1.На оказание коммунальных, эксплуатационных услуг, услуг связи:</w:t>
            </w:r>
          </w:p>
          <w:p w:rsidR="00B31F35" w:rsidRPr="00B31F35" w:rsidRDefault="00B31F35" w:rsidP="0075745A">
            <w:pPr>
              <w:pStyle w:val="a4"/>
              <w:ind w:left="-98"/>
              <w:jc w:val="both"/>
              <w:rPr>
                <w:b/>
              </w:rPr>
            </w:pPr>
            <w:r>
              <w:t>• счет, счет-фактура (согласно условиям контракта);</w:t>
            </w:r>
          </w:p>
          <w:p w:rsidR="00B31F35" w:rsidRDefault="00B31F35" w:rsidP="0075745A">
            <w:pPr>
              <w:pStyle w:val="a4"/>
              <w:ind w:left="-98"/>
              <w:jc w:val="both"/>
            </w:pPr>
            <w:r>
              <w:t>• акт предоставления коммунальных (эксплуатационных) услуг</w:t>
            </w:r>
          </w:p>
          <w:p w:rsidR="00B31F35" w:rsidRDefault="00B31F35" w:rsidP="0075745A">
            <w:pPr>
              <w:pStyle w:val="a4"/>
              <w:numPr>
                <w:ilvl w:val="0"/>
                <w:numId w:val="1"/>
              </w:numPr>
              <w:ind w:left="-98"/>
              <w:jc w:val="both"/>
            </w:pPr>
            <w:r>
              <w:t>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B31F35" w:rsidRDefault="00B31F35" w:rsidP="0075745A">
            <w:pPr>
              <w:pStyle w:val="a4"/>
              <w:ind w:left="-98"/>
              <w:jc w:val="both"/>
            </w:pPr>
            <w:r>
              <w:t>• акт выполненных работ;</w:t>
            </w:r>
          </w:p>
          <w:p w:rsidR="00B31F35" w:rsidRDefault="00B31F35" w:rsidP="0075745A">
            <w:pPr>
              <w:pStyle w:val="a4"/>
              <w:ind w:left="-98"/>
              <w:jc w:val="both"/>
            </w:pPr>
            <w:r>
              <w:t>• справка о стоимости выполненных работ и затрат (форма КС-3)</w:t>
            </w:r>
          </w:p>
          <w:p w:rsidR="00B31F35" w:rsidRDefault="00B31F35" w:rsidP="0075745A">
            <w:pPr>
              <w:pStyle w:val="a4"/>
              <w:numPr>
                <w:ilvl w:val="0"/>
                <w:numId w:val="1"/>
              </w:numPr>
              <w:ind w:left="-98"/>
              <w:jc w:val="both"/>
            </w:pPr>
            <w:r>
              <w:t>При выполнении иных работ (оказании иных услуг)</w:t>
            </w:r>
          </w:p>
          <w:p w:rsidR="00B31F35" w:rsidRDefault="00B31F35" w:rsidP="0075745A">
            <w:pPr>
              <w:pStyle w:val="a4"/>
              <w:ind w:left="-98"/>
              <w:jc w:val="both"/>
            </w:pPr>
            <w:r>
              <w:t>• акт выполненных работ (оказанных услуг);</w:t>
            </w:r>
          </w:p>
          <w:p w:rsidR="00B31F35" w:rsidRPr="00B31F35" w:rsidRDefault="00B31F35" w:rsidP="0075745A">
            <w:pPr>
              <w:pStyle w:val="a4"/>
              <w:ind w:left="-98"/>
              <w:jc w:val="both"/>
              <w:rPr>
                <w:b/>
              </w:rPr>
            </w:pPr>
            <w:r>
              <w:t>• иной документ, подтверждающий выполнение работ (оказание услуг)</w:t>
            </w:r>
          </w:p>
        </w:tc>
        <w:tc>
          <w:tcPr>
            <w:tcW w:w="3538" w:type="dxa"/>
          </w:tcPr>
          <w:p w:rsidR="00B31F35" w:rsidRDefault="00B31F35" w:rsidP="000E02E6">
            <w:pPr>
              <w:jc w:val="center"/>
            </w:pPr>
            <w:r>
              <w:t>Дата подписания подтверждающих документов</w:t>
            </w:r>
          </w:p>
          <w:p w:rsidR="00B31F35" w:rsidRDefault="00B31F35" w:rsidP="000E02E6">
            <w:pPr>
              <w:jc w:val="center"/>
            </w:pPr>
          </w:p>
          <w:p w:rsidR="00B31F35" w:rsidRDefault="00B31F35" w:rsidP="000E02E6">
            <w:pPr>
              <w:jc w:val="center"/>
              <w:rPr>
                <w:b/>
              </w:rPr>
            </w:pPr>
            <w:r>
              <w:t>При задержке документации – дата поступления документации в бухгалтерию</w:t>
            </w:r>
          </w:p>
        </w:tc>
      </w:tr>
      <w:tr w:rsidR="00B31F35" w:rsidTr="0075745A">
        <w:tc>
          <w:tcPr>
            <w:tcW w:w="694" w:type="dxa"/>
          </w:tcPr>
          <w:p w:rsidR="00B31F35" w:rsidRDefault="00B31F35" w:rsidP="000E02E6">
            <w:pPr>
              <w:jc w:val="center"/>
              <w:rPr>
                <w:b/>
              </w:rPr>
            </w:pPr>
          </w:p>
        </w:tc>
        <w:tc>
          <w:tcPr>
            <w:tcW w:w="5113" w:type="dxa"/>
          </w:tcPr>
          <w:p w:rsidR="00B31F35" w:rsidRDefault="00EF4AF4" w:rsidP="0075745A">
            <w:pPr>
              <w:jc w:val="both"/>
              <w:rPr>
                <w:b/>
              </w:rPr>
            </w:pPr>
            <w:r>
              <w:t>Денежные обязательства по авансовым платежам отражать на основании условий договора</w:t>
            </w:r>
          </w:p>
        </w:tc>
        <w:tc>
          <w:tcPr>
            <w:tcW w:w="3538" w:type="dxa"/>
          </w:tcPr>
          <w:p w:rsidR="00B31F35" w:rsidRDefault="00EF4AF4" w:rsidP="000E02E6">
            <w:pPr>
              <w:jc w:val="center"/>
              <w:rPr>
                <w:b/>
              </w:rPr>
            </w:pPr>
            <w:r>
              <w:t>Дата, определенная условиями договора</w:t>
            </w:r>
          </w:p>
        </w:tc>
      </w:tr>
      <w:tr w:rsidR="00B31F35" w:rsidTr="0075745A">
        <w:tc>
          <w:tcPr>
            <w:tcW w:w="694" w:type="dxa"/>
          </w:tcPr>
          <w:p w:rsidR="00B31F35" w:rsidRDefault="00EF4AF4" w:rsidP="000E02E6">
            <w:pPr>
              <w:jc w:val="center"/>
              <w:rPr>
                <w:b/>
              </w:rPr>
            </w:pPr>
            <w:r>
              <w:rPr>
                <w:b/>
              </w:rPr>
              <w:lastRenderedPageBreak/>
              <w:t>3.</w:t>
            </w:r>
          </w:p>
        </w:tc>
        <w:tc>
          <w:tcPr>
            <w:tcW w:w="5113" w:type="dxa"/>
          </w:tcPr>
          <w:p w:rsidR="00B31F35" w:rsidRDefault="00EF4AF4" w:rsidP="0075745A">
            <w:pPr>
              <w:jc w:val="both"/>
              <w:rPr>
                <w:b/>
              </w:rPr>
            </w:pPr>
            <w:r>
              <w:t>Выплата зарплаты, стипендий, пособий, компенсаций и иных выплат</w:t>
            </w:r>
          </w:p>
        </w:tc>
        <w:tc>
          <w:tcPr>
            <w:tcW w:w="3538" w:type="dxa"/>
          </w:tcPr>
          <w:p w:rsidR="00B31F35" w:rsidRDefault="00B31F35"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Расчетно-платежные ведомости (ф. 0504401)</w:t>
            </w:r>
          </w:p>
        </w:tc>
        <w:tc>
          <w:tcPr>
            <w:tcW w:w="3538" w:type="dxa"/>
          </w:tcPr>
          <w:p w:rsidR="00EF4AF4" w:rsidRDefault="00EF4AF4" w:rsidP="000E02E6">
            <w:pPr>
              <w:jc w:val="center"/>
              <w:rPr>
                <w:b/>
              </w:rPr>
            </w:pPr>
            <w:r>
              <w:t>Дата принятия расходного обязательства</w:t>
            </w:r>
          </w:p>
        </w:tc>
      </w:tr>
      <w:tr w:rsidR="00EF4AF4" w:rsidTr="0075745A">
        <w:tc>
          <w:tcPr>
            <w:tcW w:w="694" w:type="dxa"/>
          </w:tcPr>
          <w:p w:rsidR="00EF4AF4" w:rsidRDefault="00EF4AF4" w:rsidP="000E02E6">
            <w:pPr>
              <w:jc w:val="center"/>
              <w:rPr>
                <w:b/>
              </w:rPr>
            </w:pPr>
            <w:r>
              <w:rPr>
                <w:b/>
              </w:rPr>
              <w:t>4.</w:t>
            </w:r>
          </w:p>
        </w:tc>
        <w:tc>
          <w:tcPr>
            <w:tcW w:w="5113" w:type="dxa"/>
          </w:tcPr>
          <w:p w:rsidR="00EF4AF4" w:rsidRDefault="00EF4AF4" w:rsidP="0075745A">
            <w:pPr>
              <w:jc w:val="both"/>
            </w:pPr>
            <w: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538" w:type="dxa"/>
          </w:tcPr>
          <w:p w:rsidR="00EF4AF4" w:rsidRDefault="00EF4AF4"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Расчетно-платежные ведомости (ф. 0504401)</w:t>
            </w:r>
          </w:p>
        </w:tc>
        <w:tc>
          <w:tcPr>
            <w:tcW w:w="3538" w:type="dxa"/>
          </w:tcPr>
          <w:p w:rsidR="00EF4AF4" w:rsidRDefault="00EF4AF4" w:rsidP="000E02E6">
            <w:pPr>
              <w:jc w:val="center"/>
              <w:rPr>
                <w:b/>
              </w:rPr>
            </w:pPr>
            <w:r>
              <w:t>Дата принятия расходного обязательства</w:t>
            </w:r>
          </w:p>
        </w:tc>
      </w:tr>
      <w:tr w:rsidR="00EF4AF4" w:rsidTr="0075745A">
        <w:tc>
          <w:tcPr>
            <w:tcW w:w="694" w:type="dxa"/>
          </w:tcPr>
          <w:p w:rsidR="00EF4AF4" w:rsidRDefault="00EF4AF4" w:rsidP="000E02E6">
            <w:pPr>
              <w:jc w:val="center"/>
              <w:rPr>
                <w:b/>
              </w:rPr>
            </w:pPr>
            <w:r>
              <w:t>5.</w:t>
            </w:r>
          </w:p>
        </w:tc>
        <w:tc>
          <w:tcPr>
            <w:tcW w:w="5113" w:type="dxa"/>
          </w:tcPr>
          <w:p w:rsidR="00EF4AF4" w:rsidRDefault="00EF4AF4" w:rsidP="0075745A">
            <w:pPr>
              <w:jc w:val="both"/>
            </w:pPr>
            <w:r>
              <w:t>Расчеты с подотчетными лицами</w:t>
            </w:r>
          </w:p>
        </w:tc>
        <w:tc>
          <w:tcPr>
            <w:tcW w:w="3538" w:type="dxa"/>
          </w:tcPr>
          <w:p w:rsidR="00EF4AF4" w:rsidRDefault="00EF4AF4"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Утвержденные руководителем учреждения письменные заявления подотчетного лица, приказы о командировках</w:t>
            </w:r>
          </w:p>
          <w:p w:rsidR="00EF4AF4" w:rsidRDefault="00EF4AF4" w:rsidP="0075745A">
            <w:pPr>
              <w:jc w:val="both"/>
            </w:pPr>
          </w:p>
          <w:p w:rsidR="00EF4AF4" w:rsidRDefault="00EF4AF4" w:rsidP="0075745A">
            <w:pPr>
              <w:jc w:val="both"/>
            </w:pPr>
            <w:r>
              <w:t>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w:t>
            </w:r>
          </w:p>
          <w:p w:rsidR="00EF4AF4" w:rsidRDefault="00EF4AF4" w:rsidP="0075745A">
            <w:pPr>
              <w:jc w:val="both"/>
            </w:pPr>
          </w:p>
          <w:p w:rsidR="00EF4AF4" w:rsidRDefault="00EF4AF4" w:rsidP="0075745A">
            <w:pPr>
              <w:jc w:val="both"/>
            </w:pPr>
            <w:r>
              <w:t>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3538" w:type="dxa"/>
          </w:tcPr>
          <w:p w:rsidR="00EF4AF4" w:rsidRDefault="00EF4AF4" w:rsidP="000E02E6">
            <w:pPr>
              <w:jc w:val="center"/>
              <w:rPr>
                <w:b/>
              </w:rPr>
            </w:pPr>
            <w:r>
              <w:t>Дата утверждения (подписания) соответствующих документов</w:t>
            </w:r>
          </w:p>
        </w:tc>
      </w:tr>
      <w:tr w:rsidR="00EF4AF4" w:rsidTr="0075745A">
        <w:tc>
          <w:tcPr>
            <w:tcW w:w="694" w:type="dxa"/>
          </w:tcPr>
          <w:p w:rsidR="00EF4AF4" w:rsidRDefault="00EF4AF4" w:rsidP="000E02E6">
            <w:pPr>
              <w:jc w:val="center"/>
              <w:rPr>
                <w:b/>
              </w:rPr>
            </w:pPr>
            <w:r>
              <w:rPr>
                <w:b/>
              </w:rPr>
              <w:t>6.</w:t>
            </w:r>
          </w:p>
        </w:tc>
        <w:tc>
          <w:tcPr>
            <w:tcW w:w="5113" w:type="dxa"/>
          </w:tcPr>
          <w:p w:rsidR="00EF4AF4" w:rsidRDefault="00EF4AF4" w:rsidP="0075745A">
            <w:pPr>
              <w:jc w:val="both"/>
            </w:pPr>
            <w: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c>
          <w:tcPr>
            <w:tcW w:w="3538" w:type="dxa"/>
          </w:tcPr>
          <w:p w:rsidR="00EF4AF4" w:rsidRDefault="00EF4AF4"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 xml:space="preserve"> Исполнительные документы</w:t>
            </w:r>
          </w:p>
        </w:tc>
        <w:tc>
          <w:tcPr>
            <w:tcW w:w="3538" w:type="dxa"/>
          </w:tcPr>
          <w:p w:rsidR="00EF4AF4" w:rsidRDefault="00EF4AF4" w:rsidP="000E02E6">
            <w:pPr>
              <w:jc w:val="center"/>
              <w:rPr>
                <w:b/>
              </w:rPr>
            </w:pPr>
            <w:r>
              <w:t>Дата принятия расходного обязательства</w:t>
            </w:r>
          </w:p>
        </w:tc>
      </w:tr>
      <w:tr w:rsidR="00EF4AF4" w:rsidTr="0075745A">
        <w:tc>
          <w:tcPr>
            <w:tcW w:w="694" w:type="dxa"/>
          </w:tcPr>
          <w:p w:rsidR="00EF4AF4" w:rsidRDefault="00EF4AF4" w:rsidP="000E02E6">
            <w:pPr>
              <w:jc w:val="center"/>
              <w:rPr>
                <w:b/>
              </w:rPr>
            </w:pPr>
            <w:r>
              <w:rPr>
                <w:b/>
              </w:rPr>
              <w:t>7.</w:t>
            </w:r>
          </w:p>
        </w:tc>
        <w:tc>
          <w:tcPr>
            <w:tcW w:w="5113" w:type="dxa"/>
          </w:tcPr>
          <w:p w:rsidR="00EF4AF4" w:rsidRDefault="00EF4AF4" w:rsidP="0075745A">
            <w:pPr>
              <w:jc w:val="both"/>
            </w:pPr>
            <w:r>
              <w:t>Уплата госпошлины, всех видов пеней и штрафов</w:t>
            </w:r>
          </w:p>
        </w:tc>
        <w:tc>
          <w:tcPr>
            <w:tcW w:w="3538" w:type="dxa"/>
          </w:tcPr>
          <w:p w:rsidR="00EF4AF4" w:rsidRDefault="00EF4AF4"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Соответствующие акты, решения, распоряжения, требования об уплате справки (ф. 0504833) с приложением расчета</w:t>
            </w:r>
          </w:p>
        </w:tc>
        <w:tc>
          <w:tcPr>
            <w:tcW w:w="3538" w:type="dxa"/>
          </w:tcPr>
          <w:p w:rsidR="00EF4AF4" w:rsidRDefault="00EF4AF4" w:rsidP="000E02E6">
            <w:pPr>
              <w:jc w:val="center"/>
              <w:rPr>
                <w:b/>
              </w:rPr>
            </w:pPr>
            <w:r>
              <w:t>Дата принятия расходного обязательства8.</w:t>
            </w:r>
          </w:p>
        </w:tc>
      </w:tr>
      <w:tr w:rsidR="00EF4AF4" w:rsidTr="0075745A">
        <w:tc>
          <w:tcPr>
            <w:tcW w:w="694" w:type="dxa"/>
          </w:tcPr>
          <w:p w:rsidR="00EF4AF4" w:rsidRDefault="00EF4AF4" w:rsidP="000E02E6">
            <w:pPr>
              <w:jc w:val="center"/>
              <w:rPr>
                <w:b/>
              </w:rPr>
            </w:pPr>
            <w:r>
              <w:rPr>
                <w:b/>
              </w:rPr>
              <w:t>8.</w:t>
            </w:r>
          </w:p>
        </w:tc>
        <w:tc>
          <w:tcPr>
            <w:tcW w:w="5113" w:type="dxa"/>
          </w:tcPr>
          <w:p w:rsidR="00EF4AF4" w:rsidRDefault="00EF4AF4" w:rsidP="0075745A">
            <w:pPr>
              <w:jc w:val="both"/>
            </w:pPr>
            <w:r>
              <w:t>Иные денежные обязательства</w:t>
            </w:r>
          </w:p>
        </w:tc>
        <w:tc>
          <w:tcPr>
            <w:tcW w:w="3538" w:type="dxa"/>
          </w:tcPr>
          <w:p w:rsidR="00EF4AF4" w:rsidRDefault="00EF4AF4" w:rsidP="000E02E6">
            <w:pPr>
              <w:jc w:val="center"/>
              <w:rPr>
                <w:b/>
              </w:rPr>
            </w:pPr>
          </w:p>
        </w:tc>
      </w:tr>
      <w:tr w:rsidR="00EF4AF4" w:rsidTr="0075745A">
        <w:tc>
          <w:tcPr>
            <w:tcW w:w="694" w:type="dxa"/>
          </w:tcPr>
          <w:p w:rsidR="00EF4AF4" w:rsidRDefault="00EF4AF4" w:rsidP="000E02E6">
            <w:pPr>
              <w:jc w:val="center"/>
              <w:rPr>
                <w:b/>
              </w:rPr>
            </w:pPr>
          </w:p>
        </w:tc>
        <w:tc>
          <w:tcPr>
            <w:tcW w:w="5113" w:type="dxa"/>
          </w:tcPr>
          <w:p w:rsidR="00EF4AF4" w:rsidRDefault="00EF4AF4" w:rsidP="0075745A">
            <w:pPr>
              <w:jc w:val="both"/>
            </w:pPr>
            <w:r>
              <w:t>Документы, являющиеся основанием для оплаты обязательств</w:t>
            </w:r>
          </w:p>
        </w:tc>
        <w:tc>
          <w:tcPr>
            <w:tcW w:w="3538" w:type="dxa"/>
          </w:tcPr>
          <w:p w:rsidR="00EF4AF4" w:rsidRDefault="00EF4AF4" w:rsidP="000E02E6">
            <w:pPr>
              <w:jc w:val="center"/>
              <w:rPr>
                <w:b/>
              </w:rPr>
            </w:pPr>
            <w:r>
              <w:t>Дата поступления документации в бухгалтерию</w:t>
            </w:r>
          </w:p>
        </w:tc>
      </w:tr>
    </w:tbl>
    <w:p w:rsidR="001716E8" w:rsidRDefault="001716E8" w:rsidP="000E02E6">
      <w:pPr>
        <w:ind w:firstLine="708"/>
        <w:jc w:val="center"/>
        <w:rPr>
          <w:b/>
        </w:rPr>
      </w:pPr>
    </w:p>
    <w:p w:rsidR="00E5118D" w:rsidRDefault="00E5118D" w:rsidP="000E02E6">
      <w:pPr>
        <w:ind w:firstLine="708"/>
        <w:jc w:val="center"/>
      </w:pPr>
      <w:r>
        <w:t xml:space="preserve">                                                                                              </w:t>
      </w:r>
    </w:p>
    <w:p w:rsidR="00E5118D" w:rsidRDefault="00E5118D" w:rsidP="000E02E6">
      <w:pPr>
        <w:ind w:firstLine="708"/>
        <w:jc w:val="center"/>
      </w:pPr>
    </w:p>
    <w:p w:rsidR="00E5118D" w:rsidRDefault="00E5118D" w:rsidP="000E02E6">
      <w:pPr>
        <w:ind w:firstLine="708"/>
        <w:jc w:val="center"/>
      </w:pPr>
    </w:p>
    <w:p w:rsidR="00E5118D" w:rsidRDefault="00E5118D" w:rsidP="000E02E6">
      <w:pPr>
        <w:ind w:firstLine="708"/>
        <w:jc w:val="center"/>
      </w:pPr>
    </w:p>
    <w:p w:rsidR="00E5118D" w:rsidRDefault="00D758DB" w:rsidP="00D758DB">
      <w:r>
        <w:t xml:space="preserve">                                                                                                       </w:t>
      </w:r>
      <w:r w:rsidR="00E5118D">
        <w:t xml:space="preserve">  Приложение 10 </w:t>
      </w:r>
    </w:p>
    <w:p w:rsidR="00D758DB" w:rsidRDefault="00D758DB" w:rsidP="00D758DB">
      <w:r>
        <w:t xml:space="preserve">                                                                                                  к учетной политике</w:t>
      </w:r>
    </w:p>
    <w:p w:rsidR="00E5118D" w:rsidRDefault="00E5118D" w:rsidP="000E02E6">
      <w:pPr>
        <w:ind w:firstLine="708"/>
        <w:jc w:val="center"/>
      </w:pPr>
    </w:p>
    <w:p w:rsidR="00E5118D" w:rsidRDefault="00E5118D" w:rsidP="000E02E6">
      <w:pPr>
        <w:ind w:firstLine="708"/>
        <w:jc w:val="center"/>
      </w:pPr>
      <w:r w:rsidRPr="00E5118D">
        <w:rPr>
          <w:b/>
        </w:rPr>
        <w:t>Положение об инвентаризации имущества и обязательств</w:t>
      </w:r>
    </w:p>
    <w:p w:rsidR="00E5118D" w:rsidRDefault="00E5118D" w:rsidP="000E02E6">
      <w:pPr>
        <w:ind w:firstLine="708"/>
        <w:jc w:val="center"/>
      </w:pPr>
    </w:p>
    <w:p w:rsidR="00E5118D" w:rsidRDefault="00E5118D" w:rsidP="00E5118D">
      <w:pPr>
        <w:ind w:firstLine="708"/>
        <w:jc w:val="both"/>
      </w:pPr>
      <w:r>
        <w:t xml:space="preserve"> 1. Организация проведения инвентаризации</w:t>
      </w:r>
    </w:p>
    <w:p w:rsidR="00E5118D" w:rsidRDefault="00E5118D" w:rsidP="00E5118D">
      <w:pPr>
        <w:ind w:firstLine="708"/>
        <w:jc w:val="both"/>
      </w:pPr>
      <w:r>
        <w:t xml:space="preserve"> 1.1. Целями инвентаризации являются выявление фактического наличия имущества, сопоставление с данными бюджетного учета и проверка полноты отражения обязательств в бюджетном учете, определение состояния объекта (статус объекта и целевая функция). </w:t>
      </w:r>
    </w:p>
    <w:p w:rsidR="00E5118D" w:rsidRDefault="00E5118D" w:rsidP="00E5118D">
      <w:pPr>
        <w:ind w:firstLine="708"/>
        <w:jc w:val="both"/>
      </w:pPr>
      <w:r>
        <w:t xml:space="preserve">1.2. Настоящее Положение устанавливает случаи, сроки, порядок проведения инвентаризации имущества и обязательств, оформления ее результатов. </w:t>
      </w:r>
    </w:p>
    <w:p w:rsidR="00E5118D" w:rsidRDefault="00E5118D" w:rsidP="00E5118D">
      <w:pPr>
        <w:ind w:firstLine="708"/>
        <w:jc w:val="both"/>
      </w:pPr>
      <w:r>
        <w:t xml:space="preserve">1.3. Инвентаризации имущества и финансовых обязательств проводятся ежегодно в конце отчетного года, перед составлением годовой отчетности на 1 ноября текущего года инвентаризационной комиссией, назначенной Главой Администрации поселения в составе: Председатель – </w:t>
      </w:r>
      <w:r w:rsidR="00626A3F">
        <w:t>Власова О.В.</w:t>
      </w:r>
      <w:r w:rsidR="0069662F">
        <w:t xml:space="preserve"> главный </w:t>
      </w:r>
      <w:r>
        <w:t xml:space="preserve">Члены комиссии: </w:t>
      </w:r>
      <w:r w:rsidR="0069662F">
        <w:t>Курашова Ю.В. начальник отдела,</w:t>
      </w:r>
      <w:r>
        <w:t xml:space="preserve"> </w:t>
      </w:r>
      <w:r w:rsidR="0069662F">
        <w:t>Турко Т.С. начальник отдела</w:t>
      </w:r>
      <w:r>
        <w:t xml:space="preserve"> кроме случаев, предусмотренных в п. 81 ФСБУ "Концептуальные основы", п.2 ст.12 закона «О бухгалтерском учете». </w:t>
      </w:r>
    </w:p>
    <w:p w:rsidR="00E5118D" w:rsidRDefault="00E5118D" w:rsidP="00E5118D">
      <w:pPr>
        <w:ind w:firstLine="708"/>
        <w:jc w:val="both"/>
      </w:pPr>
      <w:r>
        <w:t xml:space="preserve">1.4.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оформляются отдельные распоряжения главы Администрации. </w:t>
      </w:r>
    </w:p>
    <w:p w:rsidR="00E5118D" w:rsidRDefault="00E5118D" w:rsidP="00E5118D">
      <w:pPr>
        <w:ind w:firstLine="708"/>
        <w:jc w:val="both"/>
      </w:pPr>
      <w:r>
        <w:t xml:space="preserve">1.5 Председатель и члены инвентаризационной комиссии в обязательном порядке ставят подписи об ознакомлении с Положением и о вхождении в состав комиссии. </w:t>
      </w:r>
    </w:p>
    <w:p w:rsidR="00E5118D" w:rsidRDefault="00E5118D" w:rsidP="00E5118D">
      <w:pPr>
        <w:ind w:firstLine="708"/>
        <w:jc w:val="both"/>
      </w:pPr>
      <w:r>
        <w:t xml:space="preserve">1.6. Членами комиссии могут быть должностные лица Администрации, специалисты учета и отчетности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специалисты отдела внутреннего финансового контроля. </w:t>
      </w:r>
    </w:p>
    <w:p w:rsidR="00E5118D" w:rsidRDefault="00E5118D" w:rsidP="00E5118D">
      <w:pPr>
        <w:ind w:firstLine="708"/>
        <w:jc w:val="both"/>
      </w:pPr>
      <w:r>
        <w:t xml:space="preserve">1.7.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 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специалист учета и отчетности отражает в регистрах учета указанные документы, определяет </w:t>
      </w:r>
      <w:r>
        <w:lastRenderedPageBreak/>
        <w:t xml:space="preserve">остатки инвентаризируемого имущества и обязательств к началу инвентаризации. </w:t>
      </w:r>
    </w:p>
    <w:p w:rsidR="00E5118D" w:rsidRDefault="00E5118D" w:rsidP="00E5118D">
      <w:pPr>
        <w:ind w:firstLine="708"/>
        <w:jc w:val="both"/>
      </w:pPr>
      <w:r>
        <w:t xml:space="preserve">1.8.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 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отдел учета и отчетности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 </w:t>
      </w:r>
    </w:p>
    <w:p w:rsidR="00E5118D" w:rsidRDefault="00E5118D" w:rsidP="00E5118D">
      <w:pPr>
        <w:ind w:firstLine="708"/>
        <w:jc w:val="both"/>
      </w:pPr>
      <w:r>
        <w:t xml:space="preserve">1.9. Фактическое наличие находящегося в Администрации имущества при инвентаризации проверяют путем подсчета, взвешивания, обмера. Для этого глава Администрации должен предоставить членам комиссии необходимый персонал и механизмы (весы, контрольно-измерительные приборы и т.п.). </w:t>
      </w:r>
    </w:p>
    <w:p w:rsidR="00E5118D" w:rsidRDefault="00E5118D" w:rsidP="00E5118D">
      <w:pPr>
        <w:ind w:firstLine="708"/>
        <w:jc w:val="both"/>
      </w:pPr>
      <w:r>
        <w:t xml:space="preserve">1.10.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w:t>
      </w:r>
    </w:p>
    <w:p w:rsidR="00E5118D" w:rsidRDefault="00E5118D" w:rsidP="00E5118D">
      <w:pPr>
        <w:ind w:firstLine="708"/>
        <w:jc w:val="both"/>
      </w:pPr>
      <w:r>
        <w:t xml:space="preserve">1.11.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специалисту учета и отчетности, а второй остается у материально ответственных лиц. </w:t>
      </w:r>
    </w:p>
    <w:p w:rsidR="00E5118D" w:rsidRDefault="00E5118D" w:rsidP="00E5118D">
      <w:pPr>
        <w:ind w:firstLine="708"/>
        <w:jc w:val="both"/>
      </w:pPr>
      <w:r>
        <w:t xml:space="preserve">1.12. На имущество, которое получено в пользование, находится на ответственном хранении, арендовано, составляются отдельные описи (акты). </w:t>
      </w:r>
    </w:p>
    <w:p w:rsidR="00E5118D" w:rsidRDefault="00E5118D" w:rsidP="00E5118D">
      <w:pPr>
        <w:ind w:firstLine="708"/>
        <w:jc w:val="both"/>
      </w:pPr>
      <w:r>
        <w:t>1.13. При инвентаризации имущества казны сведения о фактическом наличии инвентаризируемых объектов учета (реестровые записи об объектах имущества муниципальной казны из Реестра муниципального имущества) записываются комиссией в Инвентаризационные описи (сличительные ведомости) (ф. 0504087) по нефинансовым активам имущества казны.</w:t>
      </w:r>
    </w:p>
    <w:p w:rsidR="00E5118D" w:rsidRDefault="00E5118D" w:rsidP="00E5118D">
      <w:pPr>
        <w:ind w:firstLine="708"/>
        <w:jc w:val="both"/>
      </w:pPr>
      <w:r>
        <w:t xml:space="preserve"> 1.14. 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(ф. 0504087) по нефинансовым активам имущества казны. </w:t>
      </w:r>
    </w:p>
    <w:p w:rsidR="00E5118D" w:rsidRDefault="00E5118D" w:rsidP="00E5118D">
      <w:pPr>
        <w:ind w:firstLine="708"/>
        <w:jc w:val="both"/>
      </w:pPr>
      <w:r>
        <w:t xml:space="preserve">1.15. Предложения об урегулировании (устранении) выявленных при инвентаризации расхождений данных реестра муниципального имущества и данных бюджетного учета представляются на рассмотрение главы Администрации, принимающему окончательное решение по выявленным фактам расхождений (об уточняющих записях в реестре муниципальной собственности, уточняющих записях в бюджетном учете или иных решениях). </w:t>
      </w:r>
    </w:p>
    <w:p w:rsidR="00E5118D" w:rsidRDefault="00E5118D" w:rsidP="00E5118D">
      <w:pPr>
        <w:ind w:firstLine="708"/>
        <w:jc w:val="both"/>
      </w:pPr>
    </w:p>
    <w:p w:rsidR="00E5118D" w:rsidRDefault="00E5118D" w:rsidP="00E5118D">
      <w:pPr>
        <w:ind w:firstLine="708"/>
        <w:jc w:val="both"/>
        <w:rPr>
          <w:b/>
        </w:rPr>
      </w:pPr>
      <w:r w:rsidRPr="00E5118D">
        <w:rPr>
          <w:b/>
        </w:rPr>
        <w:lastRenderedPageBreak/>
        <w:t xml:space="preserve">2. Обязанности и права инвентаризационной комиссии при проведении инвентаризации </w:t>
      </w:r>
    </w:p>
    <w:p w:rsidR="00E5118D" w:rsidRPr="00E5118D" w:rsidRDefault="00E5118D" w:rsidP="00E5118D">
      <w:pPr>
        <w:ind w:firstLine="708"/>
        <w:jc w:val="both"/>
        <w:rPr>
          <w:b/>
        </w:rPr>
      </w:pPr>
    </w:p>
    <w:p w:rsidR="00E5118D" w:rsidRDefault="00E5118D" w:rsidP="00E5118D">
      <w:pPr>
        <w:ind w:firstLine="708"/>
        <w:jc w:val="both"/>
      </w:pPr>
      <w:r>
        <w:t xml:space="preserve">2.1. Председатель комиссии обязан: - быть принципиальным, соблюдать профессиональную этику и конфиденциальность; - определять методы и способы инвентаризации; - распределять направления проведения инвентаризации между членами комиссии; - организовывать проведение инвентаризации в Администрации согласно утвержденному плану (программе); - осуществлять общее руководство членами комиссии в процессе инвентаризации; - обеспечивать сохранность полученных документов, отчетов и других материалов, проверяемых в ходе инвентаризации. </w:t>
      </w:r>
    </w:p>
    <w:p w:rsidR="00E5118D" w:rsidRDefault="00E5118D" w:rsidP="00E5118D">
      <w:pPr>
        <w:ind w:firstLine="708"/>
        <w:jc w:val="both"/>
      </w:pPr>
      <w:r>
        <w:t>2.2. Председатель комиссии имеет право: - проходить во все здания и помещения, занимаемые объектом инвентаризации, с учетом ограничений, установленных законодательством; - давать указания должностным лицам о предоставлении комиссии необходимых для проверки документов и сведений (информации); - получать от должностных и материально ответственных лиц Администрации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 - привлекать должностных лиц Администрации к проведению инвентаризации, служебных проверок по согласованию с главой Администрации; - вносить предложения об устранении выявленных в ходе проведения инвентаризации нарушений и недостатков.</w:t>
      </w:r>
    </w:p>
    <w:p w:rsidR="00E5118D" w:rsidRDefault="00E5118D" w:rsidP="00E5118D">
      <w:pPr>
        <w:ind w:firstLine="708"/>
        <w:jc w:val="both"/>
      </w:pPr>
      <w:r>
        <w:t xml:space="preserve"> 2.3. Члены комиссии обязаны: - быть принципиальными, соблюдать профессиональную этику и конфиденциальность; - проводить инвентаризацию в Администрации в соответствии с утвержденным планом (программой); - незамедлительно докладывать председателю комиссии о выявленных в процессе инвентаризации нарушениях и злоупотреблениях; - обеспечивать сохранность полученных документов, отчетов и других материалов, проверяемых в ходе инвентаризации.</w:t>
      </w:r>
    </w:p>
    <w:p w:rsidR="00E5118D" w:rsidRDefault="00E5118D" w:rsidP="00E5118D">
      <w:pPr>
        <w:ind w:firstLine="708"/>
        <w:jc w:val="both"/>
      </w:pPr>
      <w:r>
        <w:t xml:space="preserve"> 2.4. Члены комиссии имеют право: - проходить во все здания и помещения, занимаемые объектом инвентаризации, с учетом ограничений, установленных законодательством; - ходатайствовать перед председателем комиссии о предоставлении им необходимых для проверки документов и сведений (информации). </w:t>
      </w:r>
    </w:p>
    <w:p w:rsidR="00E5118D" w:rsidRDefault="00E5118D" w:rsidP="00E5118D">
      <w:pPr>
        <w:ind w:firstLine="708"/>
        <w:jc w:val="both"/>
      </w:pPr>
      <w:r>
        <w:t xml:space="preserve">2.5. Глава Администрации и проверяемые должностные лица Администрации в процессе контрольных мероприятий обязаны: -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 - оказывать содействие в проведении инвентаризации; - представлять по требованию председателя комиссии и в установленные им сроки документы, необходимые для проверки; - давать справки и объяснения в устной и письменной форме по вопросам, возникающим в ходе проведения инвентаризации. </w:t>
      </w:r>
    </w:p>
    <w:p w:rsidR="00E5118D" w:rsidRDefault="00E5118D" w:rsidP="00E5118D">
      <w:pPr>
        <w:ind w:firstLine="708"/>
        <w:jc w:val="both"/>
      </w:pPr>
      <w:r>
        <w:t xml:space="preserve">2.6. Инвентаризационная комиссия несет ответственность за качественное проведение инвентаризации в соответствии с законодательством РФ. </w:t>
      </w:r>
    </w:p>
    <w:p w:rsidR="00E5118D" w:rsidRDefault="00E5118D" w:rsidP="00E5118D">
      <w:pPr>
        <w:ind w:firstLine="708"/>
        <w:jc w:val="both"/>
      </w:pPr>
      <w:r>
        <w:lastRenderedPageBreak/>
        <w:t xml:space="preserve">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 </w:t>
      </w:r>
    </w:p>
    <w:p w:rsidR="00E5118D" w:rsidRDefault="00E5118D" w:rsidP="00E5118D">
      <w:pPr>
        <w:ind w:firstLine="708"/>
        <w:jc w:val="both"/>
      </w:pPr>
    </w:p>
    <w:p w:rsidR="00E5118D" w:rsidRDefault="00E5118D" w:rsidP="00E5118D">
      <w:pPr>
        <w:ind w:firstLine="708"/>
        <w:jc w:val="both"/>
      </w:pPr>
      <w:r w:rsidRPr="00E5118D">
        <w:rPr>
          <w:b/>
        </w:rPr>
        <w:t>3. Имущество и обязательства, подлежащие инвентаризации</w:t>
      </w:r>
      <w:r>
        <w:t xml:space="preserve"> </w:t>
      </w:r>
    </w:p>
    <w:p w:rsidR="00E5118D" w:rsidRDefault="00E5118D" w:rsidP="00E5118D">
      <w:pPr>
        <w:ind w:firstLine="708"/>
        <w:jc w:val="both"/>
      </w:pPr>
    </w:p>
    <w:p w:rsidR="00E5118D" w:rsidRDefault="00E5118D" w:rsidP="00E5118D">
      <w:pPr>
        <w:ind w:firstLine="708"/>
        <w:jc w:val="both"/>
      </w:pPr>
      <w:r>
        <w:t>3.1. Инвентаризации подлежит все имущество Администрации независимо от его местонахождения, а также все виды обязательств, в том числе: - имущество и обязательства, учтенные на балансовых счетах; - имущество, учтенное на забалансовых счетах; - другое имущество и обязательства в соответствии с распоряжением об инвентаризации. Фактически находящееся в Администрации имущество, не учтенное по каким-либо причинам, подлежит принятию к бюджетному учету.</w:t>
      </w:r>
    </w:p>
    <w:p w:rsidR="00E5118D" w:rsidRDefault="00E5118D" w:rsidP="00E5118D">
      <w:pPr>
        <w:ind w:firstLine="708"/>
        <w:jc w:val="both"/>
      </w:pPr>
    </w:p>
    <w:p w:rsidR="00E5118D" w:rsidRDefault="00E5118D" w:rsidP="00E5118D">
      <w:pPr>
        <w:ind w:firstLine="708"/>
        <w:jc w:val="both"/>
      </w:pPr>
      <w:r w:rsidRPr="00E5118D">
        <w:rPr>
          <w:b/>
        </w:rPr>
        <w:t xml:space="preserve"> 4. Оформление результатов инвентаризации и регулирование выявленных расхождений</w:t>
      </w:r>
      <w:r>
        <w:t xml:space="preserve"> </w:t>
      </w:r>
    </w:p>
    <w:p w:rsidR="00E5118D" w:rsidRDefault="00E5118D" w:rsidP="00E5118D">
      <w:pPr>
        <w:ind w:firstLine="708"/>
        <w:jc w:val="both"/>
      </w:pPr>
    </w:p>
    <w:p w:rsidR="00E5118D" w:rsidRDefault="00E5118D" w:rsidP="00E5118D">
      <w:pPr>
        <w:ind w:firstLine="708"/>
        <w:jc w:val="both"/>
      </w:pPr>
      <w: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отдел учета и отчетности составляет Ведомости расхождений по результатам инвентаризации (ф. 0504092). В них фиксируются установленные расхождения с данными бюджетного учета: недостачи и излишки по каждому объекту учета в количественном и стоимостном выражении. На ценности, не принадлежащие Администрации на праве оперативного управления, но числящиеся в бюджетном учете на забалансовых счетах, составляется отдельная ведомость. </w:t>
      </w:r>
    </w:p>
    <w:p w:rsidR="00E5118D" w:rsidRDefault="00E5118D" w:rsidP="00E5118D">
      <w:pPr>
        <w:ind w:firstLine="708"/>
        <w:jc w:val="both"/>
      </w:pPr>
      <w:r>
        <w:t xml:space="preserve">4.2. Оформленные ведомости подписываются специалистом учета и отчетности и исполнителем и передаются председателю инвентаризационной комиссии. </w:t>
      </w:r>
    </w:p>
    <w:p w:rsidR="00E5118D" w:rsidRDefault="00E5118D" w:rsidP="00E5118D">
      <w:pPr>
        <w:ind w:firstLine="708"/>
        <w:jc w:val="both"/>
      </w:pPr>
      <w:r>
        <w:t xml:space="preserve">4.3.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 </w:t>
      </w:r>
    </w:p>
    <w:p w:rsidR="00E5118D" w:rsidRDefault="00E5118D" w:rsidP="00E5118D">
      <w:pPr>
        <w:ind w:firstLine="708"/>
        <w:jc w:val="both"/>
      </w:pPr>
      <w:r>
        <w:t xml:space="preserve">4.4. По результатам инвентаризации председатель инвентаризационной комиссии готовит для главы Администрации предложения: - по отнесению недостач имущества, а также имущества, пришедшего в негодность, за счет виновных лиц либо по списанию; - оприходованию излишков; - списанию невостребованной кредиторской задолженности; - оптимизации приема, хранения и отпуска материальных ценностей; - иные предложения. </w:t>
      </w:r>
    </w:p>
    <w:p w:rsidR="00E5118D" w:rsidRDefault="00E5118D" w:rsidP="00E5118D">
      <w:pPr>
        <w:ind w:firstLine="708"/>
        <w:jc w:val="both"/>
      </w:pPr>
      <w:r>
        <w:t xml:space="preserve">4.5.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 </w:t>
      </w:r>
    </w:p>
    <w:p w:rsidR="00E5118D" w:rsidRDefault="00E5118D" w:rsidP="00E5118D">
      <w:pPr>
        <w:ind w:firstLine="708"/>
        <w:jc w:val="both"/>
      </w:pPr>
      <w:r>
        <w:t xml:space="preserve">4.6. По результатам инвентаризации глава Администрации издает распоряжение. </w:t>
      </w:r>
    </w:p>
    <w:p w:rsidR="001716E8" w:rsidRDefault="00E5118D" w:rsidP="00E5118D">
      <w:pPr>
        <w:ind w:firstLine="708"/>
        <w:jc w:val="both"/>
        <w:rPr>
          <w:b/>
        </w:rPr>
      </w:pPr>
      <w:r>
        <w:lastRenderedPageBreak/>
        <w:t>4.7. Результаты проведения инвентаризации отражаются в бюджетном учете и отчетности того отчетного периода, к которому относится дата, по состоянию на которую проводилась инвентаризация.</w:t>
      </w:r>
    </w:p>
    <w:p w:rsidR="00EF4AF4" w:rsidRDefault="00EF4AF4" w:rsidP="00E5118D">
      <w:pPr>
        <w:ind w:firstLine="708"/>
        <w:jc w:val="both"/>
      </w:pPr>
    </w:p>
    <w:p w:rsidR="00E5118D" w:rsidRDefault="00E5118D" w:rsidP="00E5118D">
      <w:pPr>
        <w:ind w:firstLine="708"/>
        <w:jc w:val="both"/>
      </w:pPr>
    </w:p>
    <w:p w:rsidR="00E5118D" w:rsidRDefault="00E5118D" w:rsidP="00E5118D">
      <w:pPr>
        <w:ind w:firstLine="708"/>
        <w:jc w:val="both"/>
      </w:pPr>
    </w:p>
    <w:p w:rsidR="00E5118D" w:rsidRDefault="00E5118D" w:rsidP="00E5118D">
      <w:pPr>
        <w:ind w:firstLine="708"/>
        <w:jc w:val="both"/>
      </w:pPr>
      <w:r>
        <w:t xml:space="preserve">                                                                                               Приложение 11</w:t>
      </w:r>
    </w:p>
    <w:p w:rsidR="00E5118D" w:rsidRDefault="00D758DB" w:rsidP="00D758DB">
      <w:pPr>
        <w:tabs>
          <w:tab w:val="left" w:pos="6945"/>
        </w:tabs>
        <w:ind w:firstLine="708"/>
        <w:jc w:val="both"/>
      </w:pPr>
      <w:r>
        <w:tab/>
        <w:t>к учетной политике</w:t>
      </w:r>
    </w:p>
    <w:p w:rsidR="00E5118D" w:rsidRDefault="00E5118D" w:rsidP="00E5118D">
      <w:pPr>
        <w:ind w:firstLine="708"/>
        <w:jc w:val="both"/>
      </w:pPr>
    </w:p>
    <w:p w:rsidR="00E5118D" w:rsidRDefault="00E5118D" w:rsidP="00E5118D">
      <w:pPr>
        <w:ind w:firstLine="708"/>
        <w:jc w:val="both"/>
      </w:pPr>
      <w:r>
        <w:t xml:space="preserve"> </w:t>
      </w:r>
      <w:r w:rsidRPr="00E5118D">
        <w:rPr>
          <w:b/>
        </w:rPr>
        <w:t xml:space="preserve">Положение о внутреннем контроле в Администрации </w:t>
      </w:r>
      <w:r w:rsidR="0069662F">
        <w:rPr>
          <w:b/>
        </w:rPr>
        <w:t>муниципального образования Паустовское</w:t>
      </w:r>
    </w:p>
    <w:p w:rsidR="00E5118D" w:rsidRDefault="00E5118D" w:rsidP="00E5118D">
      <w:pPr>
        <w:ind w:firstLine="708"/>
        <w:jc w:val="both"/>
      </w:pPr>
      <w:r>
        <w:t xml:space="preserve">1. Общие положения </w:t>
      </w:r>
    </w:p>
    <w:p w:rsidR="00E5118D" w:rsidRDefault="00E5118D" w:rsidP="00E5118D">
      <w:pPr>
        <w:ind w:firstLine="708"/>
        <w:jc w:val="both"/>
      </w:pPr>
      <w:r>
        <w:t xml:space="preserve">1.1. Настоящее положение о внутреннем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контроля. </w:t>
      </w:r>
    </w:p>
    <w:p w:rsidR="00E5118D" w:rsidRDefault="00E5118D" w:rsidP="00E5118D">
      <w:pPr>
        <w:ind w:firstLine="708"/>
        <w:jc w:val="both"/>
      </w:pPr>
      <w:r>
        <w:t xml:space="preserve">1.2. Внутренний контроль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E5118D" w:rsidRDefault="00E5118D" w:rsidP="00E5118D">
      <w:pPr>
        <w:ind w:firstLine="708"/>
        <w:jc w:val="both"/>
      </w:pPr>
      <w:r>
        <w:t>1.3. Основной целью внутреннего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 точность и полноту документации бухгалтерского учета; своевременность подготовки достоверной бухгалтерской отчетности; предотвращение ошибок и искажений; исполнение приказов и распоряжений руководителя учреждения; сохранность имущества учреждения.</w:t>
      </w:r>
    </w:p>
    <w:p w:rsidR="00E5118D" w:rsidRDefault="00E5118D" w:rsidP="00E5118D">
      <w:pPr>
        <w:ind w:firstLine="708"/>
        <w:jc w:val="both"/>
      </w:pPr>
      <w:r>
        <w:t xml:space="preserve"> 1.4. Основными задачами внутреннего контроля являются: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установление соответствия осуществляемых операций регламентам, полномочиям сотрудников; соблюдение установленных технологических процессов и операций при осуществлении функциональной деятельности. </w:t>
      </w:r>
    </w:p>
    <w:p w:rsidR="00E5118D" w:rsidRDefault="00E5118D" w:rsidP="00E5118D">
      <w:pPr>
        <w:ind w:firstLine="708"/>
        <w:jc w:val="both"/>
      </w:pPr>
      <w:r>
        <w:t xml:space="preserve">1.5 Внутренний контроль в учреждении основываются на следующих принципах: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принцип независимости – субъекты внутреннего контроля при выполнении своих функциональных обязанностей независимы от объектов внутреннего контроля;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 принцип системности – проведение контрольных мероприятий всех сторон </w:t>
      </w:r>
      <w:r>
        <w:lastRenderedPageBreak/>
        <w:t xml:space="preserve">деятельности объекта внутреннего контроля и его взаимосвязей в структуре управления. </w:t>
      </w:r>
    </w:p>
    <w:p w:rsidR="00E5118D" w:rsidRDefault="00E5118D" w:rsidP="00E5118D">
      <w:pPr>
        <w:ind w:firstLine="708"/>
        <w:jc w:val="both"/>
      </w:pPr>
      <w:r>
        <w:t xml:space="preserve">1.6. Система внутреннего контроля учреждения включает в себя следующие взаимосвязанные компоненты: контрольная среда, включающая в себя соблюдение принципов осуществления внутреннего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 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 </w:t>
      </w:r>
    </w:p>
    <w:p w:rsidR="00E5118D" w:rsidRDefault="00E5118D" w:rsidP="00E5118D">
      <w:pPr>
        <w:ind w:firstLine="708"/>
        <w:jc w:val="both"/>
      </w:pPr>
    </w:p>
    <w:p w:rsidR="00E5118D" w:rsidRDefault="00E5118D" w:rsidP="00E5118D">
      <w:pPr>
        <w:ind w:firstLine="708"/>
        <w:jc w:val="both"/>
      </w:pPr>
      <w:r w:rsidRPr="00E5118D">
        <w:rPr>
          <w:b/>
        </w:rPr>
        <w:t>2. Организация внутреннего контроля</w:t>
      </w:r>
      <w:r>
        <w:t xml:space="preserve"> </w:t>
      </w:r>
    </w:p>
    <w:p w:rsidR="00E5118D" w:rsidRDefault="00E5118D" w:rsidP="00E5118D">
      <w:pPr>
        <w:ind w:firstLine="708"/>
        <w:jc w:val="both"/>
      </w:pPr>
    </w:p>
    <w:p w:rsidR="00E5118D" w:rsidRDefault="00E5118D" w:rsidP="00E5118D">
      <w:pPr>
        <w:ind w:firstLine="708"/>
        <w:jc w:val="both"/>
      </w:pPr>
      <w:r>
        <w:t xml:space="preserve">2.1. Внутренний контроль в учреждении осуществляется в следующих формах: </w:t>
      </w:r>
    </w:p>
    <w:p w:rsidR="005411FE" w:rsidRDefault="00E5118D" w:rsidP="00E5118D">
      <w:pPr>
        <w:ind w:firstLine="708"/>
        <w:jc w:val="both"/>
      </w:pPr>
      <w:r w:rsidRPr="00E5118D">
        <w:rPr>
          <w:b/>
        </w:rPr>
        <w:t>Предварительный контроль</w:t>
      </w:r>
      <w:r>
        <w:t xml:space="preserve">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Предварительный контроль осуществляется: Сотрудниками бухгалтерии при составлении Проекта бюджета, сводной бюджетной росписи, смет. Специалистом по закупкам – при формировании Плана закупок учреждения </w:t>
      </w:r>
    </w:p>
    <w:p w:rsidR="005411FE" w:rsidRDefault="005411FE" w:rsidP="00E5118D">
      <w:pPr>
        <w:ind w:firstLine="708"/>
        <w:jc w:val="both"/>
      </w:pPr>
    </w:p>
    <w:p w:rsidR="005411FE" w:rsidRDefault="00E5118D" w:rsidP="005411FE">
      <w:pPr>
        <w:ind w:firstLine="708"/>
        <w:jc w:val="both"/>
      </w:pPr>
      <w:r w:rsidRPr="005411FE">
        <w:rPr>
          <w:b/>
        </w:rPr>
        <w:t>Текущий контроль</w:t>
      </w:r>
      <w:r>
        <w:t xml:space="preserve">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Графиком документооборота (Приложение № 7 к настоящей Учетной политике).</w:t>
      </w:r>
    </w:p>
    <w:p w:rsidR="005411FE" w:rsidRDefault="00E5118D" w:rsidP="00E5118D">
      <w:pPr>
        <w:ind w:firstLine="708"/>
        <w:jc w:val="both"/>
      </w:pPr>
      <w:r>
        <w:t xml:space="preserve"> </w:t>
      </w:r>
    </w:p>
    <w:p w:rsidR="005411FE" w:rsidRDefault="00E5118D" w:rsidP="005411FE">
      <w:pPr>
        <w:ind w:firstLine="708"/>
        <w:jc w:val="both"/>
      </w:pPr>
      <w:r w:rsidRPr="005411FE">
        <w:rPr>
          <w:b/>
        </w:rPr>
        <w:t>Последующий контроль</w:t>
      </w:r>
      <w:r w:rsidR="005411FE">
        <w:rPr>
          <w:b/>
        </w:rPr>
        <w:t xml:space="preserve"> </w:t>
      </w:r>
      <w:r>
        <w:t xml:space="preserve">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создается Комиссия по внутреннему контролю (далее – Комиссия). Персональный состав Комиссии и председатель Комиссии определяются приказом Руководителя учреждения. Система последующего </w:t>
      </w:r>
      <w:r>
        <w:lastRenderedPageBreak/>
        <w:t xml:space="preserve">контроля состояния бухгалтерского учета включает в себя надзор и проверку: соблюдения требований законодательства РФ, регулирующего порядок осуществления финансово-хозяйственной деятельности; предотвращения возможных ошибок и искажений в учете и отчетности; исполнения приказов и распоряжений руководства; контроля за сохранностью финансовых и нефинансовых активов учреждения. </w:t>
      </w:r>
    </w:p>
    <w:p w:rsidR="005411FE" w:rsidRDefault="00E5118D" w:rsidP="005411FE">
      <w:pPr>
        <w:ind w:firstLine="708"/>
        <w:jc w:val="both"/>
      </w:pPr>
      <w:r>
        <w:t xml:space="preserve">2.2. Учреждением устанавливается следующий График контрольных мероприятий: </w:t>
      </w:r>
    </w:p>
    <w:tbl>
      <w:tblPr>
        <w:tblStyle w:val="a3"/>
        <w:tblW w:w="0" w:type="auto"/>
        <w:tblLook w:val="04A0" w:firstRow="1" w:lastRow="0" w:firstColumn="1" w:lastColumn="0" w:noHBand="0" w:noVBand="1"/>
      </w:tblPr>
      <w:tblGrid>
        <w:gridCol w:w="2231"/>
        <w:gridCol w:w="2164"/>
        <w:gridCol w:w="2211"/>
        <w:gridCol w:w="2739"/>
      </w:tblGrid>
      <w:tr w:rsidR="001D54C1" w:rsidTr="001D54C1">
        <w:tc>
          <w:tcPr>
            <w:tcW w:w="2336" w:type="dxa"/>
          </w:tcPr>
          <w:p w:rsidR="001D54C1" w:rsidRDefault="001D54C1" w:rsidP="005411FE">
            <w:pPr>
              <w:jc w:val="both"/>
            </w:pPr>
            <w:r>
              <w:t>Проводимое мероприятие контроля</w:t>
            </w:r>
          </w:p>
        </w:tc>
        <w:tc>
          <w:tcPr>
            <w:tcW w:w="2336" w:type="dxa"/>
          </w:tcPr>
          <w:p w:rsidR="001D54C1" w:rsidRDefault="001D54C1" w:rsidP="005411FE">
            <w:pPr>
              <w:jc w:val="both"/>
            </w:pPr>
            <w:r>
              <w:t>Периодичность проведения</w:t>
            </w:r>
          </w:p>
        </w:tc>
        <w:tc>
          <w:tcPr>
            <w:tcW w:w="2336" w:type="dxa"/>
          </w:tcPr>
          <w:p w:rsidR="001D54C1" w:rsidRDefault="001D54C1" w:rsidP="005411FE">
            <w:pPr>
              <w:jc w:val="both"/>
            </w:pPr>
            <w:r>
              <w:t>Ответственные лица</w:t>
            </w:r>
          </w:p>
        </w:tc>
        <w:tc>
          <w:tcPr>
            <w:tcW w:w="2337" w:type="dxa"/>
          </w:tcPr>
          <w:p w:rsidR="001D54C1" w:rsidRDefault="001D54C1" w:rsidP="005411FE">
            <w:pPr>
              <w:jc w:val="both"/>
            </w:pPr>
            <w:r>
              <w:t>Документ, оформляющий результат</w:t>
            </w:r>
          </w:p>
        </w:tc>
      </w:tr>
      <w:tr w:rsidR="001D54C1" w:rsidTr="001D54C1">
        <w:tc>
          <w:tcPr>
            <w:tcW w:w="2336" w:type="dxa"/>
          </w:tcPr>
          <w:p w:rsidR="001D54C1" w:rsidRDefault="001D54C1" w:rsidP="005411FE">
            <w:pPr>
              <w:jc w:val="both"/>
            </w:pPr>
            <w:r>
              <w:t>Проверка расчетов с поставщиками и подрядчиками, заказчиками</w:t>
            </w:r>
          </w:p>
        </w:tc>
        <w:tc>
          <w:tcPr>
            <w:tcW w:w="2336" w:type="dxa"/>
          </w:tcPr>
          <w:p w:rsidR="001D54C1" w:rsidRDefault="001D54C1" w:rsidP="005411FE">
            <w:pPr>
              <w:jc w:val="both"/>
            </w:pPr>
            <w:r>
              <w:t>Один раз в квартал</w:t>
            </w:r>
          </w:p>
        </w:tc>
        <w:tc>
          <w:tcPr>
            <w:tcW w:w="2336" w:type="dxa"/>
          </w:tcPr>
          <w:p w:rsidR="001D54C1" w:rsidRDefault="001D54C1" w:rsidP="005411FE">
            <w:pPr>
              <w:jc w:val="both"/>
            </w:pPr>
            <w:r>
              <w:t>Комиссия по внутреннему контролю</w:t>
            </w:r>
          </w:p>
        </w:tc>
        <w:tc>
          <w:tcPr>
            <w:tcW w:w="2337" w:type="dxa"/>
          </w:tcPr>
          <w:p w:rsidR="001D54C1" w:rsidRDefault="001D54C1" w:rsidP="005411FE">
            <w:pPr>
              <w:jc w:val="both"/>
            </w:pPr>
            <w:r>
              <w:t>Акт сверки расчетов</w:t>
            </w:r>
          </w:p>
        </w:tc>
      </w:tr>
      <w:tr w:rsidR="001D54C1" w:rsidTr="001D54C1">
        <w:tc>
          <w:tcPr>
            <w:tcW w:w="2336" w:type="dxa"/>
          </w:tcPr>
          <w:p w:rsidR="001D54C1" w:rsidRDefault="001D54C1" w:rsidP="005411FE">
            <w:pPr>
              <w:jc w:val="both"/>
            </w:pPr>
            <w:r>
              <w:t>Проверка денежной наличности в кассе учреждения</w:t>
            </w:r>
          </w:p>
        </w:tc>
        <w:tc>
          <w:tcPr>
            <w:tcW w:w="2336" w:type="dxa"/>
          </w:tcPr>
          <w:p w:rsidR="001D54C1" w:rsidRDefault="001D54C1" w:rsidP="005411FE">
            <w:pPr>
              <w:jc w:val="both"/>
            </w:pPr>
            <w:r>
              <w:t>Один раз в квартал</w:t>
            </w:r>
          </w:p>
        </w:tc>
        <w:tc>
          <w:tcPr>
            <w:tcW w:w="2336" w:type="dxa"/>
          </w:tcPr>
          <w:p w:rsidR="001D54C1" w:rsidRDefault="001D54C1" w:rsidP="005411FE">
            <w:pPr>
              <w:jc w:val="both"/>
            </w:pPr>
            <w:r>
              <w:t>Комиссия по внутреннему контролю</w:t>
            </w:r>
          </w:p>
        </w:tc>
        <w:tc>
          <w:tcPr>
            <w:tcW w:w="2337" w:type="dxa"/>
          </w:tcPr>
          <w:p w:rsidR="001D54C1" w:rsidRDefault="001D54C1" w:rsidP="001D54C1">
            <w:pPr>
              <w:jc w:val="both"/>
            </w:pPr>
            <w:r>
              <w:t xml:space="preserve">Инвентаризационная опись (ф. 0504088) </w:t>
            </w:r>
          </w:p>
        </w:tc>
      </w:tr>
      <w:tr w:rsidR="001D54C1" w:rsidTr="001D54C1">
        <w:tc>
          <w:tcPr>
            <w:tcW w:w="2336" w:type="dxa"/>
          </w:tcPr>
          <w:p w:rsidR="001D54C1" w:rsidRPr="00347526" w:rsidRDefault="00347526" w:rsidP="00347526">
            <w:pPr>
              <w:jc w:val="both"/>
              <w:rPr>
                <w:b/>
              </w:rPr>
            </w:pPr>
            <w:r>
              <w:t>Инвентаризация имущества и обязательств учреждения</w:t>
            </w:r>
          </w:p>
        </w:tc>
        <w:tc>
          <w:tcPr>
            <w:tcW w:w="2336" w:type="dxa"/>
          </w:tcPr>
          <w:p w:rsidR="001D54C1" w:rsidRDefault="00347526" w:rsidP="005411FE">
            <w:pPr>
              <w:jc w:val="both"/>
            </w:pPr>
            <w:r>
              <w:t>Ежегодно перед составлением годовой отчетности</w:t>
            </w:r>
          </w:p>
        </w:tc>
        <w:tc>
          <w:tcPr>
            <w:tcW w:w="2336" w:type="dxa"/>
          </w:tcPr>
          <w:p w:rsidR="001D54C1" w:rsidRDefault="00347526" w:rsidP="00347526">
            <w:pPr>
              <w:jc w:val="both"/>
            </w:pPr>
            <w:r>
              <w:t>Комиссия по инвентаризации</w:t>
            </w:r>
          </w:p>
        </w:tc>
        <w:tc>
          <w:tcPr>
            <w:tcW w:w="2337" w:type="dxa"/>
          </w:tcPr>
          <w:p w:rsidR="001D54C1" w:rsidRDefault="00347526" w:rsidP="00347526">
            <w:pPr>
              <w:jc w:val="both"/>
            </w:pPr>
            <w:r>
              <w:t>Акт о результатах   инвентаризации (ф. 0504835)</w:t>
            </w:r>
          </w:p>
        </w:tc>
      </w:tr>
    </w:tbl>
    <w:p w:rsidR="001D54C1" w:rsidRDefault="001D54C1" w:rsidP="005411FE">
      <w:pPr>
        <w:ind w:firstLine="708"/>
        <w:jc w:val="both"/>
      </w:pPr>
    </w:p>
    <w:p w:rsidR="005411FE" w:rsidRDefault="00E5118D" w:rsidP="005411FE">
      <w:pPr>
        <w:ind w:firstLine="708"/>
        <w:jc w:val="both"/>
      </w:pPr>
      <w:r>
        <w:t>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 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 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решению Председателя Комиссии или по Приказу руководителя учреждения.</w:t>
      </w:r>
    </w:p>
    <w:p w:rsidR="005411FE" w:rsidRDefault="00E5118D" w:rsidP="005411FE">
      <w:pPr>
        <w:ind w:firstLine="708"/>
        <w:jc w:val="both"/>
      </w:pPr>
      <w:r>
        <w:t xml:space="preserve"> 2.4. Лица, ответственные за проведение контрольного мероприятия,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411FE" w:rsidRDefault="00E5118D" w:rsidP="005411FE">
      <w:pPr>
        <w:ind w:firstLine="708"/>
        <w:jc w:val="both"/>
      </w:pPr>
      <w:r>
        <w:t xml:space="preserve"> 2.5. Результаты проведения предварительного и текущего контроля оформляются в виде Служебных записок на имя руководителя учреждения, в которых описываются: Характер выявленных нарушений, включая возможные последствия для учреждения Предложения по исправлению выявленного нарушения Рекомендации по предотвращению появления указанных нарушений в будущем </w:t>
      </w:r>
    </w:p>
    <w:p w:rsidR="005411FE" w:rsidRDefault="00E5118D" w:rsidP="005411FE">
      <w:pPr>
        <w:ind w:firstLine="708"/>
        <w:jc w:val="both"/>
      </w:pPr>
      <w:r>
        <w:t>2.6.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5411FE" w:rsidRDefault="005411FE" w:rsidP="005411FE">
      <w:pPr>
        <w:ind w:firstLine="708"/>
        <w:jc w:val="both"/>
      </w:pPr>
    </w:p>
    <w:p w:rsidR="005411FE" w:rsidRDefault="00E5118D" w:rsidP="005411FE">
      <w:pPr>
        <w:ind w:firstLine="708"/>
        <w:jc w:val="both"/>
      </w:pPr>
      <w:r>
        <w:t xml:space="preserve"> </w:t>
      </w:r>
      <w:r w:rsidRPr="005411FE">
        <w:rPr>
          <w:b/>
        </w:rPr>
        <w:t>3. Субъекты внутреннего контроля</w:t>
      </w:r>
      <w:r>
        <w:t xml:space="preserve"> </w:t>
      </w:r>
    </w:p>
    <w:p w:rsidR="005411FE" w:rsidRDefault="005411FE" w:rsidP="005411FE">
      <w:pPr>
        <w:ind w:firstLine="708"/>
        <w:jc w:val="both"/>
      </w:pPr>
    </w:p>
    <w:p w:rsidR="005411FE" w:rsidRDefault="00E5118D" w:rsidP="005411FE">
      <w:pPr>
        <w:ind w:firstLine="708"/>
        <w:jc w:val="both"/>
      </w:pPr>
      <w:r>
        <w:t xml:space="preserve">3.1. К субъектам внутреннего контроля относятся: руководитель учреждения и его заместители; комиссия по внутреннему контролю; заместители руководителя и работники учреждения, составляющие и регистрирующие первичные документы, поименованные в Графике документооборота. </w:t>
      </w:r>
    </w:p>
    <w:p w:rsidR="005411FE" w:rsidRDefault="00E5118D" w:rsidP="005411FE">
      <w:pPr>
        <w:ind w:firstLine="708"/>
        <w:jc w:val="both"/>
      </w:pPr>
      <w:r>
        <w:t xml:space="preserve">3.2. Разграничение полномочий и ответственности органов, задействованных в функционировании системы внутреннего контроля, определяется Графиком документооборота, а также организационно-распорядительными документами учреждения и должностными инструкциями работников. </w:t>
      </w:r>
    </w:p>
    <w:p w:rsidR="005411FE" w:rsidRDefault="005411FE" w:rsidP="005411FE">
      <w:pPr>
        <w:ind w:firstLine="708"/>
        <w:jc w:val="both"/>
      </w:pPr>
    </w:p>
    <w:p w:rsidR="005411FE" w:rsidRDefault="00E5118D" w:rsidP="005411FE">
      <w:pPr>
        <w:ind w:firstLine="708"/>
        <w:jc w:val="both"/>
      </w:pPr>
      <w:r w:rsidRPr="005411FE">
        <w:rPr>
          <w:b/>
        </w:rPr>
        <w:t>4. Ответственность</w:t>
      </w:r>
      <w:r>
        <w:t xml:space="preserve"> </w:t>
      </w:r>
    </w:p>
    <w:p w:rsidR="005411FE" w:rsidRDefault="005411FE" w:rsidP="005411FE">
      <w:pPr>
        <w:ind w:firstLine="708"/>
        <w:jc w:val="both"/>
      </w:pPr>
    </w:p>
    <w:p w:rsidR="005411FE" w:rsidRDefault="00E5118D" w:rsidP="005411FE">
      <w:pPr>
        <w:ind w:firstLine="708"/>
        <w:jc w:val="both"/>
      </w:pPr>
      <w:r>
        <w:t xml:space="preserve">4.1. Ответственность за организацию и функционирование системы внутреннего контроля возлагается на руководителя учреждения. </w:t>
      </w:r>
    </w:p>
    <w:p w:rsidR="005411FE" w:rsidRDefault="00E5118D" w:rsidP="005411FE">
      <w:pPr>
        <w:ind w:firstLine="708"/>
        <w:jc w:val="both"/>
      </w:pPr>
      <w:r>
        <w:t>4.2. Лица, допустившие недостатки, искажения и нарушения, несут дисциплинарную ответственность в соответствии с требованиями ТК РФ.</w:t>
      </w:r>
    </w:p>
    <w:p w:rsidR="005411FE" w:rsidRDefault="005411FE" w:rsidP="005411FE">
      <w:pPr>
        <w:ind w:firstLine="708"/>
        <w:jc w:val="both"/>
      </w:pPr>
    </w:p>
    <w:p w:rsidR="005411FE" w:rsidRDefault="00E5118D" w:rsidP="005411FE">
      <w:pPr>
        <w:ind w:firstLine="708"/>
        <w:jc w:val="both"/>
      </w:pPr>
      <w:r>
        <w:t xml:space="preserve"> </w:t>
      </w:r>
      <w:r w:rsidRPr="005411FE">
        <w:rPr>
          <w:b/>
        </w:rPr>
        <w:t>5. Оценка состояния системы внутреннего контроля</w:t>
      </w:r>
      <w:r>
        <w:t xml:space="preserve"> </w:t>
      </w:r>
    </w:p>
    <w:p w:rsidR="005411FE" w:rsidRDefault="005411FE" w:rsidP="005411FE">
      <w:pPr>
        <w:ind w:firstLine="708"/>
        <w:jc w:val="both"/>
      </w:pPr>
    </w:p>
    <w:p w:rsidR="005411FE" w:rsidRDefault="00E5118D" w:rsidP="005411FE">
      <w:pPr>
        <w:ind w:firstLine="708"/>
        <w:jc w:val="both"/>
      </w:pPr>
      <w:r>
        <w:t xml:space="preserve">5.1.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руководителем учреждения. </w:t>
      </w:r>
    </w:p>
    <w:p w:rsidR="005411FE" w:rsidRDefault="00E5118D" w:rsidP="005411FE">
      <w:pPr>
        <w:ind w:firstLine="708"/>
        <w:jc w:val="both"/>
      </w:pPr>
      <w:r>
        <w:t>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 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предложения по их совершенствованию по мере необходимости, но не реже раза в год.</w:t>
      </w:r>
    </w:p>
    <w:p w:rsidR="005411FE" w:rsidRDefault="005411FE" w:rsidP="005411FE">
      <w:pPr>
        <w:ind w:firstLine="708"/>
        <w:jc w:val="both"/>
      </w:pPr>
    </w:p>
    <w:p w:rsidR="005411FE" w:rsidRDefault="00E5118D" w:rsidP="005411FE">
      <w:pPr>
        <w:ind w:firstLine="708"/>
        <w:jc w:val="both"/>
      </w:pPr>
      <w:r w:rsidRPr="005411FE">
        <w:rPr>
          <w:b/>
        </w:rPr>
        <w:t xml:space="preserve"> 6. Заключительные положения</w:t>
      </w:r>
      <w:r>
        <w:t xml:space="preserve"> </w:t>
      </w:r>
    </w:p>
    <w:p w:rsidR="005411FE" w:rsidRDefault="005411FE" w:rsidP="005411FE">
      <w:pPr>
        <w:ind w:firstLine="708"/>
        <w:jc w:val="both"/>
      </w:pPr>
    </w:p>
    <w:p w:rsidR="005411FE" w:rsidRDefault="00E5118D" w:rsidP="005411FE">
      <w:pPr>
        <w:ind w:firstLine="708"/>
        <w:jc w:val="both"/>
      </w:pPr>
      <w:r>
        <w:t xml:space="preserve">6.1. Все изменения и дополнения к настоящему положению утверждаются руководителем учреждения. </w:t>
      </w:r>
    </w:p>
    <w:p w:rsidR="00E5118D" w:rsidRDefault="00E5118D" w:rsidP="005411FE">
      <w:pPr>
        <w:ind w:firstLine="708"/>
        <w:jc w:val="both"/>
      </w:pPr>
      <w:r>
        <w:t>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5411FE" w:rsidRDefault="005411FE" w:rsidP="005411FE">
      <w:pPr>
        <w:ind w:firstLine="708"/>
        <w:jc w:val="both"/>
      </w:pPr>
    </w:p>
    <w:p w:rsidR="00D758DB" w:rsidRDefault="00D758DB" w:rsidP="00D758DB">
      <w:pPr>
        <w:jc w:val="both"/>
      </w:pPr>
      <w:r>
        <w:t xml:space="preserve">                                                                                                         </w:t>
      </w:r>
      <w:r w:rsidR="005411FE">
        <w:t xml:space="preserve"> Приложение 12</w:t>
      </w:r>
    </w:p>
    <w:p w:rsidR="005411FE" w:rsidRDefault="00D758DB" w:rsidP="00D758DB">
      <w:pPr>
        <w:jc w:val="both"/>
      </w:pPr>
      <w:r>
        <w:t xml:space="preserve">                                                                                                   к учетной политике</w:t>
      </w:r>
      <w:r w:rsidR="005411FE">
        <w:t xml:space="preserve"> </w:t>
      </w:r>
    </w:p>
    <w:p w:rsidR="005411FE" w:rsidRDefault="005411FE" w:rsidP="005411FE">
      <w:pPr>
        <w:ind w:firstLine="708"/>
        <w:jc w:val="both"/>
      </w:pPr>
    </w:p>
    <w:p w:rsidR="005411FE" w:rsidRDefault="005411FE" w:rsidP="005411FE">
      <w:pPr>
        <w:ind w:firstLine="708"/>
        <w:jc w:val="center"/>
      </w:pPr>
      <w:r w:rsidRPr="005411FE">
        <w:rPr>
          <w:b/>
        </w:rPr>
        <w:t>Порядок признания в учете событий после отчетной даты и порядок раскрытия информации об этих событиях в бюджетной отчетности</w:t>
      </w:r>
      <w:r>
        <w:t xml:space="preserve"> </w:t>
      </w:r>
    </w:p>
    <w:p w:rsidR="005411FE" w:rsidRDefault="005411FE" w:rsidP="005411FE">
      <w:pPr>
        <w:ind w:firstLine="708"/>
        <w:jc w:val="center"/>
      </w:pPr>
    </w:p>
    <w:p w:rsidR="005411FE" w:rsidRDefault="005411FE" w:rsidP="005411FE">
      <w:pPr>
        <w:ind w:firstLine="708"/>
      </w:pPr>
      <w:r w:rsidRPr="005411FE">
        <w:rPr>
          <w:b/>
        </w:rPr>
        <w:t>1. Общие положения</w:t>
      </w:r>
      <w:r>
        <w:t xml:space="preserve"> </w:t>
      </w:r>
    </w:p>
    <w:p w:rsidR="005411FE" w:rsidRDefault="005411FE" w:rsidP="005411FE">
      <w:pPr>
        <w:ind w:firstLine="708"/>
        <w:jc w:val="both"/>
      </w:pPr>
      <w:r>
        <w:t xml:space="preserve">1.1. Настоящий Порядок устанавливает правила отражения и признания в бюджетном учете, а также раскрытия в бюджетной отчетности событий после отчетной даты. </w:t>
      </w:r>
    </w:p>
    <w:p w:rsidR="005411FE" w:rsidRDefault="005411FE" w:rsidP="005411FE">
      <w:pPr>
        <w:ind w:firstLine="708"/>
        <w:jc w:val="both"/>
      </w:pPr>
      <w:r>
        <w:t xml:space="preserve">1.2. Ответственным за принятие решения об отражении событий после отчетной даты в учете и отчетности Администрации является </w:t>
      </w:r>
      <w:r w:rsidR="0069662F">
        <w:t>заместитель</w:t>
      </w:r>
      <w:r>
        <w:t xml:space="preserve"> </w:t>
      </w:r>
      <w:r w:rsidR="0069662F">
        <w:t>главы</w:t>
      </w:r>
      <w:r>
        <w:t xml:space="preserve"> (главный бухгалтер) по решению Главы Администрации поселения. </w:t>
      </w:r>
    </w:p>
    <w:p w:rsidR="005411FE" w:rsidRDefault="005411FE" w:rsidP="005411FE">
      <w:pPr>
        <w:ind w:firstLine="708"/>
        <w:jc w:val="both"/>
      </w:pPr>
      <w: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5411FE" w:rsidRDefault="005411FE" w:rsidP="005411FE">
      <w:pPr>
        <w:ind w:firstLine="708"/>
        <w:jc w:val="both"/>
      </w:pPr>
      <w:r>
        <w:t xml:space="preserve"> </w:t>
      </w:r>
      <w:r w:rsidRPr="005411FE">
        <w:rPr>
          <w:b/>
        </w:rPr>
        <w:t>2. Понятие события после отчетной даты</w:t>
      </w:r>
      <w:r>
        <w:t xml:space="preserve"> </w:t>
      </w:r>
    </w:p>
    <w:p w:rsidR="005411FE" w:rsidRDefault="005411FE" w:rsidP="005411FE">
      <w:pPr>
        <w:ind w:firstLine="708"/>
        <w:jc w:val="both"/>
      </w:pPr>
      <w:r>
        <w:t xml:space="preserve">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 </w:t>
      </w:r>
    </w:p>
    <w:p w:rsidR="005411FE" w:rsidRDefault="005411FE" w:rsidP="005411FE">
      <w:pPr>
        <w:ind w:firstLine="708"/>
        <w:jc w:val="both"/>
      </w:pPr>
      <w:r>
        <w:t xml:space="preserve">2.2. Датой подписания отчетности считается фактическая дата подписания в установленном порядке полного комплекта бюджетной отчетности. </w:t>
      </w:r>
    </w:p>
    <w:p w:rsidR="005411FE" w:rsidRDefault="005411FE" w:rsidP="005411FE">
      <w:pPr>
        <w:ind w:firstLine="708"/>
        <w:jc w:val="both"/>
      </w:pPr>
      <w:r>
        <w:t xml:space="preserve">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 Существенность события после отчетной даты Администрация определяет самостоятельно исходя из установленных требований к отчетности. </w:t>
      </w:r>
    </w:p>
    <w:p w:rsidR="005411FE" w:rsidRDefault="005411FE" w:rsidP="005411FE">
      <w:pPr>
        <w:ind w:firstLine="708"/>
        <w:jc w:val="both"/>
      </w:pPr>
      <w:r>
        <w:t>2.4. К событиям после отчетной даты относятся: - события, подтверждающие условия, существовавшие на отчетную дату; - события, свидетельствующие об условиях, возникших после отчетной даты.</w:t>
      </w:r>
    </w:p>
    <w:p w:rsidR="005411FE" w:rsidRDefault="005411FE" w:rsidP="005411FE">
      <w:pPr>
        <w:ind w:firstLine="708"/>
        <w:jc w:val="both"/>
      </w:pPr>
      <w:r>
        <w:t xml:space="preserve"> </w:t>
      </w:r>
      <w:r w:rsidRPr="005411FE">
        <w:rPr>
          <w:b/>
        </w:rPr>
        <w:t>3. Отражение, признание событий после отчетной даты в учете и раскрытие в отчетности</w:t>
      </w:r>
    </w:p>
    <w:p w:rsidR="005411FE" w:rsidRDefault="005411FE" w:rsidP="005411FE">
      <w:pPr>
        <w:ind w:firstLine="708"/>
        <w:jc w:val="both"/>
      </w:pPr>
      <w:r>
        <w:t xml:space="preserve"> 3.1. 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 </w:t>
      </w:r>
    </w:p>
    <w:p w:rsidR="005411FE" w:rsidRDefault="005411FE" w:rsidP="005411FE">
      <w:pPr>
        <w:ind w:firstLine="708"/>
        <w:jc w:val="both"/>
      </w:pPr>
      <w:r>
        <w:t xml:space="preserve">3.2. Событие, которое подтверждает условия хозяйственной деятельности, существовавшие на отчетную дату, отражается в следующем </w:t>
      </w:r>
      <w:r>
        <w:lastRenderedPageBreak/>
        <w:t xml:space="preserve">порядке: - по счетам бюджетного учета записи формируются на конец отчетного периода; - отчетность за отчетный период формируется с учетом уточненных данных бюджетного учета; -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 </w:t>
      </w:r>
    </w:p>
    <w:p w:rsidR="005411FE" w:rsidRDefault="005411FE" w:rsidP="005411FE">
      <w:pPr>
        <w:ind w:firstLine="708"/>
        <w:jc w:val="both"/>
      </w:pPr>
      <w:r>
        <w:t xml:space="preserve">3.3. Событие, которое свидетельствует об условиях хозяйственной деятельности, возникших после отчетной даты, отражается в следующем порядке: - по счетам бюджетного учета записи формируются в общем порядке в периоде, следующем за отчетным; - числовые данные отчетности не корректируются в связи с событием; -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 </w:t>
      </w:r>
    </w:p>
    <w:p w:rsidR="005411FE" w:rsidRDefault="005411FE" w:rsidP="005411FE">
      <w:pPr>
        <w:ind w:firstLine="708"/>
        <w:jc w:val="both"/>
      </w:pPr>
      <w:r w:rsidRPr="005411FE">
        <w:rPr>
          <w:b/>
        </w:rPr>
        <w:t>4. Перечень фактов хозяйственной жизни, которые признаются событиями после отчетной даты</w:t>
      </w:r>
      <w:r>
        <w:t xml:space="preserve"> </w:t>
      </w:r>
    </w:p>
    <w:p w:rsidR="005411FE" w:rsidRDefault="005411FE" w:rsidP="005411FE">
      <w:pPr>
        <w:ind w:firstLine="708"/>
        <w:jc w:val="both"/>
      </w:pPr>
      <w:r>
        <w:t>4.1. Событиями после отчетной даты, которые подтверждают существовавшие на отчетную дату условия хозяйственной деятельности, являются: -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 - завершение после отчетной даты судебного производства, в результате которого подтверждается наличие на эту дату актива и (или) обязательства; -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 -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 -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 - обнаружение ошибки в данных бюджетного учета за отчетный период до даты подписания отчетности; - другие события, соответствующие признакам события, подтверждающего условия, существовавшие на отчетную дату.</w:t>
      </w:r>
    </w:p>
    <w:p w:rsidR="005411FE" w:rsidRDefault="005411FE" w:rsidP="005411FE">
      <w:pPr>
        <w:ind w:firstLine="708"/>
        <w:jc w:val="both"/>
      </w:pPr>
      <w:r>
        <w:t xml:space="preserve"> 4.2. Событиями после отчетной даты, которые свидетельствуют о возникших после отчетной даты условиях хозяйственной деятельности, являются: </w:t>
      </w:r>
    </w:p>
    <w:p w:rsidR="005411FE" w:rsidRDefault="005411FE" w:rsidP="005411FE">
      <w:pPr>
        <w:ind w:firstLine="708"/>
        <w:jc w:val="both"/>
      </w:pPr>
      <w:r>
        <w:t xml:space="preserve">- изменение после отчетной даты кадастровых оценок нефинансовых активов; </w:t>
      </w:r>
    </w:p>
    <w:p w:rsidR="005411FE" w:rsidRDefault="005411FE" w:rsidP="005411FE">
      <w:pPr>
        <w:ind w:firstLine="708"/>
        <w:jc w:val="both"/>
      </w:pPr>
      <w:r>
        <w:t xml:space="preserve">- принятие решения о реорганизации субъекта учета, о котором не было известно по состоянию на отчетную дату; </w:t>
      </w:r>
    </w:p>
    <w:p w:rsidR="005411FE" w:rsidRDefault="005411FE" w:rsidP="005411FE">
      <w:pPr>
        <w:ind w:firstLine="708"/>
        <w:jc w:val="both"/>
      </w:pPr>
      <w:r>
        <w:t>- существенное поступление или выбытие активов;</w:t>
      </w:r>
    </w:p>
    <w:p w:rsidR="005411FE" w:rsidRDefault="005411FE" w:rsidP="005411FE">
      <w:pPr>
        <w:ind w:firstLine="708"/>
        <w:jc w:val="both"/>
      </w:pPr>
      <w:r>
        <w:t xml:space="preserve"> - пожар, авария, стихийное бедствие или другая чрезвычайная ситуация, в результате которой уничтожены или значительно повреждены активы;</w:t>
      </w:r>
    </w:p>
    <w:p w:rsidR="005411FE" w:rsidRDefault="005411FE" w:rsidP="005411FE">
      <w:pPr>
        <w:ind w:firstLine="708"/>
        <w:jc w:val="both"/>
      </w:pPr>
      <w:r>
        <w:t xml:space="preserve"> - изменение величины активов и (или) обязательств, произошедшее в результате изменения после отчетной даты курсов иностранных валют; </w:t>
      </w:r>
    </w:p>
    <w:p w:rsidR="005411FE" w:rsidRDefault="005411FE" w:rsidP="005411FE">
      <w:pPr>
        <w:ind w:firstLine="708"/>
        <w:jc w:val="both"/>
      </w:pPr>
      <w:r>
        <w:t xml:space="preserve">-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w:t>
      </w:r>
      <w:r>
        <w:lastRenderedPageBreak/>
        <w:t xml:space="preserve">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 </w:t>
      </w:r>
    </w:p>
    <w:p w:rsidR="005411FE" w:rsidRDefault="005411FE" w:rsidP="005411FE">
      <w:pPr>
        <w:ind w:firstLine="708"/>
        <w:jc w:val="both"/>
      </w:pPr>
      <w:r>
        <w:t xml:space="preserve">- начало судебного производства, связанного исключительно с событиями, произошедшими после отчетной даты; </w:t>
      </w:r>
    </w:p>
    <w:p w:rsidR="005411FE" w:rsidRPr="005411FE" w:rsidRDefault="005411FE" w:rsidP="005411FE">
      <w:pPr>
        <w:ind w:firstLine="708"/>
        <w:jc w:val="both"/>
        <w:rPr>
          <w:b/>
        </w:rPr>
      </w:pPr>
      <w:r>
        <w:t>- другие события, свидетельствующие об условиях, возникших после отчетной даты.</w:t>
      </w:r>
    </w:p>
    <w:p w:rsidR="00E630A9" w:rsidRDefault="00E630A9" w:rsidP="00E5118D">
      <w:pPr>
        <w:ind w:firstLine="708"/>
        <w:jc w:val="both"/>
      </w:pPr>
    </w:p>
    <w:p w:rsidR="001D54C1" w:rsidRDefault="001D54C1" w:rsidP="00E5118D">
      <w:pPr>
        <w:ind w:firstLine="708"/>
        <w:jc w:val="both"/>
      </w:pPr>
    </w:p>
    <w:p w:rsidR="001D54C1" w:rsidRDefault="001D54C1" w:rsidP="00E5118D">
      <w:pPr>
        <w:ind w:firstLine="708"/>
        <w:jc w:val="both"/>
      </w:pPr>
    </w:p>
    <w:p w:rsidR="001D54C1" w:rsidRDefault="001D54C1" w:rsidP="00E5118D">
      <w:pPr>
        <w:ind w:firstLine="708"/>
        <w:jc w:val="both"/>
      </w:pPr>
    </w:p>
    <w:p w:rsidR="001D54C1" w:rsidRDefault="001D54C1" w:rsidP="00E5118D">
      <w:pPr>
        <w:ind w:firstLine="708"/>
        <w:jc w:val="both"/>
      </w:pPr>
    </w:p>
    <w:p w:rsidR="001D54C1" w:rsidRDefault="001D54C1" w:rsidP="00E5118D">
      <w:pPr>
        <w:ind w:firstLine="708"/>
        <w:jc w:val="both"/>
      </w:pPr>
    </w:p>
    <w:p w:rsidR="001D54C1" w:rsidRDefault="001D54C1" w:rsidP="00E5118D">
      <w:pPr>
        <w:ind w:firstLine="708"/>
        <w:jc w:val="both"/>
      </w:pPr>
      <w:r>
        <w:t xml:space="preserve">                                                                                                 Приложение13</w:t>
      </w:r>
    </w:p>
    <w:p w:rsidR="001D54C1" w:rsidRDefault="00D758DB" w:rsidP="00D758DB">
      <w:pPr>
        <w:tabs>
          <w:tab w:val="left" w:pos="7110"/>
        </w:tabs>
        <w:jc w:val="both"/>
      </w:pPr>
      <w:r>
        <w:t xml:space="preserve">                                                                                                   к учетной политике</w:t>
      </w:r>
    </w:p>
    <w:p w:rsidR="001D54C1" w:rsidRDefault="001D54C1" w:rsidP="00E5118D">
      <w:pPr>
        <w:ind w:firstLine="708"/>
        <w:jc w:val="both"/>
      </w:pPr>
    </w:p>
    <w:p w:rsidR="001D54C1" w:rsidRDefault="001D54C1" w:rsidP="00E5118D">
      <w:pPr>
        <w:ind w:firstLine="708"/>
        <w:jc w:val="both"/>
      </w:pPr>
    </w:p>
    <w:p w:rsidR="001D54C1" w:rsidRDefault="001D54C1" w:rsidP="001D54C1">
      <w:pPr>
        <w:ind w:firstLine="708"/>
        <w:jc w:val="center"/>
        <w:rPr>
          <w:b/>
        </w:rPr>
      </w:pPr>
      <w:r w:rsidRPr="001D54C1">
        <w:rPr>
          <w:b/>
        </w:rPr>
        <w:t>Перечень должностей сотрудников, ответственных за учет и хранение бланков строгой отчетности (БСО)</w:t>
      </w:r>
    </w:p>
    <w:p w:rsidR="001D54C1" w:rsidRDefault="001D54C1" w:rsidP="001D54C1">
      <w:pPr>
        <w:ind w:firstLine="708"/>
        <w:jc w:val="center"/>
        <w:rPr>
          <w:b/>
        </w:rPr>
      </w:pPr>
    </w:p>
    <w:tbl>
      <w:tblPr>
        <w:tblStyle w:val="a3"/>
        <w:tblW w:w="0" w:type="auto"/>
        <w:tblLook w:val="04A0" w:firstRow="1" w:lastRow="0" w:firstColumn="1" w:lastColumn="0" w:noHBand="0" w:noVBand="1"/>
      </w:tblPr>
      <w:tblGrid>
        <w:gridCol w:w="846"/>
        <w:gridCol w:w="5384"/>
        <w:gridCol w:w="3115"/>
      </w:tblGrid>
      <w:tr w:rsidR="001D54C1" w:rsidTr="001D54C1">
        <w:tc>
          <w:tcPr>
            <w:tcW w:w="846" w:type="dxa"/>
          </w:tcPr>
          <w:p w:rsidR="001D54C1" w:rsidRDefault="001D54C1" w:rsidP="001D54C1">
            <w:pPr>
              <w:jc w:val="center"/>
            </w:pPr>
            <w:r>
              <w:t>№ п/п</w:t>
            </w:r>
          </w:p>
        </w:tc>
        <w:tc>
          <w:tcPr>
            <w:tcW w:w="5384" w:type="dxa"/>
          </w:tcPr>
          <w:p w:rsidR="001D54C1" w:rsidRDefault="001D54C1" w:rsidP="001D54C1">
            <w:pPr>
              <w:jc w:val="center"/>
            </w:pPr>
            <w:r>
              <w:t>Должность</w:t>
            </w:r>
          </w:p>
        </w:tc>
        <w:tc>
          <w:tcPr>
            <w:tcW w:w="3115" w:type="dxa"/>
          </w:tcPr>
          <w:p w:rsidR="001D54C1" w:rsidRDefault="001D54C1" w:rsidP="001D54C1">
            <w:pPr>
              <w:jc w:val="center"/>
            </w:pPr>
            <w:r>
              <w:t>Вид БСО</w:t>
            </w:r>
          </w:p>
        </w:tc>
      </w:tr>
      <w:tr w:rsidR="001D54C1" w:rsidTr="001D54C1">
        <w:tc>
          <w:tcPr>
            <w:tcW w:w="846" w:type="dxa"/>
          </w:tcPr>
          <w:p w:rsidR="001D54C1" w:rsidRDefault="001D54C1" w:rsidP="001D54C1">
            <w:pPr>
              <w:jc w:val="center"/>
            </w:pPr>
            <w:r>
              <w:t>1.</w:t>
            </w:r>
          </w:p>
        </w:tc>
        <w:tc>
          <w:tcPr>
            <w:tcW w:w="5384" w:type="dxa"/>
          </w:tcPr>
          <w:p w:rsidR="001D54C1" w:rsidRDefault="001D54C1" w:rsidP="001D54C1">
            <w:pPr>
              <w:jc w:val="center"/>
            </w:pPr>
            <w:r>
              <w:t>Начальник юридического отдела, ответственный за кадровую работу</w:t>
            </w:r>
          </w:p>
        </w:tc>
        <w:tc>
          <w:tcPr>
            <w:tcW w:w="3115" w:type="dxa"/>
          </w:tcPr>
          <w:p w:rsidR="001D54C1" w:rsidRDefault="001D54C1" w:rsidP="001D54C1">
            <w:pPr>
              <w:jc w:val="center"/>
            </w:pPr>
            <w:r>
              <w:t>бланки трудовых книжек и вкладышей к ним</w:t>
            </w:r>
          </w:p>
        </w:tc>
      </w:tr>
    </w:tbl>
    <w:p w:rsidR="001D54C1" w:rsidRDefault="001D54C1" w:rsidP="001D54C1">
      <w:pPr>
        <w:ind w:firstLine="708"/>
        <w:jc w:val="center"/>
      </w:pPr>
    </w:p>
    <w:p w:rsidR="001D54C1" w:rsidRDefault="001D54C1" w:rsidP="00E5118D">
      <w:pPr>
        <w:ind w:firstLine="708"/>
        <w:jc w:val="both"/>
      </w:pPr>
    </w:p>
    <w:p w:rsidR="001D54C1" w:rsidRDefault="001D54C1" w:rsidP="00E5118D">
      <w:pPr>
        <w:ind w:firstLine="708"/>
        <w:jc w:val="both"/>
      </w:pPr>
    </w:p>
    <w:sectPr w:rsidR="001D54C1" w:rsidSect="00E5118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254"/>
    <w:multiLevelType w:val="hybridMultilevel"/>
    <w:tmpl w:val="B2BEA216"/>
    <w:lvl w:ilvl="0" w:tplc="58481C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A86069"/>
    <w:multiLevelType w:val="hybridMultilevel"/>
    <w:tmpl w:val="205A9320"/>
    <w:lvl w:ilvl="0" w:tplc="039819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344490"/>
    <w:multiLevelType w:val="hybridMultilevel"/>
    <w:tmpl w:val="C6E2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78"/>
    <w:rsid w:val="00045F5F"/>
    <w:rsid w:val="000865A0"/>
    <w:rsid w:val="00096E1D"/>
    <w:rsid w:val="000C35F2"/>
    <w:rsid w:val="000E02E6"/>
    <w:rsid w:val="0012423E"/>
    <w:rsid w:val="001350E3"/>
    <w:rsid w:val="00146FD1"/>
    <w:rsid w:val="001716E8"/>
    <w:rsid w:val="001D54C1"/>
    <w:rsid w:val="0025762C"/>
    <w:rsid w:val="00347526"/>
    <w:rsid w:val="00371874"/>
    <w:rsid w:val="00431BA9"/>
    <w:rsid w:val="0045165A"/>
    <w:rsid w:val="004B51AD"/>
    <w:rsid w:val="004D11CC"/>
    <w:rsid w:val="004D3FCC"/>
    <w:rsid w:val="0052297E"/>
    <w:rsid w:val="005411FE"/>
    <w:rsid w:val="00626A3F"/>
    <w:rsid w:val="006312EE"/>
    <w:rsid w:val="0065381F"/>
    <w:rsid w:val="0069662F"/>
    <w:rsid w:val="00743434"/>
    <w:rsid w:val="0075745A"/>
    <w:rsid w:val="0083212D"/>
    <w:rsid w:val="00884BF8"/>
    <w:rsid w:val="008B0078"/>
    <w:rsid w:val="009A7023"/>
    <w:rsid w:val="00AA2830"/>
    <w:rsid w:val="00AC7D6C"/>
    <w:rsid w:val="00AF7734"/>
    <w:rsid w:val="00B31F35"/>
    <w:rsid w:val="00B46821"/>
    <w:rsid w:val="00C20CA1"/>
    <w:rsid w:val="00C66513"/>
    <w:rsid w:val="00CE00D8"/>
    <w:rsid w:val="00CF352B"/>
    <w:rsid w:val="00D30DD4"/>
    <w:rsid w:val="00D31833"/>
    <w:rsid w:val="00D33966"/>
    <w:rsid w:val="00D758DB"/>
    <w:rsid w:val="00D86BB1"/>
    <w:rsid w:val="00E07C6F"/>
    <w:rsid w:val="00E42FA1"/>
    <w:rsid w:val="00E5118D"/>
    <w:rsid w:val="00E630A9"/>
    <w:rsid w:val="00EB515C"/>
    <w:rsid w:val="00EF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3D6A9-944C-4164-A491-AE44B6C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A1"/>
    <w:pPr>
      <w:suppressAutoHyphens/>
      <w:spacing w:after="0" w:line="240" w:lineRule="auto"/>
    </w:pPr>
    <w:rPr>
      <w:rFonts w:ascii="Times New Roman" w:eastAsia="Times New Roman" w:hAnsi="Times New Roman" w:cs="Times New Roman"/>
      <w:sz w:val="28"/>
      <w:szCs w:val="24"/>
      <w:lang w:eastAsia="ar-SA"/>
    </w:rPr>
  </w:style>
  <w:style w:type="paragraph" w:styleId="6">
    <w:name w:val="heading 6"/>
    <w:basedOn w:val="a"/>
    <w:next w:val="a"/>
    <w:link w:val="60"/>
    <w:qFormat/>
    <w:rsid w:val="00C20CA1"/>
    <w:pPr>
      <w:keepNext/>
      <w:tabs>
        <w:tab w:val="num" w:pos="0"/>
      </w:tabs>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0CA1"/>
    <w:rPr>
      <w:rFonts w:ascii="Times New Roman" w:eastAsia="Times New Roman" w:hAnsi="Times New Roman" w:cs="Times New Roman"/>
      <w:sz w:val="28"/>
      <w:szCs w:val="20"/>
      <w:lang w:eastAsia="ar-SA"/>
    </w:rPr>
  </w:style>
  <w:style w:type="table" w:styleId="a3">
    <w:name w:val="Table Grid"/>
    <w:basedOn w:val="a1"/>
    <w:uiPriority w:val="39"/>
    <w:rsid w:val="00C6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7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9D5A-B5F7-47D6-8CC2-F6848024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19005</Words>
  <Characters>108330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2024-04-23T07:34:00Z</dcterms:created>
  <dcterms:modified xsi:type="dcterms:W3CDTF">2024-05-07T11:50:00Z</dcterms:modified>
</cp:coreProperties>
</file>