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A" w:rsidRDefault="001951F7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НАРОДНЫХ ДЕПУТАТОВ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ПАУСТОВСКОЕ</w:t>
      </w:r>
    </w:p>
    <w:p w:rsidR="004917FA" w:rsidRDefault="001951F7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ВЯЗНИКОВСКОГО РАЙОНА ВЛАДИМИРСКОЙ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917FA" w:rsidRDefault="004917F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17FA" w:rsidRDefault="004917F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Default="001951F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4917FA" w:rsidRDefault="004917F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17FA" w:rsidRDefault="004917F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Pr="002F6572" w:rsidRDefault="00D30BB4">
      <w:pPr>
        <w:widowControl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F6572"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F6572">
        <w:rPr>
          <w:rFonts w:ascii="Times New Roman" w:eastAsia="Times New Roman" w:hAnsi="Times New Roman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6572">
        <w:rPr>
          <w:rFonts w:ascii="Times New Roman" w:eastAsia="Times New Roman" w:hAnsi="Times New Roman"/>
          <w:sz w:val="28"/>
          <w:szCs w:val="28"/>
          <w:lang w:val="en-US" w:eastAsia="ru-RU"/>
        </w:rPr>
        <w:t>2020</w:t>
      </w:r>
      <w:r w:rsidR="001951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F1F6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F6572">
        <w:rPr>
          <w:rFonts w:ascii="Times New Roman" w:eastAsia="Times New Roman" w:hAnsi="Times New Roman"/>
          <w:sz w:val="28"/>
          <w:szCs w:val="28"/>
          <w:lang w:val="en-US" w:eastAsia="ru-RU"/>
        </w:rPr>
        <w:t>212</w:t>
      </w:r>
    </w:p>
    <w:p w:rsidR="004917FA" w:rsidRPr="002F6572" w:rsidRDefault="004917FA">
      <w:pPr>
        <w:widowControl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</w:p>
    <w:p w:rsidR="004917FA" w:rsidRPr="002F6572" w:rsidRDefault="004917FA">
      <w:pPr>
        <w:widowControl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5036" w:type="dxa"/>
        <w:tblInd w:w="-108" w:type="dxa"/>
        <w:tblLook w:val="0000" w:firstRow="0" w:lastRow="0" w:firstColumn="0" w:lastColumn="0" w:noHBand="0" w:noVBand="0"/>
      </w:tblPr>
      <w:tblGrid>
        <w:gridCol w:w="5036"/>
      </w:tblGrid>
      <w:tr w:rsidR="004917FA" w:rsidTr="00B87785">
        <w:tc>
          <w:tcPr>
            <w:tcW w:w="5036" w:type="dxa"/>
            <w:shd w:val="clear" w:color="auto" w:fill="auto"/>
          </w:tcPr>
          <w:bookmarkEnd w:id="0"/>
          <w:p w:rsidR="004917FA" w:rsidRDefault="000F1F6B" w:rsidP="00B87785">
            <w:pPr>
              <w:pStyle w:val="a8"/>
              <w:spacing w:before="0" w:after="150"/>
              <w:jc w:val="both"/>
              <w:rPr>
                <w:i/>
                <w:color w:val="242424"/>
              </w:rPr>
            </w:pPr>
            <w:r>
              <w:rPr>
                <w:i/>
                <w:color w:val="242424"/>
              </w:rPr>
              <w:t>О внесении изменений в Положение «О порядке принятия решения о применении</w:t>
            </w:r>
            <w:r w:rsidRPr="000F1F6B">
              <w:rPr>
                <w:sz w:val="28"/>
                <w:szCs w:val="28"/>
              </w:rPr>
              <w:t xml:space="preserve"> </w:t>
            </w:r>
            <w:r w:rsidRPr="000F1F6B">
              <w:rPr>
                <w:i/>
                <w:color w:val="242424"/>
              </w:rPr>
              <w:t>к депутату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</w:tr>
    </w:tbl>
    <w:p w:rsidR="004917FA" w:rsidRDefault="004917FA">
      <w:pPr>
        <w:widowControl w:val="0"/>
        <w:autoSpaceDE w:val="0"/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Default="004917FA" w:rsidP="00B87785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Default="001951F7" w:rsidP="00B87785">
      <w:pPr>
        <w:pStyle w:val="a7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Федеральными законами от 06 октября 2003 № 131-ФЗ «Об общих принципах организации местного самоуправления в Российской Федерации», статьёй 23 Устава муниципального образования Паустовское Вязниковского района, Совет народных депутатов муниципального образования Паустовское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917FA" w:rsidRPr="00950C0D" w:rsidRDefault="00B87785" w:rsidP="00B87785">
      <w:pPr>
        <w:pStyle w:val="a7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7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F1F6B" w:rsidRPr="00950C0D">
        <w:rPr>
          <w:rFonts w:ascii="Times New Roman" w:hAnsi="Times New Roman"/>
          <w:sz w:val="28"/>
          <w:szCs w:val="28"/>
        </w:rPr>
        <w:t xml:space="preserve">Внести </w:t>
      </w:r>
      <w:r w:rsidR="00950C0D" w:rsidRPr="00950C0D">
        <w:rPr>
          <w:rFonts w:ascii="Times New Roman" w:hAnsi="Times New Roman"/>
          <w:sz w:val="28"/>
          <w:szCs w:val="28"/>
        </w:rPr>
        <w:t>изменения</w:t>
      </w:r>
      <w:r w:rsidR="000F1F6B" w:rsidRPr="00950C0D">
        <w:rPr>
          <w:rFonts w:ascii="Times New Roman" w:hAnsi="Times New Roman"/>
          <w:sz w:val="28"/>
          <w:szCs w:val="28"/>
        </w:rPr>
        <w:t xml:space="preserve"> </w:t>
      </w:r>
      <w:r w:rsidR="00950C0D" w:rsidRPr="00950C0D">
        <w:rPr>
          <w:rFonts w:ascii="Times New Roman" w:hAnsi="Times New Roman"/>
          <w:sz w:val="28"/>
          <w:szCs w:val="28"/>
        </w:rPr>
        <w:t>Решение Совета народных депутатов муниципального образования П</w:t>
      </w:r>
      <w:r>
        <w:rPr>
          <w:rFonts w:ascii="Times New Roman" w:hAnsi="Times New Roman"/>
          <w:sz w:val="28"/>
          <w:szCs w:val="28"/>
        </w:rPr>
        <w:t>аустовское Вязниковского района</w:t>
      </w:r>
      <w:r w:rsidR="00950C0D" w:rsidRPr="00950C0D">
        <w:rPr>
          <w:rFonts w:ascii="Times New Roman" w:hAnsi="Times New Roman"/>
          <w:sz w:val="28"/>
          <w:szCs w:val="28"/>
        </w:rPr>
        <w:t xml:space="preserve"> № 211 от 16.07.2020 «</w:t>
      </w:r>
      <w:r w:rsidR="0062304B">
        <w:rPr>
          <w:rFonts w:ascii="Times New Roman" w:hAnsi="Times New Roman"/>
          <w:sz w:val="28"/>
          <w:szCs w:val="28"/>
        </w:rPr>
        <w:t xml:space="preserve"> Об утверждении Положения</w:t>
      </w:r>
      <w:r w:rsidR="00950C0D" w:rsidRPr="00950C0D">
        <w:rPr>
          <w:rFonts w:ascii="Times New Roman" w:hAnsi="Times New Roman"/>
          <w:sz w:val="28"/>
          <w:szCs w:val="28"/>
        </w:rPr>
        <w:t xml:space="preserve"> о</w:t>
      </w:r>
      <w:r w:rsidR="000F1F6B" w:rsidRPr="00950C0D">
        <w:rPr>
          <w:rFonts w:ascii="Times New Roman" w:hAnsi="Times New Roman"/>
          <w:sz w:val="28"/>
          <w:szCs w:val="28"/>
        </w:rPr>
        <w:t xml:space="preserve"> порядке</w:t>
      </w:r>
      <w:r w:rsidR="001951F7" w:rsidRPr="00950C0D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</w:t>
      </w:r>
      <w:r w:rsidR="00950C0D" w:rsidRPr="00950C0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End"/>
    </w:p>
    <w:p w:rsidR="00950C0D" w:rsidRDefault="00950C0D" w:rsidP="00B87785">
      <w:pPr>
        <w:pStyle w:val="a7"/>
        <w:spacing w:before="120" w:after="120"/>
        <w:ind w:firstLine="851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Pr="00950C0D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950C0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 к Решению</w:t>
      </w:r>
      <w:r w:rsidRPr="0095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50C0D">
        <w:rPr>
          <w:rFonts w:ascii="Times New Roman" w:hAnsi="Times New Roman"/>
          <w:sz w:val="28"/>
          <w:szCs w:val="28"/>
        </w:rPr>
        <w:t>№ 211 от 16.07.2020 (Положение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50C0D">
        <w:rPr>
          <w:rFonts w:ascii="Times New Roman" w:hAnsi="Times New Roman"/>
          <w:sz w:val="28"/>
          <w:szCs w:val="28"/>
        </w:rPr>
        <w:t xml:space="preserve"> порядке принятия решения о применении к депутату - члену выборного органа местного самоуправления, выборному должностному лицу местного самоуправления мер ответственности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Pr="00950C0D">
        <w:rPr>
          <w:rFonts w:ascii="Times New Roman" w:hAnsi="Times New Roman"/>
          <w:bCs/>
          <w:sz w:val="28"/>
          <w:szCs w:val="28"/>
        </w:rPr>
        <w:t xml:space="preserve">) </w:t>
      </w:r>
      <w:r w:rsidRPr="00950C0D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редакции, согласно приложения №1 к данному Решению</w:t>
      </w:r>
      <w:proofErr w:type="gramEnd"/>
    </w:p>
    <w:p w:rsidR="004917FA" w:rsidRDefault="001951F7" w:rsidP="00B8778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4917FA" w:rsidRDefault="004917FA" w:rsidP="00B877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7785" w:rsidRPr="00B87F56" w:rsidRDefault="00B87785" w:rsidP="00B877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917FA" w:rsidRDefault="00B87785" w:rsidP="00B8778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51F7">
        <w:rPr>
          <w:rFonts w:ascii="Times New Roman" w:hAnsi="Times New Roman"/>
          <w:sz w:val="28"/>
          <w:szCs w:val="28"/>
        </w:rPr>
        <w:t xml:space="preserve">лава муниципального образования, </w:t>
      </w:r>
    </w:p>
    <w:p w:rsidR="00B87785" w:rsidRPr="00B87F56" w:rsidRDefault="001951F7" w:rsidP="00B8778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        А.Б. Сысоев</w:t>
      </w:r>
    </w:p>
    <w:tbl>
      <w:tblPr>
        <w:tblW w:w="3225" w:type="dxa"/>
        <w:tblInd w:w="7088" w:type="dxa"/>
        <w:tblLook w:val="0000" w:firstRow="0" w:lastRow="0" w:firstColumn="0" w:lastColumn="0" w:noHBand="0" w:noVBand="0"/>
      </w:tblPr>
      <w:tblGrid>
        <w:gridCol w:w="3225"/>
      </w:tblGrid>
      <w:tr w:rsidR="004917FA">
        <w:tc>
          <w:tcPr>
            <w:tcW w:w="3225" w:type="dxa"/>
            <w:shd w:val="clear" w:color="auto" w:fill="auto"/>
          </w:tcPr>
          <w:p w:rsidR="004917FA" w:rsidRDefault="001951F7">
            <w:pPr>
              <w:pStyle w:val="a7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950C0D">
              <w:rPr>
                <w:rFonts w:ascii="Times New Roman" w:hAnsi="Times New Roman"/>
                <w:sz w:val="24"/>
                <w:szCs w:val="24"/>
              </w:rPr>
              <w:t>иложение № 1 к решению СНД № 212 от 03.09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</w:tbl>
    <w:p w:rsidR="004917FA" w:rsidRDefault="004917FA" w:rsidP="00B87785">
      <w:pPr>
        <w:pStyle w:val="a7"/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917FA" w:rsidRDefault="001951F7">
      <w:pPr>
        <w:pStyle w:val="a7"/>
        <w:spacing w:before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917FA" w:rsidRDefault="001951F7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принятия решения о применении к депутату - члену выборного органа местного самоуправления, выборному должностному лицу местного самоуправления мер ответственности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4917FA" w:rsidRDefault="001951F7">
      <w:pPr>
        <w:pStyle w:val="a7"/>
        <w:spacing w:before="120"/>
        <w:ind w:firstLine="708"/>
        <w:jc w:val="both"/>
      </w:pPr>
      <w:r>
        <w:rPr>
          <w:rFonts w:ascii="Times New Roman" w:hAnsi="Times New Roman"/>
          <w:sz w:val="28"/>
          <w:szCs w:val="28"/>
        </w:rPr>
        <w:t>1. Настоящее Положение устанавливает порядок принятия решения о применении к депутат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члену выборного органа местного самоуправления, выборному должностному лицу Совета народных депутатов муниципального образования Паустовское Вязниковского района мер ответственности в случае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4917FA" w:rsidRDefault="001951F7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Проверка достоверности и полноты сведений о доходах, расходах об имуществе и обязательствах имущественного характера осуществляется комиссией по соблюдению лицами, замещающими муниципальные должности, требований, установленных законодательством Российской Федерации о противодействии коррупции (далее – комиссия).</w:t>
      </w:r>
    </w:p>
    <w:p w:rsidR="004917FA" w:rsidRDefault="001951F7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Проверка осуществляется в срок, не превышающий 60 дней со дня принятия решения об ее осуществлении. Срок проверки может быть продлен до 90 дней.</w:t>
      </w:r>
    </w:p>
    <w:p w:rsidR="005A5532" w:rsidRDefault="001951F7">
      <w:pPr>
        <w:pStyle w:val="a7"/>
        <w:spacing w:before="12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06EF5" w:rsidRPr="00A06EF5">
        <w:rPr>
          <w:rFonts w:ascii="Times New Roman" w:hAnsi="Times New Roman"/>
          <w:sz w:val="28"/>
          <w:szCs w:val="28"/>
        </w:rPr>
        <w:t>Решение о применении к депутату, члену выборного органа местного самоуправления, выборному должностному лицу местного само</w:t>
      </w:r>
      <w:r w:rsidR="00A06EF5">
        <w:rPr>
          <w:rFonts w:ascii="Times New Roman" w:hAnsi="Times New Roman"/>
          <w:sz w:val="28"/>
          <w:szCs w:val="28"/>
        </w:rPr>
        <w:t xml:space="preserve">управления мер ответственности, </w:t>
      </w:r>
      <w:r w:rsidR="00A06EF5" w:rsidRPr="00A06EF5">
        <w:rPr>
          <w:rFonts w:ascii="Times New Roman" w:hAnsi="Times New Roman"/>
          <w:sz w:val="28"/>
          <w:szCs w:val="28"/>
        </w:rPr>
        <w:t xml:space="preserve">принимается представительным органом муниципального образования в порядке, определенном муниципальным правовым актом представительного органа муниципального образования, не позднее чем через тридцать дней со дня получения заявления Губернатора Владимирской области, </w:t>
      </w:r>
      <w:r w:rsidR="00A06EF5">
        <w:rPr>
          <w:rFonts w:ascii="Times New Roman" w:hAnsi="Times New Roman"/>
          <w:sz w:val="28"/>
          <w:szCs w:val="28"/>
        </w:rPr>
        <w:t xml:space="preserve"> </w:t>
      </w:r>
      <w:r w:rsidR="00A06EF5" w:rsidRPr="00A06EF5">
        <w:rPr>
          <w:rFonts w:ascii="Times New Roman" w:hAnsi="Times New Roman"/>
          <w:sz w:val="28"/>
          <w:szCs w:val="28"/>
        </w:rPr>
        <w:t xml:space="preserve"> а если данное заявление Губернатора Владимирской области получено в период между сессиями представительного органа муниципального</w:t>
      </w:r>
      <w:proofErr w:type="gramEnd"/>
      <w:r w:rsidR="00A06EF5" w:rsidRPr="00A06EF5">
        <w:rPr>
          <w:rFonts w:ascii="Times New Roman" w:hAnsi="Times New Roman"/>
          <w:sz w:val="28"/>
          <w:szCs w:val="28"/>
        </w:rPr>
        <w:t xml:space="preserve"> образования, - не позднее чем через три месяца со дня получения такого заявления.</w:t>
      </w:r>
      <w:r w:rsidR="005A5532" w:rsidRPr="005A5532">
        <w:rPr>
          <w:sz w:val="28"/>
          <w:szCs w:val="28"/>
          <w:shd w:val="clear" w:color="auto" w:fill="FFFFFF"/>
        </w:rPr>
        <w:t xml:space="preserve"> </w:t>
      </w:r>
    </w:p>
    <w:p w:rsidR="004917FA" w:rsidRDefault="006D7A53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A5532" w:rsidRPr="005A5532">
        <w:rPr>
          <w:rFonts w:ascii="Times New Roman" w:hAnsi="Times New Roman"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</w:t>
      </w:r>
      <w:r>
        <w:rPr>
          <w:rFonts w:ascii="Times New Roman" w:hAnsi="Times New Roman"/>
          <w:sz w:val="28"/>
          <w:szCs w:val="28"/>
        </w:rPr>
        <w:t xml:space="preserve"> народных</w:t>
      </w:r>
      <w:r w:rsidR="005A5532" w:rsidRPr="005A5532">
        <w:rPr>
          <w:rFonts w:ascii="Times New Roman" w:hAnsi="Times New Roman"/>
          <w:sz w:val="28"/>
          <w:szCs w:val="28"/>
        </w:rPr>
        <w:t xml:space="preserve"> депутатов заявления Губернатора </w:t>
      </w:r>
      <w:r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5A5532" w:rsidRPr="005A5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532" w:rsidRPr="005A5532">
        <w:rPr>
          <w:rFonts w:ascii="Times New Roman" w:hAnsi="Times New Roman"/>
          <w:sz w:val="28"/>
          <w:szCs w:val="28"/>
        </w:rPr>
        <w:t xml:space="preserve"> представления прокурора района (города)  о принятии мер в с</w:t>
      </w:r>
      <w:r>
        <w:rPr>
          <w:rFonts w:ascii="Times New Roman" w:hAnsi="Times New Roman"/>
          <w:sz w:val="28"/>
          <w:szCs w:val="28"/>
        </w:rPr>
        <w:t>вязи </w:t>
      </w:r>
      <w:r w:rsidR="005A5532" w:rsidRPr="005A5532">
        <w:rPr>
          <w:rFonts w:ascii="Times New Roman" w:hAnsi="Times New Roman"/>
          <w:sz w:val="28"/>
          <w:szCs w:val="28"/>
        </w:rPr>
        <w:t xml:space="preserve"> с выявлением фактов недостоверности или неполноты представленных сведений либо день вступления в законную силу решения суда в случае, если </w:t>
      </w:r>
      <w:r w:rsidR="005A5532" w:rsidRPr="005A5532">
        <w:rPr>
          <w:rFonts w:ascii="Times New Roman" w:hAnsi="Times New Roman"/>
          <w:sz w:val="28"/>
          <w:szCs w:val="28"/>
        </w:rPr>
        <w:lastRenderedPageBreak/>
        <w:t>вопросы об установлении фактов недостоверности или</w:t>
      </w:r>
      <w:proofErr w:type="gramEnd"/>
      <w:r w:rsidR="005A5532" w:rsidRPr="005A5532">
        <w:rPr>
          <w:rFonts w:ascii="Times New Roman" w:hAnsi="Times New Roman"/>
          <w:sz w:val="28"/>
          <w:szCs w:val="28"/>
        </w:rPr>
        <w:t xml:space="preserve"> неполноты представленных сведений рассматривались в судебном порядке.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7FA" w:rsidRDefault="005A5532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951F7">
        <w:rPr>
          <w:rFonts w:ascii="Times New Roman" w:hAnsi="Times New Roman"/>
          <w:sz w:val="28"/>
          <w:szCs w:val="28"/>
        </w:rPr>
        <w:t>В случае, если комиссия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ответственности, предусмотренной Федеральными законами.</w:t>
      </w:r>
    </w:p>
    <w:p w:rsidR="00A06EF5" w:rsidRPr="00A06EF5" w:rsidRDefault="005A5532" w:rsidP="00A06EF5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6E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EF5" w:rsidRPr="00A06EF5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06EF5" w:rsidRPr="00A06EF5" w:rsidRDefault="00A06EF5" w:rsidP="00A06EF5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6EF5">
        <w:rPr>
          <w:rFonts w:ascii="Times New Roman" w:hAnsi="Times New Roman"/>
          <w:sz w:val="28"/>
          <w:szCs w:val="28"/>
        </w:rPr>
        <w:t>1) предупреждение;</w:t>
      </w:r>
    </w:p>
    <w:p w:rsidR="00A06EF5" w:rsidRPr="00A06EF5" w:rsidRDefault="00A06EF5" w:rsidP="00A06EF5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6EF5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06EF5" w:rsidRPr="00A06EF5" w:rsidRDefault="00A06EF5" w:rsidP="00A06EF5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6EF5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6EF5" w:rsidRPr="00A06EF5" w:rsidRDefault="00A06EF5" w:rsidP="00A06EF5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6EF5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17FA" w:rsidRDefault="00A06EF5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6EF5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7FA" w:rsidRDefault="005A5532">
      <w:pPr>
        <w:pStyle w:val="a7"/>
        <w:spacing w:before="120"/>
        <w:ind w:firstLine="708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1951F7">
        <w:rPr>
          <w:rFonts w:ascii="Times New Roman" w:hAnsi="Times New Roman"/>
          <w:sz w:val="28"/>
          <w:szCs w:val="28"/>
        </w:rPr>
        <w:t>. Решение о применении меры ответственности к депутату, выборному должностному лицу местного самоуправления принимается Советом народных депутатов муниципального образования Паустовское Вязниковского района большинством голосов от установленной численности депутатов Совета народных депутатов</w:t>
      </w:r>
      <w:r w:rsidR="001951F7">
        <w:t xml:space="preserve"> </w:t>
      </w:r>
      <w:r w:rsidR="001951F7">
        <w:rPr>
          <w:rFonts w:ascii="Times New Roman" w:hAnsi="Times New Roman"/>
          <w:sz w:val="28"/>
          <w:szCs w:val="28"/>
        </w:rPr>
        <w:t>муниципального образования Паустовское Вязниковского района.</w:t>
      </w:r>
    </w:p>
    <w:p w:rsidR="004917FA" w:rsidRDefault="001951F7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4917FA" w:rsidRDefault="005A5532">
      <w:pPr>
        <w:pStyle w:val="a7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951F7">
        <w:rPr>
          <w:rFonts w:ascii="Times New Roman" w:hAnsi="Times New Roman"/>
          <w:sz w:val="28"/>
          <w:szCs w:val="28"/>
        </w:rPr>
        <w:t>. Решение о применении меры ответственности к депутат</w:t>
      </w:r>
      <w:proofErr w:type="gramStart"/>
      <w:r w:rsidR="001951F7">
        <w:rPr>
          <w:rFonts w:ascii="Times New Roman" w:hAnsi="Times New Roman"/>
          <w:sz w:val="28"/>
          <w:szCs w:val="28"/>
        </w:rPr>
        <w:t>у-</w:t>
      </w:r>
      <w:proofErr w:type="gramEnd"/>
      <w:r w:rsidR="001951F7">
        <w:rPr>
          <w:rFonts w:ascii="Times New Roman" w:hAnsi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</w:t>
      </w:r>
      <w:r w:rsidR="001951F7">
        <w:rPr>
          <w:rFonts w:ascii="Times New Roman" w:hAnsi="Times New Roman"/>
          <w:sz w:val="28"/>
          <w:szCs w:val="28"/>
        </w:rPr>
        <w:lastRenderedPageBreak/>
        <w:t xml:space="preserve">самоуправления принимается не позднее чем через 30 дней со дня поступления заявления, указанного в пункте 4 настоящего Положения. </w:t>
      </w:r>
    </w:p>
    <w:p w:rsidR="004917FA" w:rsidRDefault="004917FA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Default="004917FA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Default="004917FA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7FA" w:rsidRPr="00B87F56" w:rsidRDefault="004917F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917FA" w:rsidRPr="00B87F56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E44"/>
    <w:multiLevelType w:val="hybridMultilevel"/>
    <w:tmpl w:val="64FA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79DE"/>
    <w:multiLevelType w:val="hybridMultilevel"/>
    <w:tmpl w:val="3F6ED3DE"/>
    <w:lvl w:ilvl="0" w:tplc="C9F2D7D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7FA"/>
    <w:rsid w:val="000F1F6B"/>
    <w:rsid w:val="001951F7"/>
    <w:rsid w:val="0021181C"/>
    <w:rsid w:val="002F0EDC"/>
    <w:rsid w:val="002F6572"/>
    <w:rsid w:val="004917FA"/>
    <w:rsid w:val="005A5532"/>
    <w:rsid w:val="0062304B"/>
    <w:rsid w:val="006D7A53"/>
    <w:rsid w:val="00950C0D"/>
    <w:rsid w:val="00A06EF5"/>
    <w:rsid w:val="00AF1606"/>
    <w:rsid w:val="00B87785"/>
    <w:rsid w:val="00B87F56"/>
    <w:rsid w:val="00D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HTML">
    <w:name w:val="Стандартный HTML Знак"/>
    <w:qFormat/>
    <w:rPr>
      <w:rFonts w:ascii="Consolas" w:hAnsi="Consolas" w:cs="Consolas"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lk">
    <w:name w:val="blk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HTML0">
    <w:name w:val="HTML Preformatted"/>
    <w:basedOn w:val="a"/>
    <w:qFormat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Hyperlink"/>
    <w:basedOn w:val="a0"/>
    <w:uiPriority w:val="99"/>
    <w:unhideWhenUsed/>
    <w:rsid w:val="005A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2018-01-29T09:12:00Z</cp:lastPrinted>
  <dcterms:created xsi:type="dcterms:W3CDTF">2020-08-24T12:08:00Z</dcterms:created>
  <dcterms:modified xsi:type="dcterms:W3CDTF">2020-09-01T12:27:00Z</dcterms:modified>
  <dc:language>en-US</dc:language>
</cp:coreProperties>
</file>