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4" w:rsidRDefault="002A2A04">
      <w:pPr>
        <w:jc w:val="center"/>
        <w:rPr>
          <w:b/>
          <w:color w:val="000000"/>
          <w:szCs w:val="24"/>
        </w:rPr>
      </w:pPr>
    </w:p>
    <w:p w:rsidR="00C66547" w:rsidRPr="00040E8B" w:rsidRDefault="00C37034">
      <w:pPr>
        <w:pStyle w:val="3"/>
        <w:jc w:val="center"/>
        <w:rPr>
          <w:color w:val="000000"/>
          <w:sz w:val="28"/>
          <w:szCs w:val="28"/>
        </w:rPr>
      </w:pPr>
      <w:r w:rsidRPr="007A39ED">
        <w:rPr>
          <w:color w:val="000000"/>
          <w:szCs w:val="24"/>
        </w:rPr>
        <w:t xml:space="preserve">СОВЕТ  НАРОДНЫХ  ДЕПУТАТОВ   МУНИЦИПАЛЬНОГО  ОБРАЗОВАНИЯ  </w:t>
      </w:r>
      <w:r w:rsidRPr="00040E8B">
        <w:rPr>
          <w:color w:val="000000"/>
          <w:sz w:val="28"/>
          <w:szCs w:val="28"/>
        </w:rPr>
        <w:t>ПАУСТОВСКОЕ</w:t>
      </w:r>
    </w:p>
    <w:p w:rsidR="00C66547" w:rsidRPr="007A39ED" w:rsidRDefault="00C37034">
      <w:pPr>
        <w:jc w:val="center"/>
        <w:rPr>
          <w:b/>
          <w:color w:val="000000"/>
          <w:sz w:val="24"/>
          <w:szCs w:val="24"/>
        </w:rPr>
      </w:pPr>
      <w:r w:rsidRPr="007A39ED">
        <w:rPr>
          <w:b/>
          <w:color w:val="000000"/>
          <w:sz w:val="24"/>
          <w:szCs w:val="24"/>
        </w:rPr>
        <w:t>ВЯЗНИКОВСКОГО   РАЙОНА ВЛАДИМИРСКОЙ ОБЛАСТИ</w:t>
      </w:r>
    </w:p>
    <w:p w:rsidR="00C66547" w:rsidRDefault="00C66547">
      <w:pPr>
        <w:jc w:val="center"/>
        <w:rPr>
          <w:b/>
          <w:color w:val="000000"/>
          <w:sz w:val="24"/>
          <w:szCs w:val="24"/>
        </w:rPr>
      </w:pPr>
    </w:p>
    <w:p w:rsidR="00C66547" w:rsidRDefault="00C66547">
      <w:pPr>
        <w:jc w:val="center"/>
        <w:rPr>
          <w:b/>
          <w:color w:val="000000"/>
          <w:sz w:val="24"/>
          <w:szCs w:val="24"/>
        </w:rPr>
      </w:pPr>
    </w:p>
    <w:p w:rsidR="00C66547" w:rsidRDefault="00C66547">
      <w:pPr>
        <w:jc w:val="center"/>
        <w:rPr>
          <w:b/>
          <w:color w:val="000000"/>
        </w:rPr>
      </w:pPr>
    </w:p>
    <w:p w:rsidR="00C66547" w:rsidRPr="007A39ED" w:rsidRDefault="00C37034">
      <w:pPr>
        <w:pStyle w:val="2"/>
        <w:spacing w:after="360"/>
        <w:rPr>
          <w:bCs/>
          <w:color w:val="000000"/>
          <w:szCs w:val="32"/>
        </w:rPr>
      </w:pPr>
      <w:r>
        <w:rPr>
          <w:bCs/>
          <w:color w:val="000000"/>
          <w:sz w:val="36"/>
          <w:szCs w:val="36"/>
        </w:rPr>
        <w:t xml:space="preserve">   </w:t>
      </w:r>
      <w:proofErr w:type="gramStart"/>
      <w:r w:rsidRPr="007A39ED">
        <w:rPr>
          <w:bCs/>
          <w:color w:val="000000"/>
          <w:szCs w:val="32"/>
        </w:rPr>
        <w:t>Р</w:t>
      </w:r>
      <w:proofErr w:type="gramEnd"/>
      <w:r w:rsidRPr="007A39ED">
        <w:rPr>
          <w:bCs/>
          <w:color w:val="000000"/>
          <w:szCs w:val="32"/>
        </w:rPr>
        <w:t xml:space="preserve"> Е </w:t>
      </w:r>
      <w:bookmarkStart w:id="0" w:name="_GoBack"/>
      <w:bookmarkEnd w:id="0"/>
      <w:r w:rsidRPr="007A39ED">
        <w:rPr>
          <w:bCs/>
          <w:color w:val="000000"/>
          <w:szCs w:val="32"/>
        </w:rPr>
        <w:t>Ш Е Н И  Е</w:t>
      </w:r>
    </w:p>
    <w:p w:rsidR="00C66547" w:rsidRDefault="00C37034">
      <w:pPr>
        <w:jc w:val="right"/>
        <w:rPr>
          <w:b/>
          <w:sz w:val="24"/>
        </w:rPr>
      </w:pPr>
      <w:r>
        <w:rPr>
          <w:b/>
          <w:sz w:val="24"/>
        </w:rPr>
        <w:t xml:space="preserve"> </w:t>
      </w:r>
    </w:p>
    <w:p w:rsidR="00C66547" w:rsidRPr="007A39ED" w:rsidRDefault="0034354A">
      <w:pPr>
        <w:rPr>
          <w:color w:val="000000"/>
          <w:sz w:val="28"/>
          <w:szCs w:val="28"/>
        </w:rPr>
      </w:pPr>
      <w:r w:rsidRPr="007A39ED">
        <w:rPr>
          <w:color w:val="000000"/>
          <w:sz w:val="28"/>
          <w:szCs w:val="28"/>
        </w:rPr>
        <w:t>26.08.2021</w:t>
      </w:r>
      <w:r w:rsidR="00C37034" w:rsidRPr="007A39ED">
        <w:rPr>
          <w:color w:val="000000"/>
          <w:sz w:val="28"/>
          <w:szCs w:val="28"/>
        </w:rPr>
        <w:t xml:space="preserve">                                                          </w:t>
      </w:r>
      <w:r w:rsidRPr="007A39ED">
        <w:rPr>
          <w:color w:val="000000"/>
          <w:sz w:val="28"/>
          <w:szCs w:val="28"/>
        </w:rPr>
        <w:t xml:space="preserve">                                        </w:t>
      </w:r>
      <w:r w:rsidR="00C37034" w:rsidRPr="007A39ED">
        <w:rPr>
          <w:color w:val="000000"/>
          <w:sz w:val="28"/>
          <w:szCs w:val="28"/>
        </w:rPr>
        <w:t xml:space="preserve">         </w:t>
      </w:r>
      <w:r w:rsidRPr="007A39ED">
        <w:rPr>
          <w:color w:val="000000"/>
          <w:sz w:val="28"/>
          <w:szCs w:val="28"/>
        </w:rPr>
        <w:t>№256</w:t>
      </w:r>
      <w:r w:rsidR="00C37034" w:rsidRPr="007A39ED">
        <w:rPr>
          <w:color w:val="000000"/>
          <w:sz w:val="28"/>
          <w:szCs w:val="28"/>
        </w:rPr>
        <w:t xml:space="preserve"> </w:t>
      </w:r>
    </w:p>
    <w:p w:rsidR="00C66547" w:rsidRDefault="00C37034">
      <w:pPr>
        <w:rPr>
          <w:color w:val="000000"/>
          <w:sz w:val="28"/>
          <w:szCs w:val="28"/>
        </w:rPr>
      </w:pPr>
      <w:r>
        <w:rPr>
          <w:color w:val="000000"/>
          <w:sz w:val="28"/>
          <w:szCs w:val="28"/>
        </w:rPr>
        <w:t xml:space="preserve">                                                                                            </w:t>
      </w:r>
    </w:p>
    <w:tbl>
      <w:tblPr>
        <w:tblW w:w="10101" w:type="dxa"/>
        <w:tblInd w:w="-108" w:type="dxa"/>
        <w:tblLook w:val="04A0" w:firstRow="1" w:lastRow="0" w:firstColumn="1" w:lastColumn="0" w:noHBand="0" w:noVBand="1"/>
      </w:tblPr>
      <w:tblGrid>
        <w:gridCol w:w="4928"/>
        <w:gridCol w:w="122"/>
        <w:gridCol w:w="5051"/>
      </w:tblGrid>
      <w:tr w:rsidR="00C66547" w:rsidTr="0034354A">
        <w:tc>
          <w:tcPr>
            <w:tcW w:w="5050" w:type="dxa"/>
            <w:gridSpan w:val="2"/>
            <w:shd w:val="clear" w:color="auto" w:fill="auto"/>
          </w:tcPr>
          <w:p w:rsidR="00C66547" w:rsidRDefault="00C37034">
            <w:pPr>
              <w:rPr>
                <w:i/>
                <w:color w:val="FF0000"/>
                <w:sz w:val="24"/>
                <w:szCs w:val="24"/>
              </w:rPr>
            </w:pPr>
            <w:r>
              <w:rPr>
                <w:i/>
                <w:color w:val="000000"/>
                <w:sz w:val="24"/>
                <w:szCs w:val="24"/>
              </w:rPr>
              <w:t>Об утверждении Порядка управления земельными ресурсами муниципального образования</w:t>
            </w:r>
            <w:r>
              <w:rPr>
                <w:bCs/>
                <w:i/>
                <w:sz w:val="24"/>
                <w:szCs w:val="24"/>
              </w:rPr>
              <w:t xml:space="preserve"> Паустовское Вязниковского района Владимирской области</w:t>
            </w:r>
          </w:p>
        </w:tc>
        <w:tc>
          <w:tcPr>
            <w:tcW w:w="5051" w:type="dxa"/>
            <w:shd w:val="clear" w:color="auto" w:fill="auto"/>
          </w:tcPr>
          <w:p w:rsidR="00C66547" w:rsidRDefault="00C66547">
            <w:pPr>
              <w:rPr>
                <w:i/>
                <w:color w:val="FF0000"/>
                <w:sz w:val="28"/>
                <w:szCs w:val="28"/>
              </w:rPr>
            </w:pPr>
          </w:p>
        </w:tc>
      </w:tr>
      <w:tr w:rsidR="00C66547" w:rsidTr="0034354A">
        <w:trPr>
          <w:gridAfter w:val="2"/>
          <w:wAfter w:w="5173" w:type="dxa"/>
        </w:trPr>
        <w:tc>
          <w:tcPr>
            <w:tcW w:w="4928" w:type="dxa"/>
            <w:shd w:val="clear" w:color="auto" w:fill="auto"/>
          </w:tcPr>
          <w:p w:rsidR="00C66547" w:rsidRDefault="00C66547">
            <w:pPr>
              <w:jc w:val="both"/>
              <w:rPr>
                <w:i/>
                <w:color w:val="000000"/>
              </w:rPr>
            </w:pPr>
          </w:p>
        </w:tc>
      </w:tr>
    </w:tbl>
    <w:p w:rsidR="00C66547" w:rsidRDefault="00C66547"/>
    <w:p w:rsidR="00C66547" w:rsidRPr="007A39ED" w:rsidRDefault="00C37034" w:rsidP="0034354A">
      <w:pPr>
        <w:pStyle w:val="ConsPlusNormal"/>
        <w:ind w:firstLine="540"/>
        <w:jc w:val="both"/>
        <w:rPr>
          <w:rFonts w:ascii="Times New Roman" w:hAnsi="Times New Roman" w:cs="Times New Roman"/>
          <w:sz w:val="28"/>
          <w:szCs w:val="28"/>
        </w:rPr>
      </w:pPr>
      <w:r w:rsidRPr="0034354A">
        <w:rPr>
          <w:rFonts w:ascii="Times New Roman" w:hAnsi="Times New Roman" w:cs="Times New Roman"/>
          <w:color w:val="000000"/>
          <w:sz w:val="28"/>
          <w:szCs w:val="28"/>
        </w:rPr>
        <w:tab/>
      </w:r>
      <w:r w:rsidR="0034354A" w:rsidRPr="007A39ED">
        <w:rPr>
          <w:rFonts w:ascii="Times New Roman" w:hAnsi="Times New Roman" w:cs="Times New Roman"/>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Паустовское Вязниковского района Владимирской области</w:t>
      </w:r>
      <w:proofErr w:type="gramStart"/>
      <w:r w:rsidR="0034354A" w:rsidRPr="007A39ED">
        <w:rPr>
          <w:rFonts w:ascii="Times New Roman" w:hAnsi="Times New Roman" w:cs="Times New Roman"/>
          <w:color w:val="000000"/>
          <w:sz w:val="28"/>
          <w:szCs w:val="28"/>
        </w:rPr>
        <w:t xml:space="preserve"> ,</w:t>
      </w:r>
      <w:proofErr w:type="gramEnd"/>
      <w:r w:rsidR="0034354A" w:rsidRPr="007A39ED">
        <w:rPr>
          <w:rFonts w:ascii="Times New Roman" w:hAnsi="Times New Roman" w:cs="Times New Roman"/>
          <w:color w:val="000000"/>
          <w:sz w:val="28"/>
          <w:szCs w:val="28"/>
        </w:rPr>
        <w:t xml:space="preserve"> </w:t>
      </w:r>
      <w:r w:rsidR="0034354A" w:rsidRPr="007A39ED">
        <w:rPr>
          <w:rFonts w:ascii="Times New Roman" w:hAnsi="Times New Roman" w:cs="Times New Roman"/>
          <w:sz w:val="28"/>
          <w:szCs w:val="28"/>
        </w:rPr>
        <w:t>р</w:t>
      </w:r>
      <w:r w:rsidRPr="007A39ED">
        <w:rPr>
          <w:rFonts w:ascii="Times New Roman" w:hAnsi="Times New Roman" w:cs="Times New Roman"/>
          <w:sz w:val="28"/>
          <w:szCs w:val="28"/>
        </w:rPr>
        <w:t>ассмотрев представление главы муни</w:t>
      </w:r>
      <w:r w:rsidR="0034354A" w:rsidRPr="007A39ED">
        <w:rPr>
          <w:rFonts w:ascii="Times New Roman" w:hAnsi="Times New Roman" w:cs="Times New Roman"/>
          <w:sz w:val="28"/>
          <w:szCs w:val="28"/>
        </w:rPr>
        <w:t>ципального образования Паустовс</w:t>
      </w:r>
      <w:r w:rsidRPr="007A39ED">
        <w:rPr>
          <w:rFonts w:ascii="Times New Roman" w:hAnsi="Times New Roman" w:cs="Times New Roman"/>
          <w:sz w:val="28"/>
          <w:szCs w:val="28"/>
        </w:rPr>
        <w:t xml:space="preserve">кое Вязниковского района Владимирской области </w:t>
      </w:r>
      <w:r w:rsidR="0034354A" w:rsidRPr="007A39ED">
        <w:rPr>
          <w:rFonts w:ascii="Times New Roman" w:hAnsi="Times New Roman" w:cs="Times New Roman"/>
          <w:sz w:val="28"/>
          <w:szCs w:val="28"/>
        </w:rPr>
        <w:t xml:space="preserve"> </w:t>
      </w:r>
      <w:r w:rsidRPr="007A39ED">
        <w:rPr>
          <w:rFonts w:ascii="Times New Roman" w:hAnsi="Times New Roman" w:cs="Times New Roman"/>
          <w:sz w:val="28"/>
          <w:szCs w:val="28"/>
        </w:rPr>
        <w:t xml:space="preserve"> Совет народных депутатов муниципального образования </w:t>
      </w:r>
      <w:r w:rsidR="0034354A" w:rsidRPr="007A39ED">
        <w:rPr>
          <w:rFonts w:ascii="Times New Roman" w:hAnsi="Times New Roman" w:cs="Times New Roman"/>
          <w:sz w:val="28"/>
          <w:szCs w:val="28"/>
        </w:rPr>
        <w:t xml:space="preserve"> Паустовское </w:t>
      </w:r>
      <w:r w:rsidRPr="007A39ED">
        <w:rPr>
          <w:rFonts w:ascii="Times New Roman" w:hAnsi="Times New Roman" w:cs="Times New Roman"/>
          <w:sz w:val="28"/>
          <w:szCs w:val="28"/>
        </w:rPr>
        <w:t>решил:</w:t>
      </w:r>
    </w:p>
    <w:p w:rsidR="00C66547" w:rsidRPr="007A39ED" w:rsidRDefault="007A39ED" w:rsidP="007A39ED">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C37034" w:rsidRPr="007A39ED">
        <w:rPr>
          <w:rFonts w:ascii="Times New Roman" w:hAnsi="Times New Roman" w:cs="Times New Roman"/>
          <w:sz w:val="28"/>
          <w:szCs w:val="28"/>
        </w:rPr>
        <w:t>Утвердить "</w:t>
      </w:r>
      <w:hyperlink r:id="rId10" w:anchor="Par37" w:history="1">
        <w:r w:rsidR="00C37034" w:rsidRPr="007A39ED">
          <w:rPr>
            <w:rStyle w:val="InternetLink"/>
            <w:rFonts w:ascii="Times New Roman" w:hAnsi="Times New Roman" w:cs="Times New Roman"/>
            <w:color w:val="auto"/>
            <w:sz w:val="28"/>
            <w:szCs w:val="28"/>
            <w:u w:val="none"/>
          </w:rPr>
          <w:t>Порядок</w:t>
        </w:r>
      </w:hyperlink>
      <w:r w:rsidR="00C37034" w:rsidRPr="007A39ED">
        <w:rPr>
          <w:rFonts w:ascii="Times New Roman" w:hAnsi="Times New Roman" w:cs="Times New Roman"/>
          <w:sz w:val="28"/>
          <w:szCs w:val="28"/>
        </w:rPr>
        <w:t xml:space="preserve"> управления земельными ресурсами муниципального образования Паустовское Вязниковского района Владимирской области" </w:t>
      </w:r>
      <w:r w:rsidR="0034354A" w:rsidRPr="007A39ED">
        <w:rPr>
          <w:rFonts w:ascii="Times New Roman" w:hAnsi="Times New Roman" w:cs="Times New Roman"/>
          <w:sz w:val="28"/>
          <w:szCs w:val="28"/>
        </w:rPr>
        <w:t xml:space="preserve"> в соответствии с Приложением №1 к настоящему решению.</w:t>
      </w:r>
    </w:p>
    <w:p w:rsidR="0034354A" w:rsidRPr="007A39ED" w:rsidRDefault="007A39ED" w:rsidP="007A39ED">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34354A" w:rsidRPr="007A39ED">
        <w:rPr>
          <w:rFonts w:ascii="Times New Roman" w:hAnsi="Times New Roman" w:cs="Times New Roman"/>
          <w:sz w:val="28"/>
          <w:szCs w:val="28"/>
        </w:rPr>
        <w:t>Решение подлежит официальному обнародованию в порядке, установленном Уставом  муниципального образования Паустовское Вязниковского района, Владимирской области, путем размещения на официальном сайте  Администрации муниципального образования Паустовское Вязниковского района, Владимирской области в информационно-телекоммуникационной сети «Интернет» и вступает в силу с момента его обнародования.</w:t>
      </w:r>
    </w:p>
    <w:p w:rsidR="00C66547" w:rsidRPr="007A39ED" w:rsidRDefault="007A39ED" w:rsidP="007A39ED">
      <w:pPr>
        <w:pStyle w:val="ConsPlusNormal"/>
        <w:ind w:firstLine="708"/>
        <w:jc w:val="both"/>
        <w:rPr>
          <w:sz w:val="28"/>
          <w:szCs w:val="28"/>
        </w:rPr>
      </w:pPr>
      <w:r>
        <w:rPr>
          <w:rFonts w:ascii="Times New Roman" w:hAnsi="Times New Roman" w:cs="Times New Roman"/>
          <w:sz w:val="28"/>
          <w:szCs w:val="28"/>
        </w:rPr>
        <w:t xml:space="preserve">3. </w:t>
      </w:r>
      <w:proofErr w:type="gramStart"/>
      <w:r w:rsidR="00C37034" w:rsidRPr="007A39ED">
        <w:rPr>
          <w:rFonts w:ascii="Times New Roman" w:hAnsi="Times New Roman" w:cs="Times New Roman"/>
          <w:sz w:val="28"/>
          <w:szCs w:val="28"/>
        </w:rPr>
        <w:t>Контроль за</w:t>
      </w:r>
      <w:proofErr w:type="gramEnd"/>
      <w:r w:rsidR="00C37034" w:rsidRPr="007A39ED">
        <w:rPr>
          <w:rFonts w:ascii="Times New Roman" w:hAnsi="Times New Roman" w:cs="Times New Roman"/>
          <w:sz w:val="28"/>
          <w:szCs w:val="28"/>
        </w:rPr>
        <w:t xml:space="preserve"> исполнением данного решения </w:t>
      </w:r>
      <w:r w:rsidR="0034354A" w:rsidRPr="007A39ED">
        <w:rPr>
          <w:rFonts w:ascii="Times New Roman" w:hAnsi="Times New Roman" w:cs="Times New Roman"/>
          <w:sz w:val="28"/>
          <w:szCs w:val="28"/>
        </w:rPr>
        <w:t xml:space="preserve"> оставляю за собой.</w:t>
      </w:r>
    </w:p>
    <w:p w:rsidR="00C66547" w:rsidRPr="007A39ED" w:rsidRDefault="00C66547">
      <w:pPr>
        <w:spacing w:after="120"/>
        <w:jc w:val="both"/>
        <w:rPr>
          <w:color w:val="000000"/>
          <w:sz w:val="28"/>
          <w:szCs w:val="28"/>
        </w:rPr>
      </w:pPr>
    </w:p>
    <w:p w:rsidR="00C66547" w:rsidRPr="007A39ED" w:rsidRDefault="00C37034">
      <w:pPr>
        <w:spacing w:after="340"/>
        <w:jc w:val="both"/>
        <w:rPr>
          <w:color w:val="000000"/>
          <w:sz w:val="28"/>
          <w:szCs w:val="28"/>
        </w:rPr>
      </w:pPr>
      <w:r w:rsidRPr="007A39ED">
        <w:rPr>
          <w:color w:val="000000"/>
          <w:sz w:val="28"/>
          <w:szCs w:val="28"/>
        </w:rPr>
        <w:t xml:space="preserve"> </w:t>
      </w:r>
    </w:p>
    <w:p w:rsidR="00C66547" w:rsidRPr="007A39ED" w:rsidRDefault="00C37034">
      <w:pPr>
        <w:pStyle w:val="aff4"/>
        <w:ind w:firstLine="709"/>
        <w:rPr>
          <w:color w:val="000000"/>
          <w:sz w:val="28"/>
          <w:szCs w:val="28"/>
        </w:rPr>
      </w:pPr>
      <w:r w:rsidRPr="007A39ED">
        <w:rPr>
          <w:color w:val="000000"/>
          <w:sz w:val="28"/>
          <w:szCs w:val="28"/>
        </w:rPr>
        <w:t xml:space="preserve">Глава муниципального образования, </w:t>
      </w:r>
    </w:p>
    <w:p w:rsidR="00C66547" w:rsidRPr="007A39ED" w:rsidRDefault="00C37034">
      <w:pPr>
        <w:ind w:firstLine="709"/>
        <w:jc w:val="both"/>
        <w:rPr>
          <w:b/>
          <w:color w:val="000000"/>
          <w:sz w:val="28"/>
          <w:szCs w:val="28"/>
        </w:rPr>
      </w:pPr>
      <w:r w:rsidRPr="007A39ED">
        <w:rPr>
          <w:color w:val="000000"/>
          <w:sz w:val="28"/>
          <w:szCs w:val="28"/>
        </w:rPr>
        <w:t>Председатель Совета народных депутатов                          А.Б. Сысоев</w:t>
      </w:r>
    </w:p>
    <w:p w:rsidR="00C66547" w:rsidRPr="007A39ED" w:rsidRDefault="00C66547">
      <w:pPr>
        <w:jc w:val="both"/>
        <w:rPr>
          <w:b/>
          <w:color w:val="000000"/>
          <w:sz w:val="28"/>
          <w:szCs w:val="28"/>
        </w:rPr>
      </w:pPr>
    </w:p>
    <w:p w:rsidR="00C66547" w:rsidRDefault="00C66547">
      <w:pPr>
        <w:jc w:val="both"/>
        <w:rPr>
          <w:b/>
          <w:color w:val="000000"/>
          <w:sz w:val="24"/>
          <w:szCs w:val="24"/>
        </w:rPr>
      </w:pPr>
    </w:p>
    <w:p w:rsidR="00C66547" w:rsidRDefault="00C66547">
      <w:pPr>
        <w:rPr>
          <w:b/>
          <w:color w:val="000000"/>
          <w:sz w:val="24"/>
          <w:szCs w:val="24"/>
        </w:rPr>
      </w:pPr>
    </w:p>
    <w:p w:rsidR="00C66547" w:rsidRDefault="00C66547">
      <w:pPr>
        <w:rPr>
          <w:sz w:val="24"/>
          <w:szCs w:val="24"/>
        </w:rPr>
      </w:pPr>
    </w:p>
    <w:p w:rsidR="00C66547" w:rsidRDefault="00C66547">
      <w:pPr>
        <w:rPr>
          <w:sz w:val="24"/>
          <w:szCs w:val="24"/>
        </w:rPr>
      </w:pPr>
    </w:p>
    <w:p w:rsidR="00C66547" w:rsidRDefault="00C66547">
      <w:pPr>
        <w:rPr>
          <w:sz w:val="24"/>
          <w:szCs w:val="24"/>
        </w:rPr>
      </w:pPr>
    </w:p>
    <w:p w:rsidR="00C66547" w:rsidRDefault="00C66547">
      <w:pPr>
        <w:rPr>
          <w:sz w:val="24"/>
          <w:szCs w:val="24"/>
        </w:rPr>
      </w:pPr>
    </w:p>
    <w:p w:rsidR="00C66547" w:rsidRDefault="00C66547">
      <w:pPr>
        <w:rPr>
          <w:sz w:val="24"/>
          <w:szCs w:val="24"/>
        </w:rPr>
      </w:pPr>
    </w:p>
    <w:p w:rsidR="007A39ED" w:rsidRDefault="007A39ED" w:rsidP="007A39ED">
      <w:pPr>
        <w:pStyle w:val="ConsPlusNormal"/>
        <w:ind w:firstLine="0"/>
        <w:outlineLvl w:val="0"/>
        <w:rPr>
          <w:rFonts w:ascii="Times New Roman" w:hAnsi="Times New Roman" w:cs="Times New Roman"/>
          <w:sz w:val="24"/>
          <w:szCs w:val="24"/>
        </w:rPr>
      </w:pPr>
    </w:p>
    <w:p w:rsidR="00040E8B" w:rsidRDefault="00040E8B" w:rsidP="007A39ED">
      <w:pPr>
        <w:pStyle w:val="ConsPlusNormal"/>
        <w:ind w:firstLine="0"/>
        <w:jc w:val="right"/>
        <w:outlineLvl w:val="0"/>
        <w:rPr>
          <w:rFonts w:ascii="Times New Roman" w:hAnsi="Times New Roman" w:cs="Times New Roman"/>
          <w:sz w:val="28"/>
          <w:szCs w:val="28"/>
          <w:lang w:val="en-US"/>
        </w:rPr>
      </w:pPr>
    </w:p>
    <w:p w:rsidR="00C66547" w:rsidRDefault="00C37034" w:rsidP="007A39ED">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66547" w:rsidRDefault="00C37034">
      <w:pPr>
        <w:pStyle w:val="ConsPlusNormal"/>
        <w:jc w:val="right"/>
      </w:pPr>
      <w:r>
        <w:rPr>
          <w:rFonts w:ascii="Times New Roman" w:hAnsi="Times New Roman" w:cs="Times New Roman"/>
          <w:sz w:val="28"/>
          <w:szCs w:val="28"/>
        </w:rPr>
        <w:t>к решению Совета</w:t>
      </w:r>
    </w:p>
    <w:p w:rsidR="00C66547" w:rsidRDefault="00C37034">
      <w:pPr>
        <w:pStyle w:val="ConsPlusNormal"/>
        <w:jc w:val="right"/>
        <w:rPr>
          <w:rFonts w:ascii="Times New Roman" w:hAnsi="Times New Roman" w:cs="Times New Roman"/>
          <w:sz w:val="28"/>
          <w:szCs w:val="28"/>
        </w:rPr>
      </w:pPr>
      <w:r>
        <w:rPr>
          <w:rFonts w:ascii="Times New Roman" w:hAnsi="Times New Roman" w:cs="Times New Roman"/>
          <w:sz w:val="28"/>
          <w:szCs w:val="28"/>
        </w:rPr>
        <w:t>народных депутатов</w:t>
      </w:r>
    </w:p>
    <w:p w:rsidR="00C66547" w:rsidRDefault="00C3703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7A39ED">
        <w:rPr>
          <w:rFonts w:ascii="Times New Roman" w:hAnsi="Times New Roman" w:cs="Times New Roman"/>
          <w:sz w:val="28"/>
          <w:szCs w:val="28"/>
        </w:rPr>
        <w:t>26.08.2021</w:t>
      </w:r>
      <w:r>
        <w:rPr>
          <w:rFonts w:ascii="Times New Roman" w:hAnsi="Times New Roman" w:cs="Times New Roman"/>
          <w:sz w:val="28"/>
          <w:szCs w:val="28"/>
        </w:rPr>
        <w:t xml:space="preserve"> N </w:t>
      </w:r>
      <w:r w:rsidR="007A39ED">
        <w:rPr>
          <w:rFonts w:ascii="Times New Roman" w:hAnsi="Times New Roman" w:cs="Times New Roman"/>
          <w:sz w:val="28"/>
          <w:szCs w:val="28"/>
        </w:rPr>
        <w:t>256</w:t>
      </w:r>
    </w:p>
    <w:p w:rsidR="00C66547" w:rsidRDefault="00C66547">
      <w:pPr>
        <w:pStyle w:val="ConsPlusNormal"/>
        <w:jc w:val="both"/>
        <w:rPr>
          <w:rFonts w:ascii="Times New Roman" w:hAnsi="Times New Roman" w:cs="Times New Roman"/>
          <w:sz w:val="28"/>
          <w:szCs w:val="28"/>
        </w:rPr>
      </w:pPr>
    </w:p>
    <w:p w:rsidR="00C66547" w:rsidRDefault="00C66547">
      <w:pPr>
        <w:pStyle w:val="ConsPlusNormal"/>
        <w:jc w:val="both"/>
        <w:rPr>
          <w:rFonts w:ascii="Times New Roman" w:hAnsi="Times New Roman" w:cs="Times New Roman"/>
          <w:sz w:val="28"/>
          <w:szCs w:val="28"/>
        </w:rPr>
      </w:pPr>
    </w:p>
    <w:p w:rsidR="00C66547" w:rsidRDefault="00C37034">
      <w:pPr>
        <w:pStyle w:val="ConsPlusNormal"/>
        <w:jc w:val="center"/>
        <w:rPr>
          <w:rFonts w:ascii="Times New Roman" w:hAnsi="Times New Roman" w:cs="Times New Roman"/>
          <w:b/>
          <w:bCs/>
          <w:sz w:val="28"/>
          <w:szCs w:val="28"/>
        </w:rPr>
      </w:pPr>
      <w:bookmarkStart w:id="1" w:name="Par37"/>
      <w:bookmarkEnd w:id="1"/>
      <w:r>
        <w:rPr>
          <w:rFonts w:ascii="Times New Roman" w:hAnsi="Times New Roman" w:cs="Times New Roman"/>
          <w:b/>
          <w:bCs/>
          <w:sz w:val="28"/>
          <w:szCs w:val="28"/>
        </w:rPr>
        <w:t>ПОРЯДОК</w:t>
      </w:r>
    </w:p>
    <w:p w:rsidR="00C66547" w:rsidRDefault="00C3703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УПРАВЛЕНИЯ ЗЕМЕЛЬНЫМИ РЕСУРСАМИ</w:t>
      </w:r>
    </w:p>
    <w:p w:rsidR="00C66547" w:rsidRDefault="00C3703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Паустовское Вязниковского района Владимирской области.</w:t>
      </w:r>
    </w:p>
    <w:p w:rsidR="00C66547" w:rsidRDefault="00C66547">
      <w:pPr>
        <w:pStyle w:val="ConsPlusNormal"/>
        <w:jc w:val="center"/>
        <w:rPr>
          <w:rFonts w:ascii="Times New Roman" w:hAnsi="Times New Roman" w:cs="Times New Roman"/>
          <w:b/>
          <w:bCs/>
          <w:sz w:val="28"/>
          <w:szCs w:val="28"/>
        </w:rPr>
      </w:pP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pPr>
      <w:proofErr w:type="gramStart"/>
      <w:r>
        <w:rPr>
          <w:rFonts w:ascii="Times New Roman" w:hAnsi="Times New Roman" w:cs="Times New Roman"/>
          <w:sz w:val="28"/>
          <w:szCs w:val="28"/>
        </w:rPr>
        <w:t xml:space="preserve">Настоящий Порядок разработан на основе Земельного </w:t>
      </w:r>
      <w:hyperlink r:id="rId11" w:tooltip="consultantplus://offline/ref=8070A6D824C0E8C0170AF6403E9520A06B7360753DC6EE1A7A80DDE18FE8116965B2B97ECFB5F7C5w7R7G" w:history="1">
        <w:r>
          <w:rPr>
            <w:rStyle w:val="InternetLink"/>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Гражданского </w:t>
      </w:r>
      <w:hyperlink r:id="rId12" w:tooltip="consultantplus://offline/ref=8070A6D824C0E8C0170AF6403E9520A06B7261763ACCEE1A7A80DDE18FwER8G" w:history="1">
        <w:r>
          <w:rPr>
            <w:rStyle w:val="InternetLink"/>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Градостроительного </w:t>
      </w:r>
      <w:hyperlink r:id="rId13" w:tooltip="consultantplus://offline/ref=8070A6D824C0E8C0170AF6403E9520A06B73607539CFEE1A7A80DDE18FwER8G" w:history="1">
        <w:r>
          <w:rPr>
            <w:rStyle w:val="InternetLink"/>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Федеральных законов "</w:t>
      </w:r>
      <w:hyperlink r:id="rId14" w:tooltip="consultantplus://offline/ref=8070A6D824C0E8C0170AF6403E9520A06B7265733DCCEE1A7A80DDE18FwER8G" w:history="1">
        <w:r>
          <w:rPr>
            <w:rStyle w:val="InternetLink"/>
            <w:rFonts w:ascii="Times New Roman" w:hAnsi="Times New Roman" w:cs="Times New Roman"/>
            <w:sz w:val="28"/>
            <w:szCs w:val="28"/>
          </w:rPr>
          <w:t>Об общих принципах</w:t>
        </w:r>
      </w:hyperlink>
      <w:r>
        <w:rPr>
          <w:rFonts w:ascii="Times New Roman" w:hAnsi="Times New Roman" w:cs="Times New Roman"/>
          <w:sz w:val="28"/>
          <w:szCs w:val="28"/>
        </w:rPr>
        <w:t xml:space="preserve"> организации местного самоуправления в Российской Федерации", </w:t>
      </w:r>
      <w:hyperlink r:id="rId15" w:tooltip="consultantplus://offline/ref=8070A6D824C0E8C0170AF6403E9520A06B75647137CEEE1A7A80DDE18FwER8G" w:history="1">
        <w:r>
          <w:rPr>
            <w:rStyle w:val="InternetLink"/>
            <w:rFonts w:ascii="Times New Roman" w:hAnsi="Times New Roman" w:cs="Times New Roman"/>
            <w:sz w:val="28"/>
            <w:szCs w:val="28"/>
          </w:rPr>
          <w:t>"О землеустройстве"</w:t>
        </w:r>
      </w:hyperlink>
      <w:r>
        <w:rPr>
          <w:rFonts w:ascii="Times New Roman" w:hAnsi="Times New Roman" w:cs="Times New Roman"/>
          <w:sz w:val="28"/>
          <w:szCs w:val="28"/>
        </w:rPr>
        <w:t>, "</w:t>
      </w:r>
      <w:hyperlink r:id="rId16" w:tooltip="consultantplus://offline/ref=8070A6D824C0E8C0170AF6403E9520A06B7360723FCDEE1A7A80DDE18FwER8G" w:history="1">
        <w:r>
          <w:rPr>
            <w:rStyle w:val="InternetLink"/>
            <w:rFonts w:ascii="Times New Roman" w:hAnsi="Times New Roman" w:cs="Times New Roman"/>
            <w:sz w:val="28"/>
            <w:szCs w:val="28"/>
          </w:rPr>
          <w:t>О государственном кадастре</w:t>
        </w:r>
      </w:hyperlink>
      <w:r>
        <w:rPr>
          <w:rFonts w:ascii="Times New Roman" w:hAnsi="Times New Roman" w:cs="Times New Roman"/>
          <w:sz w:val="28"/>
          <w:szCs w:val="28"/>
        </w:rPr>
        <w:t xml:space="preserve"> недвижимости", Указов Президента Российской Федерации, постановлений Правительства Российской Федерации, законов и правовых актов Владимирской области,</w:t>
      </w:r>
      <w:proofErr w:type="gramEnd"/>
      <w:r>
        <w:rPr>
          <w:rFonts w:ascii="Times New Roman" w:hAnsi="Times New Roman" w:cs="Times New Roman"/>
          <w:sz w:val="28"/>
          <w:szCs w:val="28"/>
        </w:rPr>
        <w:t xml:space="preserve"> </w:t>
      </w:r>
      <w:hyperlink r:id="rId17" w:tooltip="consultantplus://offline/ref=8070A6D824C0E8C0170AE84D28F97EAA687F3D7C39CFE34424DF86BCD8E11B3E22FDE03C8BB8F6CC718F94w7R5G" w:history="1">
        <w:r>
          <w:rPr>
            <w:rStyle w:val="InternetLink"/>
            <w:rFonts w:ascii="Times New Roman" w:hAnsi="Times New Roman" w:cs="Times New Roman"/>
            <w:sz w:val="28"/>
            <w:szCs w:val="28"/>
          </w:rPr>
          <w:t>Устава</w:t>
        </w:r>
      </w:hyperlink>
      <w:r>
        <w:rPr>
          <w:rFonts w:ascii="Times New Roman" w:hAnsi="Times New Roman" w:cs="Times New Roman"/>
          <w:sz w:val="28"/>
          <w:szCs w:val="28"/>
        </w:rPr>
        <w:t xml:space="preserve"> муниципального образования Паустовское Вязниковского района Владимирской области и других нормативных правовых актов органов местного самоуправления муниципального образования Паустовское Вязниковского района Владимирской области.</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pPr>
      <w:r>
        <w:rPr>
          <w:rFonts w:ascii="Times New Roman" w:hAnsi="Times New Roman" w:cs="Times New Roman"/>
          <w:sz w:val="28"/>
          <w:szCs w:val="28"/>
        </w:rPr>
        <w:t xml:space="preserve">Данный Порядок управления земельными ресурсами, именуемый в дальнейшем Порядок, определяет общие принципы управления и распоряжения землями, проведение мероприятий по инвентаризации земель и землеустройству, в пределах компетенции, регулирование сделок с земельными участками,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земель на территории муниципального образования Паустовское Вязниковского района Владимирской области.</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709"/>
        <w:jc w:val="center"/>
        <w:outlineLvl w:val="1"/>
        <w:rPr>
          <w:rFonts w:ascii="Times New Roman" w:hAnsi="Times New Roman" w:cs="Times New Roman"/>
          <w:sz w:val="28"/>
          <w:szCs w:val="28"/>
        </w:rPr>
      </w:pPr>
      <w:bookmarkStart w:id="2" w:name="Par49"/>
      <w:bookmarkEnd w:id="2"/>
      <w:r>
        <w:rPr>
          <w:rFonts w:ascii="Times New Roman" w:hAnsi="Times New Roman" w:cs="Times New Roman"/>
          <w:sz w:val="28"/>
          <w:szCs w:val="28"/>
        </w:rPr>
        <w:t>Раздел 1. ОБЩИЕ ПОЛОЖЕНИЯ</w:t>
      </w:r>
    </w:p>
    <w:p w:rsidR="00C66547" w:rsidRDefault="00C66547">
      <w:pPr>
        <w:pStyle w:val="ConsPlusNormal"/>
        <w:ind w:firstLine="709"/>
        <w:jc w:val="both"/>
        <w:rPr>
          <w:rFonts w:ascii="Times New Roman" w:hAnsi="Times New Roman" w:cs="Times New Roman"/>
          <w:sz w:val="28"/>
          <w:szCs w:val="28"/>
        </w:rPr>
      </w:pPr>
    </w:p>
    <w:p w:rsidR="00C66547" w:rsidRDefault="00C37034">
      <w:pPr>
        <w:pStyle w:val="ConsPlusNormal"/>
        <w:ind w:firstLine="709"/>
        <w:jc w:val="both"/>
        <w:outlineLvl w:val="2"/>
        <w:rPr>
          <w:rFonts w:ascii="Times New Roman" w:hAnsi="Times New Roman" w:cs="Times New Roman"/>
          <w:sz w:val="28"/>
          <w:szCs w:val="28"/>
        </w:rPr>
      </w:pPr>
      <w:bookmarkStart w:id="3" w:name="Par51"/>
      <w:bookmarkEnd w:id="3"/>
      <w:r>
        <w:rPr>
          <w:rFonts w:ascii="Times New Roman" w:hAnsi="Times New Roman" w:cs="Times New Roman"/>
          <w:sz w:val="28"/>
          <w:szCs w:val="28"/>
        </w:rPr>
        <w:t xml:space="preserve">Статья 1. Задачи Порядка </w:t>
      </w:r>
    </w:p>
    <w:p w:rsidR="00C66547" w:rsidRDefault="00C66547">
      <w:pPr>
        <w:pStyle w:val="ConsPlusNormal"/>
        <w:ind w:firstLine="709"/>
        <w:jc w:val="both"/>
        <w:rPr>
          <w:rFonts w:ascii="Times New Roman" w:hAnsi="Times New Roman" w:cs="Times New Roman"/>
          <w:sz w:val="28"/>
          <w:szCs w:val="28"/>
        </w:rPr>
      </w:pPr>
    </w:p>
    <w:p w:rsidR="00C66547" w:rsidRDefault="00C37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Задачами настоящего Порядка управления являются:</w:t>
      </w:r>
    </w:p>
    <w:p w:rsidR="00C66547" w:rsidRDefault="00C37034">
      <w:pPr>
        <w:pStyle w:val="ConsPlusNormal"/>
        <w:ind w:firstLine="709"/>
        <w:jc w:val="both"/>
      </w:pPr>
      <w:r>
        <w:rPr>
          <w:rFonts w:ascii="Times New Roman" w:hAnsi="Times New Roman" w:cs="Times New Roman"/>
          <w:sz w:val="28"/>
          <w:szCs w:val="28"/>
        </w:rPr>
        <w:t xml:space="preserve">- регулирование земельных отношений в </w:t>
      </w:r>
      <w:proofErr w:type="gramStart"/>
      <w:r>
        <w:rPr>
          <w:rFonts w:ascii="Times New Roman" w:hAnsi="Times New Roman" w:cs="Times New Roman"/>
          <w:sz w:val="28"/>
          <w:szCs w:val="28"/>
        </w:rPr>
        <w:t>муниципальном</w:t>
      </w:r>
      <w:proofErr w:type="gramEnd"/>
      <w:r>
        <w:rPr>
          <w:rFonts w:ascii="Times New Roman" w:hAnsi="Times New Roman" w:cs="Times New Roman"/>
          <w:sz w:val="28"/>
          <w:szCs w:val="28"/>
        </w:rPr>
        <w:t xml:space="preserve"> образования Паустовское Вязниковского района Владимирской области в целях обеспечения рационального использования и охраны земель;</w:t>
      </w:r>
    </w:p>
    <w:p w:rsidR="00C66547" w:rsidRDefault="00C37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равноправного развития различных форм хозяйствования на земле, сохранения и улучшения природной среды;</w:t>
      </w:r>
    </w:p>
    <w:p w:rsidR="00C66547" w:rsidRDefault="00C37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охрана прав на землю физических и юридических лиц;</w:t>
      </w:r>
    </w:p>
    <w:p w:rsidR="00C66547" w:rsidRDefault="00C37034">
      <w:pPr>
        <w:pStyle w:val="ConsPlusNormal"/>
        <w:ind w:firstLine="709"/>
        <w:jc w:val="both"/>
      </w:pPr>
      <w:r>
        <w:rPr>
          <w:rFonts w:ascii="Times New Roman" w:hAnsi="Times New Roman" w:cs="Times New Roman"/>
          <w:sz w:val="28"/>
          <w:szCs w:val="28"/>
        </w:rPr>
        <w:t>- проведение работ по инвентаризации земель, землеустройству, в пределах компетенции;</w:t>
      </w:r>
    </w:p>
    <w:p w:rsidR="00C66547" w:rsidRDefault="00C37034">
      <w:pPr>
        <w:pStyle w:val="ConsPlusNormal"/>
        <w:ind w:firstLine="709"/>
        <w:jc w:val="both"/>
      </w:pPr>
      <w:r>
        <w:rPr>
          <w:rFonts w:ascii="Times New Roman" w:hAnsi="Times New Roman" w:cs="Times New Roman"/>
          <w:sz w:val="28"/>
          <w:szCs w:val="28"/>
        </w:rPr>
        <w:t>- ведение информационной базы данных о земельных ресурсах муниципального образования Паустовское Вязниковского района Владимирской области.</w:t>
      </w:r>
    </w:p>
    <w:p w:rsidR="00C66547" w:rsidRDefault="00C66547">
      <w:pPr>
        <w:pStyle w:val="ConsPlusNormal"/>
        <w:ind w:firstLine="709"/>
        <w:jc w:val="both"/>
        <w:rPr>
          <w:rFonts w:ascii="Times New Roman" w:hAnsi="Times New Roman" w:cs="Times New Roman"/>
          <w:sz w:val="28"/>
          <w:szCs w:val="28"/>
        </w:rPr>
      </w:pPr>
    </w:p>
    <w:p w:rsidR="00C66547" w:rsidRDefault="00C37034">
      <w:pPr>
        <w:pStyle w:val="ConsPlusNormal"/>
        <w:ind w:firstLine="709"/>
        <w:jc w:val="both"/>
        <w:outlineLvl w:val="2"/>
        <w:rPr>
          <w:rFonts w:ascii="Times New Roman" w:hAnsi="Times New Roman" w:cs="Times New Roman"/>
          <w:sz w:val="28"/>
          <w:szCs w:val="28"/>
        </w:rPr>
      </w:pPr>
      <w:bookmarkStart w:id="4" w:name="Par60"/>
      <w:bookmarkEnd w:id="4"/>
      <w:r>
        <w:rPr>
          <w:rFonts w:ascii="Times New Roman" w:hAnsi="Times New Roman" w:cs="Times New Roman"/>
          <w:sz w:val="28"/>
          <w:szCs w:val="28"/>
        </w:rPr>
        <w:t>Статья 2. Состав земель муниципального образования муниципального образования Паустовское Вязниковского района Владимирской области</w:t>
      </w:r>
    </w:p>
    <w:p w:rsidR="00C66547" w:rsidRDefault="00C66547">
      <w:pPr>
        <w:pStyle w:val="ConsPlusNormal"/>
        <w:ind w:firstLine="709"/>
        <w:jc w:val="both"/>
        <w:rPr>
          <w:rFonts w:ascii="Times New Roman" w:hAnsi="Times New Roman" w:cs="Times New Roman"/>
          <w:sz w:val="28"/>
          <w:szCs w:val="28"/>
        </w:rPr>
      </w:pPr>
    </w:p>
    <w:p w:rsidR="00C66547" w:rsidRDefault="00C37034">
      <w:pPr>
        <w:pStyle w:val="ConsPlusNormal"/>
        <w:ind w:firstLine="709"/>
        <w:jc w:val="both"/>
      </w:pPr>
      <w:r>
        <w:rPr>
          <w:rFonts w:ascii="Times New Roman" w:hAnsi="Times New Roman" w:cs="Times New Roman"/>
          <w:sz w:val="28"/>
          <w:szCs w:val="28"/>
        </w:rPr>
        <w:t>Земли муниципального образования муниципального образования Паустовское Вязниковского района Владимирской области по целевому назначению включают следующие категории земель:</w:t>
      </w:r>
    </w:p>
    <w:p w:rsidR="00C66547" w:rsidRDefault="00C37034">
      <w:pPr>
        <w:ind w:firstLine="540"/>
        <w:jc w:val="both"/>
      </w:pPr>
      <w:r>
        <w:rPr>
          <w:sz w:val="28"/>
          <w:szCs w:val="28"/>
        </w:rPr>
        <w:t xml:space="preserve">1) земли </w:t>
      </w:r>
      <w:hyperlink r:id="rId18" w:tooltip="consultantplus://offline/ref=69886E24C41DE880B7E03FC2A4496A0CB34EAA1F9510EDFE6903DAAC6F6D2120C89D88BC83B8E463V1P9M" w:history="1">
        <w:r>
          <w:rPr>
            <w:rStyle w:val="InternetLink"/>
            <w:sz w:val="28"/>
            <w:szCs w:val="28"/>
          </w:rPr>
          <w:t>сельскохозяйственного назначения</w:t>
        </w:r>
      </w:hyperlink>
      <w:r>
        <w:rPr>
          <w:sz w:val="28"/>
          <w:szCs w:val="28"/>
        </w:rPr>
        <w:t>;</w:t>
      </w:r>
    </w:p>
    <w:p w:rsidR="00C66547" w:rsidRDefault="00C37034">
      <w:pPr>
        <w:ind w:firstLine="540"/>
        <w:jc w:val="both"/>
      </w:pPr>
      <w:r>
        <w:rPr>
          <w:sz w:val="28"/>
          <w:szCs w:val="28"/>
        </w:rPr>
        <w:t xml:space="preserve">2) земли </w:t>
      </w:r>
      <w:hyperlink r:id="rId19" w:tooltip="consultantplus://offline/ref=69886E24C41DE880B7E03FC2A4496A0CB34EAA1F9510EDFE6903DAAC6F6D2120C89D88B8V8P4M" w:history="1">
        <w:r>
          <w:rPr>
            <w:rStyle w:val="InternetLink"/>
            <w:sz w:val="28"/>
            <w:szCs w:val="28"/>
          </w:rPr>
          <w:t>населенных пунктов</w:t>
        </w:r>
      </w:hyperlink>
      <w:r>
        <w:rPr>
          <w:sz w:val="28"/>
          <w:szCs w:val="28"/>
        </w:rPr>
        <w:t>;</w:t>
      </w:r>
    </w:p>
    <w:p w:rsidR="00C66547" w:rsidRDefault="00C37034">
      <w:pPr>
        <w:ind w:firstLine="540"/>
        <w:jc w:val="both"/>
      </w:pPr>
      <w:proofErr w:type="gramStart"/>
      <w:r>
        <w:rPr>
          <w:sz w:val="28"/>
          <w:szCs w:val="28"/>
        </w:rPr>
        <w:t xml:space="preserve">3) </w:t>
      </w:r>
      <w:hyperlink r:id="rId20" w:tooltip="consultantplus://offline/ref=69886E24C41DE880B7E03FC2A4496A0CB34EAA1F9510EDFE6903DAAC6F6D2120C89D88BC83B8E562V1P5M" w:history="1">
        <w:r>
          <w:rPr>
            <w:rStyle w:val="InternetLink"/>
            <w:sz w:val="28"/>
            <w:szCs w:val="28"/>
          </w:rPr>
          <w:t>земли</w:t>
        </w:r>
      </w:hyperlink>
      <w:r>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C66547" w:rsidRDefault="00C37034">
      <w:pPr>
        <w:ind w:firstLine="540"/>
        <w:jc w:val="both"/>
      </w:pPr>
      <w:r>
        <w:rPr>
          <w:sz w:val="28"/>
          <w:szCs w:val="28"/>
        </w:rPr>
        <w:t xml:space="preserve">4) земли особо охраняемых </w:t>
      </w:r>
      <w:hyperlink r:id="rId21" w:tooltip="consultantplus://offline/ref=69886E24C41DE880B7E03FC2A4496A0CB34EAA1F9510EDFE6903DAAC6F6D2120C89D88BC83B8EA62V1P0M" w:history="1">
        <w:r>
          <w:rPr>
            <w:rStyle w:val="InternetLink"/>
            <w:sz w:val="28"/>
            <w:szCs w:val="28"/>
          </w:rPr>
          <w:t>территорий и объектов</w:t>
        </w:r>
      </w:hyperlink>
      <w:r>
        <w:rPr>
          <w:sz w:val="28"/>
          <w:szCs w:val="28"/>
        </w:rPr>
        <w:t>;</w:t>
      </w:r>
    </w:p>
    <w:p w:rsidR="00C66547" w:rsidRDefault="00C37034">
      <w:pPr>
        <w:ind w:firstLine="540"/>
        <w:jc w:val="both"/>
      </w:pPr>
      <w:r>
        <w:rPr>
          <w:sz w:val="28"/>
          <w:szCs w:val="28"/>
        </w:rPr>
        <w:t xml:space="preserve">5) земли </w:t>
      </w:r>
      <w:hyperlink r:id="rId22" w:tooltip="consultantplus://offline/ref=69886E24C41DE880B7E03FC2A4496A0CB34EAA1F9510EDFE6903DAAC6F6D2120C89D88BC83B8EA64V1P4M" w:history="1">
        <w:r>
          <w:rPr>
            <w:rStyle w:val="InternetLink"/>
            <w:sz w:val="28"/>
            <w:szCs w:val="28"/>
          </w:rPr>
          <w:t>лесного фонда</w:t>
        </w:r>
      </w:hyperlink>
      <w:r>
        <w:rPr>
          <w:sz w:val="28"/>
          <w:szCs w:val="28"/>
        </w:rPr>
        <w:t>;</w:t>
      </w:r>
    </w:p>
    <w:p w:rsidR="00C66547" w:rsidRDefault="00C37034">
      <w:pPr>
        <w:ind w:firstLine="540"/>
        <w:jc w:val="both"/>
      </w:pPr>
      <w:r>
        <w:rPr>
          <w:sz w:val="28"/>
          <w:szCs w:val="28"/>
        </w:rPr>
        <w:t xml:space="preserve">6) земли </w:t>
      </w:r>
      <w:hyperlink r:id="rId23" w:tooltip="consultantplus://offline/ref=69886E24C41DE880B7E03FC2A4496A0CB34EAA1F9510EDFE6903DAAC6F6D2120C89D88BCV8PBM" w:history="1">
        <w:r>
          <w:rPr>
            <w:rStyle w:val="InternetLink"/>
            <w:sz w:val="28"/>
            <w:szCs w:val="28"/>
          </w:rPr>
          <w:t>водного фонда</w:t>
        </w:r>
      </w:hyperlink>
      <w:r>
        <w:rPr>
          <w:sz w:val="28"/>
          <w:szCs w:val="28"/>
        </w:rPr>
        <w:t>;</w:t>
      </w:r>
    </w:p>
    <w:p w:rsidR="00C66547" w:rsidRDefault="00C37034">
      <w:pPr>
        <w:ind w:firstLine="540"/>
        <w:jc w:val="both"/>
      </w:pPr>
      <w:r>
        <w:rPr>
          <w:sz w:val="28"/>
          <w:szCs w:val="28"/>
        </w:rPr>
        <w:t xml:space="preserve">7) земли </w:t>
      </w:r>
      <w:hyperlink r:id="rId24" w:tooltip="consultantplus://offline/ref=69886E24C41DE880B7E03FC2A4496A0CB34EAA1F9510EDFE6903DAAC6F6D2120C89D88BC83B8EA65V1P6M" w:history="1">
        <w:r>
          <w:rPr>
            <w:rStyle w:val="InternetLink"/>
            <w:sz w:val="28"/>
            <w:szCs w:val="28"/>
          </w:rPr>
          <w:t>запаса</w:t>
        </w:r>
      </w:hyperlink>
      <w:r>
        <w:rPr>
          <w:sz w:val="28"/>
          <w:szCs w:val="28"/>
        </w:rPr>
        <w:t>.</w:t>
      </w:r>
    </w:p>
    <w:p w:rsidR="00C66547" w:rsidRDefault="00C37034">
      <w:pPr>
        <w:ind w:firstLine="540"/>
        <w:jc w:val="both"/>
        <w:rPr>
          <w:sz w:val="28"/>
          <w:szCs w:val="28"/>
        </w:rPr>
      </w:pPr>
      <w:r>
        <w:rPr>
          <w:sz w:val="28"/>
          <w:szCs w:val="28"/>
        </w:rPr>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66547" w:rsidRDefault="00C37034">
      <w:pPr>
        <w:ind w:firstLine="540"/>
        <w:jc w:val="both"/>
        <w:rPr>
          <w:sz w:val="28"/>
          <w:szCs w:val="28"/>
        </w:rPr>
      </w:pPr>
      <w:r>
        <w:rPr>
          <w:sz w:val="28"/>
          <w:szCs w:val="28"/>
        </w:rPr>
        <w:t>1) жилым;</w:t>
      </w:r>
    </w:p>
    <w:p w:rsidR="00C66547" w:rsidRDefault="00C37034">
      <w:pPr>
        <w:ind w:firstLine="540"/>
        <w:jc w:val="both"/>
        <w:rPr>
          <w:sz w:val="28"/>
          <w:szCs w:val="28"/>
        </w:rPr>
      </w:pPr>
      <w:r>
        <w:rPr>
          <w:sz w:val="28"/>
          <w:szCs w:val="28"/>
        </w:rPr>
        <w:t>2) общественно-деловым;</w:t>
      </w:r>
    </w:p>
    <w:p w:rsidR="00C66547" w:rsidRDefault="00C37034">
      <w:pPr>
        <w:ind w:firstLine="540"/>
        <w:jc w:val="both"/>
        <w:rPr>
          <w:sz w:val="28"/>
          <w:szCs w:val="28"/>
        </w:rPr>
      </w:pPr>
      <w:r>
        <w:rPr>
          <w:sz w:val="28"/>
          <w:szCs w:val="28"/>
        </w:rPr>
        <w:t>3) производственным;</w:t>
      </w:r>
    </w:p>
    <w:p w:rsidR="00C66547" w:rsidRDefault="00C37034">
      <w:pPr>
        <w:ind w:firstLine="540"/>
        <w:jc w:val="both"/>
        <w:rPr>
          <w:sz w:val="28"/>
          <w:szCs w:val="28"/>
        </w:rPr>
      </w:pPr>
      <w:r>
        <w:rPr>
          <w:sz w:val="28"/>
          <w:szCs w:val="28"/>
        </w:rPr>
        <w:t>4) инженерных и транспортных инфраструктур;</w:t>
      </w:r>
    </w:p>
    <w:p w:rsidR="00C66547" w:rsidRDefault="00C37034">
      <w:pPr>
        <w:ind w:firstLine="540"/>
        <w:jc w:val="both"/>
        <w:rPr>
          <w:sz w:val="28"/>
          <w:szCs w:val="28"/>
        </w:rPr>
      </w:pPr>
      <w:r>
        <w:rPr>
          <w:sz w:val="28"/>
          <w:szCs w:val="28"/>
        </w:rPr>
        <w:t>5) рекреационным;</w:t>
      </w:r>
    </w:p>
    <w:p w:rsidR="00C66547" w:rsidRDefault="00C37034">
      <w:pPr>
        <w:ind w:firstLine="540"/>
        <w:jc w:val="both"/>
        <w:rPr>
          <w:sz w:val="28"/>
          <w:szCs w:val="28"/>
        </w:rPr>
      </w:pPr>
      <w:r>
        <w:rPr>
          <w:sz w:val="28"/>
          <w:szCs w:val="28"/>
        </w:rPr>
        <w:t>6) сельскохозяйственного использования;</w:t>
      </w:r>
    </w:p>
    <w:p w:rsidR="00C66547" w:rsidRDefault="00C37034">
      <w:pPr>
        <w:ind w:firstLine="540"/>
        <w:jc w:val="both"/>
        <w:rPr>
          <w:sz w:val="28"/>
          <w:szCs w:val="28"/>
        </w:rPr>
      </w:pPr>
      <w:r>
        <w:rPr>
          <w:sz w:val="28"/>
          <w:szCs w:val="28"/>
        </w:rPr>
        <w:t>7) специального назначения;</w:t>
      </w:r>
    </w:p>
    <w:p w:rsidR="00C66547" w:rsidRDefault="00C37034">
      <w:pPr>
        <w:ind w:firstLine="540"/>
        <w:jc w:val="both"/>
        <w:rPr>
          <w:sz w:val="28"/>
          <w:szCs w:val="28"/>
        </w:rPr>
      </w:pPr>
      <w:r>
        <w:rPr>
          <w:sz w:val="28"/>
          <w:szCs w:val="28"/>
        </w:rPr>
        <w:t>8) военных объектов;</w:t>
      </w:r>
    </w:p>
    <w:p w:rsidR="00C66547" w:rsidRDefault="00C37034">
      <w:pPr>
        <w:ind w:firstLine="540"/>
        <w:jc w:val="both"/>
        <w:rPr>
          <w:sz w:val="28"/>
          <w:szCs w:val="28"/>
        </w:rPr>
      </w:pPr>
      <w:r>
        <w:rPr>
          <w:sz w:val="28"/>
          <w:szCs w:val="28"/>
        </w:rPr>
        <w:t>9) иным территориальным зонам.</w:t>
      </w:r>
    </w:p>
    <w:p w:rsidR="00C66547" w:rsidRDefault="00C37034">
      <w:pPr>
        <w:ind w:firstLine="540"/>
        <w:jc w:val="both"/>
        <w:rPr>
          <w:sz w:val="28"/>
          <w:szCs w:val="28"/>
        </w:rPr>
      </w:pPr>
      <w:r>
        <w:rPr>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66547" w:rsidRDefault="00C66547">
      <w:pPr>
        <w:pStyle w:val="ConsPlusNormal"/>
        <w:ind w:firstLine="709"/>
        <w:jc w:val="both"/>
        <w:rPr>
          <w:rFonts w:ascii="Times New Roman" w:hAnsi="Times New Roman" w:cs="Times New Roman"/>
          <w:sz w:val="28"/>
          <w:szCs w:val="28"/>
        </w:rPr>
      </w:pPr>
    </w:p>
    <w:p w:rsidR="00C66547" w:rsidRDefault="00C37034">
      <w:pPr>
        <w:pStyle w:val="ConsPlusNormal"/>
        <w:ind w:firstLine="540"/>
        <w:jc w:val="both"/>
        <w:outlineLvl w:val="2"/>
        <w:rPr>
          <w:rFonts w:ascii="Times New Roman" w:hAnsi="Times New Roman" w:cs="Times New Roman"/>
          <w:sz w:val="28"/>
          <w:szCs w:val="28"/>
        </w:rPr>
      </w:pPr>
      <w:bookmarkStart w:id="5" w:name="Par84"/>
      <w:bookmarkEnd w:id="5"/>
      <w:r>
        <w:rPr>
          <w:rFonts w:ascii="Times New Roman" w:hAnsi="Times New Roman" w:cs="Times New Roman"/>
          <w:sz w:val="28"/>
          <w:szCs w:val="28"/>
        </w:rPr>
        <w:t>Статья 3. Предметы ведения и полномочия органов местного самоуправления в области земельных правоотношений</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муниципального образования Паустовское Вязниковского района Владимирской области осуществляют владение, пользование и распоряжение земельными участками, находящимися в муниципальной собственности. Распоряжение земельными участками, государственная собственность на которые не разграничена, расположенными в границах муниципального образования Паустовское Вязниковского района Владимирской области, осуществляется органами местного самоуправления в пределах их полномочий, если действующим законодательством не предусмотрено иное.</w:t>
      </w:r>
    </w:p>
    <w:p w:rsidR="00C66547" w:rsidRDefault="00C66547">
      <w:pPr>
        <w:pStyle w:val="ConsPlusNormal"/>
        <w:ind w:firstLine="709"/>
        <w:jc w:val="both"/>
        <w:rPr>
          <w:rFonts w:ascii="Times New Roman" w:hAnsi="Times New Roman" w:cs="Times New Roman"/>
          <w:sz w:val="28"/>
          <w:szCs w:val="28"/>
        </w:rPr>
      </w:pPr>
    </w:p>
    <w:p w:rsidR="00C66547" w:rsidRDefault="00C66547">
      <w:pPr>
        <w:pStyle w:val="ConsPlusNormal"/>
        <w:ind w:firstLine="709"/>
        <w:jc w:val="both"/>
        <w:rPr>
          <w:rFonts w:ascii="Times New Roman" w:hAnsi="Times New Roman" w:cs="Times New Roman"/>
          <w:sz w:val="28"/>
          <w:szCs w:val="28"/>
        </w:rPr>
      </w:pP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709"/>
        <w:jc w:val="both"/>
        <w:outlineLvl w:val="2"/>
        <w:rPr>
          <w:rFonts w:ascii="Times New Roman" w:hAnsi="Times New Roman" w:cs="Times New Roman"/>
          <w:sz w:val="28"/>
          <w:szCs w:val="28"/>
        </w:rPr>
      </w:pPr>
      <w:bookmarkStart w:id="6" w:name="Par92"/>
      <w:bookmarkEnd w:id="6"/>
      <w:r>
        <w:rPr>
          <w:rFonts w:ascii="Times New Roman" w:hAnsi="Times New Roman" w:cs="Times New Roman"/>
          <w:sz w:val="28"/>
          <w:szCs w:val="28"/>
        </w:rPr>
        <w:t>Статья 4. Разграничение компетенции и полномочий органов местного самоуправления муниципального образования Паустовское Вязниковского района Владимирской области</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Совет народных депутатов утверждает своим решением:</w:t>
      </w:r>
    </w:p>
    <w:p w:rsidR="00C66547" w:rsidRDefault="00C37034">
      <w:pPr>
        <w:pStyle w:val="ConsPlusNormal"/>
        <w:ind w:firstLine="540"/>
        <w:jc w:val="both"/>
      </w:pPr>
      <w:r>
        <w:rPr>
          <w:rFonts w:ascii="Times New Roman" w:hAnsi="Times New Roman" w:cs="Times New Roman"/>
          <w:sz w:val="28"/>
          <w:szCs w:val="28"/>
        </w:rPr>
        <w:t>- порядок управления и распоряжения земельными ресурсами муниципального образования Паустовское Вязниковского района Владимирской области;</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продажи земельных участков;</w:t>
      </w:r>
    </w:p>
    <w:p w:rsidR="00C66547" w:rsidRDefault="00C37034">
      <w:pPr>
        <w:ind w:firstLine="540"/>
        <w:jc w:val="both"/>
        <w:rPr>
          <w:sz w:val="28"/>
          <w:szCs w:val="28"/>
        </w:rPr>
      </w:pPr>
      <w:proofErr w:type="gramStart"/>
      <w:r>
        <w:rPr>
          <w:sz w:val="28"/>
          <w:szCs w:val="28"/>
        </w:rPr>
        <w:t>-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максимальные размеры земельных участков, предоставляемых гражданам в собственность бесплатно для ведения личного подсобного хозяйства и индивидуального жилищного строительства из земель, находящихся в муниципальной собственности;</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проведения общественных слушаний по вопросам установления и прекращения сервитутов;</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установление ставок земельного налога, порядок и сроки уплаты земельного налога; налоговые льготы и основания для их использования налогоплательщиками, включая установление размера необлагаемой налогом суммы для отдельных категорий налогоплательщиков;</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определения размера арендной платы, порядок условия и сроки внесения арендной платы за земли, находящиеся в муниципальной собственности; ставки от кадастровой стоимости для расчета арендной платы за земельные участки, государственная собственность на которые не разграничена, в соответствии с нормативными правовыми актами органов государственной власти Владимирской области;</w:t>
      </w:r>
    </w:p>
    <w:p w:rsidR="00C66547" w:rsidRDefault="00C37034">
      <w:pPr>
        <w:pStyle w:val="ConsPlusNormal"/>
        <w:ind w:firstLine="540"/>
        <w:jc w:val="both"/>
      </w:pPr>
      <w:r>
        <w:rPr>
          <w:rFonts w:ascii="Times New Roman" w:hAnsi="Times New Roman" w:cs="Times New Roman"/>
          <w:sz w:val="28"/>
          <w:szCs w:val="28"/>
        </w:rPr>
        <w:t>- установление порядка определения цены земельных участков, находящихся в муниципальной собственности муниципального образования Паустовское Вязниковского района Владимирской области при заключении договора купли-продажи без проведения торгов;</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регулирует иные земельные отношения, не отнесенные законодательством Российской Федерации к ведению Российской Федерации или субъектов Российской Федерации.</w:t>
      </w:r>
    </w:p>
    <w:p w:rsidR="00C66547" w:rsidRDefault="00C37034">
      <w:pPr>
        <w:pStyle w:val="ConsPlusNormal"/>
        <w:ind w:firstLine="540"/>
        <w:jc w:val="both"/>
      </w:pPr>
      <w:r>
        <w:rPr>
          <w:rFonts w:ascii="Times New Roman" w:hAnsi="Times New Roman" w:cs="Times New Roman"/>
          <w:sz w:val="28"/>
          <w:szCs w:val="28"/>
        </w:rPr>
        <w:t>Администрация муниципального образования Паустовское Вязниковского района Владимирской области:</w:t>
      </w:r>
    </w:p>
    <w:p w:rsidR="00C66547" w:rsidRDefault="00C37034">
      <w:pPr>
        <w:pStyle w:val="ConsPlusNormal"/>
        <w:ind w:firstLine="540"/>
        <w:jc w:val="both"/>
      </w:pPr>
      <w:r>
        <w:rPr>
          <w:rFonts w:ascii="Times New Roman" w:hAnsi="Times New Roman" w:cs="Times New Roman"/>
          <w:sz w:val="28"/>
          <w:szCs w:val="28"/>
        </w:rPr>
        <w:t>- осуществляет 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если не предусмотрено иное;</w:t>
      </w:r>
    </w:p>
    <w:p w:rsidR="00C66547" w:rsidRDefault="00C37034">
      <w:pPr>
        <w:pStyle w:val="ConsPlusNormal"/>
        <w:ind w:firstLine="540"/>
        <w:jc w:val="both"/>
      </w:pPr>
      <w:r>
        <w:rPr>
          <w:rFonts w:ascii="Times New Roman" w:hAnsi="Times New Roman" w:cs="Times New Roman"/>
          <w:sz w:val="28"/>
          <w:szCs w:val="28"/>
        </w:rPr>
        <w:t>- принимает решения о предварительном согласовании предоставления земельных участков;</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принимает в муниципальную собственность земельные участки по сделкам </w:t>
      </w:r>
      <w:r>
        <w:rPr>
          <w:rFonts w:ascii="Times New Roman" w:hAnsi="Times New Roman" w:cs="Times New Roman"/>
          <w:sz w:val="28"/>
          <w:szCs w:val="28"/>
        </w:rPr>
        <w:lastRenderedPageBreak/>
        <w:t>гражданско-правового характера;</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об изъятии земельных участков для муниципальных нужд;</w:t>
      </w:r>
    </w:p>
    <w:p w:rsidR="00C66547" w:rsidRDefault="00C37034">
      <w:pPr>
        <w:pStyle w:val="ConsPlusNormal"/>
        <w:ind w:firstLine="540"/>
        <w:jc w:val="both"/>
      </w:pPr>
      <w:r>
        <w:rPr>
          <w:rFonts w:ascii="Times New Roman" w:hAnsi="Times New Roman" w:cs="Times New Roman"/>
          <w:sz w:val="28"/>
          <w:szCs w:val="28"/>
        </w:rPr>
        <w:t>- принимает решения об изменении вида разрешенного использования земельных участков;</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об установлении или прекращении сервитутов в случаях, если это необходимо для обеспечения интересов местного самоуправления или местного населения;</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заключает соглашения об установлении сервитутов при наличии надлежаще представленной заинтересованными лицами землеустроительной и иной документации;</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о резервировании земельных участков для муниципальных нужд;</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заключает договоры о развитии застроенной территории.</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приобретает в муниципальную собственность земельные участки, являющиеся выморочным имуществом, в порядке наследования;</w:t>
      </w:r>
    </w:p>
    <w:p w:rsidR="00C66547" w:rsidRDefault="00C37034">
      <w:pPr>
        <w:pStyle w:val="ConsPlusNormal"/>
        <w:ind w:firstLine="540"/>
        <w:jc w:val="both"/>
      </w:pPr>
      <w:r>
        <w:rPr>
          <w:rFonts w:ascii="Times New Roman" w:hAnsi="Times New Roman" w:cs="Times New Roman"/>
          <w:sz w:val="28"/>
          <w:szCs w:val="28"/>
        </w:rPr>
        <w:t xml:space="preserve">- осуществляет мероприятия, предусмотренные </w:t>
      </w:r>
      <w:hyperlink r:id="rId25" w:tooltip="consultantplus://offline/ref=8070A6D824C0E8C0170AF6403E9520A06B7165783DC7EE1A7A80DDE18FE8116965B2B97EwCR9G" w:history="1">
        <w:r>
          <w:rPr>
            <w:rStyle w:val="InternetLink"/>
            <w:rFonts w:ascii="Times New Roman" w:hAnsi="Times New Roman" w:cs="Times New Roman"/>
            <w:sz w:val="28"/>
            <w:szCs w:val="28"/>
          </w:rPr>
          <w:t>статьей 12.1</w:t>
        </w:r>
      </w:hyperlink>
      <w:r>
        <w:rPr>
          <w:rFonts w:ascii="Times New Roman" w:hAnsi="Times New Roman" w:cs="Times New Roman"/>
          <w:sz w:val="28"/>
          <w:szCs w:val="28"/>
        </w:rPr>
        <w:t xml:space="preserve"> Федерального закона от 24.07.2002 N 101-ФЗ "Об обороте земель сельскохозяйственного назначения".</w:t>
      </w:r>
    </w:p>
    <w:p w:rsidR="00C66547" w:rsidRDefault="00C3703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ст.11 Федерального закона от 28.06.2014 N 172-ФЗ "О стратегическом планировании в Российской Федерации" и ст.18 Градостроительного кодекса Российской Федерации в целях прогнозирования и планирования социально-экономического развития муниципального района и поселения, отраслей экономики и сфер муниципального управления, мониторинга и контроля реализации документов стратегического планирования, а также сохранения целостности территориального планирования администрация муниципального образования Паустовское Вязниковского района</w:t>
      </w:r>
      <w:proofErr w:type="gramEnd"/>
      <w:r>
        <w:rPr>
          <w:rFonts w:ascii="Times New Roman" w:hAnsi="Times New Roman" w:cs="Times New Roman"/>
          <w:sz w:val="28"/>
          <w:szCs w:val="28"/>
        </w:rPr>
        <w:t xml:space="preserve"> Владимирской области согласовывает принятие решений о предоставлении земельных участков на территории муниципального образования </w:t>
      </w:r>
      <w:proofErr w:type="spellStart"/>
      <w:r>
        <w:rPr>
          <w:rFonts w:ascii="Times New Roman" w:hAnsi="Times New Roman" w:cs="Times New Roman"/>
          <w:sz w:val="28"/>
          <w:szCs w:val="28"/>
        </w:rPr>
        <w:t>Паустовкое</w:t>
      </w:r>
      <w:proofErr w:type="spellEnd"/>
      <w:r>
        <w:rPr>
          <w:rFonts w:ascii="Times New Roman" w:hAnsi="Times New Roman" w:cs="Times New Roman"/>
          <w:sz w:val="28"/>
          <w:szCs w:val="28"/>
        </w:rPr>
        <w:t xml:space="preserve"> Вязниковского района Владимирской области с администрацией  Вязниковского района.</w:t>
      </w:r>
    </w:p>
    <w:p w:rsidR="00C66547" w:rsidRDefault="00C37034">
      <w:pPr>
        <w:ind w:firstLine="540"/>
        <w:jc w:val="both"/>
        <w:rPr>
          <w:sz w:val="28"/>
          <w:szCs w:val="28"/>
        </w:rPr>
      </w:pPr>
      <w:r>
        <w:rPr>
          <w:rStyle w:val="FootnoteAnchor"/>
          <w:sz w:val="28"/>
          <w:szCs w:val="28"/>
        </w:rPr>
        <w:footnoteReference w:id="1"/>
      </w:r>
      <w:r>
        <w:rPr>
          <w:sz w:val="28"/>
          <w:szCs w:val="28"/>
        </w:rPr>
        <w:t>В целях обеспечения реализации п.20 ч.1 ст.14 Федерального закона от 06.10.2003 №131-ФЗ «Об общих принципах организации местного самоуправления в Российской Федерации», согласовывает принятие решений о предоставлении земельных участков на территории муниципального образования муниципального образования Паустовское Вязниковского района Владимирской области с администрацией  Вязниковского района.</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rPr>
          <w:rFonts w:ascii="Times New Roman" w:hAnsi="Times New Roman" w:cs="Times New Roman"/>
          <w:sz w:val="28"/>
          <w:szCs w:val="28"/>
        </w:rPr>
      </w:pPr>
      <w:bookmarkStart w:id="7" w:name="Par142"/>
      <w:bookmarkEnd w:id="7"/>
      <w:r>
        <w:rPr>
          <w:rFonts w:ascii="Times New Roman" w:hAnsi="Times New Roman" w:cs="Times New Roman"/>
          <w:sz w:val="28"/>
          <w:szCs w:val="28"/>
        </w:rPr>
        <w:t xml:space="preserve">Статья 5. Порядок предоставления земель в </w:t>
      </w:r>
      <w:proofErr w:type="gramStart"/>
      <w:r>
        <w:rPr>
          <w:rFonts w:ascii="Times New Roman" w:hAnsi="Times New Roman" w:cs="Times New Roman"/>
          <w:sz w:val="28"/>
          <w:szCs w:val="28"/>
        </w:rPr>
        <w:t>муниципальном</w:t>
      </w:r>
      <w:proofErr w:type="gramEnd"/>
      <w:r>
        <w:rPr>
          <w:rFonts w:ascii="Times New Roman" w:hAnsi="Times New Roman" w:cs="Times New Roman"/>
          <w:sz w:val="28"/>
          <w:szCs w:val="28"/>
        </w:rPr>
        <w:t xml:space="preserve"> образования Паустовское Вязниковского района Владимирской области.</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jc w:val="both"/>
      </w:pPr>
      <w:r>
        <w:rPr>
          <w:rFonts w:ascii="Times New Roman" w:hAnsi="Times New Roman" w:cs="Times New Roman"/>
          <w:sz w:val="28"/>
          <w:szCs w:val="28"/>
        </w:rPr>
        <w:t xml:space="preserve">Земельные участки, входящие в границы муниципального образования Паустовское Вязниковского района Владимирской области, изымаются и </w:t>
      </w:r>
      <w:proofErr w:type="gramStart"/>
      <w:r>
        <w:rPr>
          <w:rFonts w:ascii="Times New Roman" w:hAnsi="Times New Roman" w:cs="Times New Roman"/>
          <w:sz w:val="28"/>
          <w:szCs w:val="28"/>
        </w:rPr>
        <w:t>предоставляются по решению администрации муниципального образования Паустовское Вязниковского района Владимирской области оформляются</w:t>
      </w:r>
      <w:proofErr w:type="gramEnd"/>
      <w:r>
        <w:rPr>
          <w:rFonts w:ascii="Times New Roman" w:hAnsi="Times New Roman" w:cs="Times New Roman"/>
          <w:sz w:val="28"/>
          <w:szCs w:val="28"/>
        </w:rPr>
        <w:t xml:space="preserve"> в виде постановления администрации муниципального образования Паустовское </w:t>
      </w:r>
      <w:r>
        <w:rPr>
          <w:rFonts w:ascii="Times New Roman" w:hAnsi="Times New Roman" w:cs="Times New Roman"/>
          <w:sz w:val="28"/>
          <w:szCs w:val="28"/>
        </w:rPr>
        <w:lastRenderedPageBreak/>
        <w:t>Вязниковского района Владимирской области. Проекты муниципальных правовых актов и иных документов готовит администрация муниципального образования Паустовское Вязниковского района Владимирской области.</w:t>
      </w:r>
    </w:p>
    <w:p w:rsidR="00C66547" w:rsidRDefault="00C37034">
      <w:pPr>
        <w:pStyle w:val="ConsPlusNormal"/>
        <w:ind w:firstLine="540"/>
        <w:jc w:val="both"/>
      </w:pPr>
      <w:r>
        <w:rPr>
          <w:rFonts w:ascii="Times New Roman" w:hAnsi="Times New Roman" w:cs="Times New Roman"/>
          <w:sz w:val="28"/>
          <w:szCs w:val="28"/>
        </w:rPr>
        <w:t>Для принятия рекомендательных решений по вопросам землепользования и застройки в случаях, установленных нормативными правовыми актами, администрация муниципального образования Паустовское Вязниковского района Владимирской области создает комиссию. Положение о комиссии и состав комиссии утверждаются нормативным правовым актом администрации муниципального образования  Паустовское Вязниковского района Владимирской области.</w:t>
      </w:r>
    </w:p>
    <w:p w:rsidR="00C66547" w:rsidRDefault="00C37034">
      <w:pPr>
        <w:pStyle w:val="ConsPlusNormal"/>
        <w:ind w:firstLine="540"/>
        <w:jc w:val="both"/>
      </w:pPr>
      <w:r>
        <w:rPr>
          <w:rFonts w:ascii="Times New Roman" w:hAnsi="Times New Roman" w:cs="Times New Roman"/>
          <w:sz w:val="28"/>
          <w:szCs w:val="28"/>
        </w:rPr>
        <w:t>Предоставление земельных участков в собственность, аренду осуществляется в соответствии с действующим законодательством.</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jc w:val="center"/>
        <w:outlineLvl w:val="1"/>
        <w:rPr>
          <w:rFonts w:ascii="Times New Roman" w:hAnsi="Times New Roman" w:cs="Times New Roman"/>
          <w:sz w:val="28"/>
          <w:szCs w:val="28"/>
        </w:rPr>
      </w:pPr>
      <w:bookmarkStart w:id="8" w:name="Par157"/>
      <w:bookmarkEnd w:id="8"/>
      <w:r>
        <w:rPr>
          <w:rFonts w:ascii="Times New Roman" w:hAnsi="Times New Roman" w:cs="Times New Roman"/>
          <w:sz w:val="28"/>
          <w:szCs w:val="28"/>
        </w:rPr>
        <w:t>Раздел 2. ОБРАЗОВАНИЕ ЗЕМЕЛЬНЫХ УЧАСТКОВ</w:t>
      </w:r>
    </w:p>
    <w:p w:rsidR="00C66547" w:rsidRDefault="00C66547">
      <w:pPr>
        <w:pStyle w:val="ConsPlusNormal"/>
        <w:jc w:val="center"/>
        <w:rPr>
          <w:rFonts w:ascii="Times New Roman" w:hAnsi="Times New Roman" w:cs="Times New Roman"/>
          <w:sz w:val="28"/>
          <w:szCs w:val="28"/>
        </w:rPr>
      </w:pPr>
    </w:p>
    <w:p w:rsidR="00C66547" w:rsidRDefault="00C66547">
      <w:pPr>
        <w:pStyle w:val="ConsPlusNormal"/>
        <w:jc w:val="both"/>
      </w:pPr>
      <w:bookmarkStart w:id="9" w:name="Par162"/>
      <w:bookmarkEnd w:id="9"/>
    </w:p>
    <w:p w:rsidR="00C66547" w:rsidRDefault="00C37034">
      <w:pPr>
        <w:pStyle w:val="ConsPlusNormal"/>
        <w:jc w:val="both"/>
        <w:outlineLvl w:val="2"/>
        <w:rPr>
          <w:rFonts w:ascii="Times New Roman" w:hAnsi="Times New Roman" w:cs="Times New Roman"/>
          <w:sz w:val="28"/>
          <w:szCs w:val="28"/>
        </w:rPr>
      </w:pPr>
      <w:bookmarkStart w:id="10" w:name="Par175"/>
      <w:bookmarkEnd w:id="10"/>
      <w:r>
        <w:rPr>
          <w:rFonts w:ascii="Times New Roman" w:hAnsi="Times New Roman" w:cs="Times New Roman"/>
          <w:sz w:val="28"/>
          <w:szCs w:val="28"/>
        </w:rPr>
        <w:t>Статья 6. Инвентаризация земель муниципального образования Паустовское Вязниковского района Владимирской области</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jc w:val="both"/>
      </w:pPr>
      <w:r>
        <w:rPr>
          <w:rFonts w:ascii="Times New Roman" w:hAnsi="Times New Roman" w:cs="Times New Roman"/>
          <w:sz w:val="28"/>
          <w:szCs w:val="28"/>
        </w:rPr>
        <w:t>Инвентаризация земель муниципального образования Паустовское Вязниковского района Владимирской области проводится для выявления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C66547" w:rsidRDefault="00C37034">
      <w:pPr>
        <w:pStyle w:val="ConsPlusNormal"/>
        <w:ind w:firstLine="540"/>
        <w:jc w:val="both"/>
      </w:pPr>
      <w:r>
        <w:rPr>
          <w:rFonts w:ascii="Times New Roman" w:hAnsi="Times New Roman" w:cs="Times New Roman"/>
          <w:sz w:val="28"/>
          <w:szCs w:val="28"/>
        </w:rPr>
        <w:t xml:space="preserve">Функции заказчика по проведению работ по инвентаризации земель осуществляет администрация муниципального образования </w:t>
      </w:r>
      <w:proofErr w:type="spellStart"/>
      <w:r>
        <w:rPr>
          <w:rFonts w:ascii="Times New Roman" w:hAnsi="Times New Roman" w:cs="Times New Roman"/>
          <w:sz w:val="28"/>
          <w:szCs w:val="28"/>
        </w:rPr>
        <w:t>Паустовкое</w:t>
      </w:r>
      <w:proofErr w:type="spellEnd"/>
      <w:r>
        <w:rPr>
          <w:rFonts w:ascii="Times New Roman" w:hAnsi="Times New Roman" w:cs="Times New Roman"/>
          <w:sz w:val="28"/>
          <w:szCs w:val="28"/>
        </w:rPr>
        <w:t xml:space="preserve"> Вязниковского района Владимирской области.</w:t>
      </w:r>
    </w:p>
    <w:p w:rsidR="00C66547" w:rsidRDefault="00C37034">
      <w:pPr>
        <w:pStyle w:val="ConsPlusNormal"/>
        <w:ind w:firstLine="540"/>
        <w:jc w:val="both"/>
      </w:pPr>
      <w:r>
        <w:rPr>
          <w:rFonts w:ascii="Times New Roman" w:hAnsi="Times New Roman" w:cs="Times New Roman"/>
          <w:sz w:val="28"/>
          <w:szCs w:val="28"/>
        </w:rPr>
        <w:t>Материалы по инвентаризации земель, выполненные за счет средств бюджета, рассматриваются и утверждаются по каждому земельному участку муниципального образования Паустовское Вязниковского района Владимирской области.</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 граждане представляют бесплатно материалы и информацию, необходимые для проведения инвентаризации, обеспечивают беспрепятственный доступ на используемые земельные участки уполномоченных представителей для проведения работ по инвентаризации земель.</w:t>
      </w:r>
    </w:p>
    <w:p w:rsidR="00C66547" w:rsidRDefault="00C37034">
      <w:pPr>
        <w:pStyle w:val="ConsPlusNormal"/>
        <w:ind w:firstLine="540"/>
        <w:jc w:val="both"/>
      </w:pPr>
      <w:r>
        <w:rPr>
          <w:rFonts w:ascii="Times New Roman" w:hAnsi="Times New Roman" w:cs="Times New Roman"/>
          <w:sz w:val="28"/>
          <w:szCs w:val="28"/>
        </w:rPr>
        <w:t xml:space="preserve">Результаты инвентаризации земель являются основанием для мониторинга земель и информационной базы данных земельных ресурсов муниципального образования </w:t>
      </w:r>
      <w:proofErr w:type="spellStart"/>
      <w:r>
        <w:rPr>
          <w:rFonts w:ascii="Times New Roman" w:hAnsi="Times New Roman" w:cs="Times New Roman"/>
          <w:sz w:val="28"/>
          <w:szCs w:val="28"/>
        </w:rPr>
        <w:t>Паустовкое</w:t>
      </w:r>
      <w:proofErr w:type="spellEnd"/>
      <w:r>
        <w:rPr>
          <w:rFonts w:ascii="Times New Roman" w:hAnsi="Times New Roman" w:cs="Times New Roman"/>
          <w:sz w:val="28"/>
          <w:szCs w:val="28"/>
        </w:rPr>
        <w:t xml:space="preserve"> Вязниковского района Владимирской области</w:t>
      </w:r>
      <w:r>
        <w:t>.</w:t>
      </w:r>
    </w:p>
    <w:p w:rsidR="00C66547" w:rsidRDefault="00C66547">
      <w:pPr>
        <w:pStyle w:val="ConsPlusNormal"/>
        <w:jc w:val="both"/>
      </w:pPr>
    </w:p>
    <w:p w:rsidR="00C66547" w:rsidRDefault="00C37034">
      <w:pPr>
        <w:pStyle w:val="ConsPlusNormal"/>
        <w:ind w:firstLine="540"/>
        <w:jc w:val="both"/>
        <w:outlineLvl w:val="2"/>
      </w:pPr>
      <w:bookmarkStart w:id="11" w:name="Par185"/>
      <w:bookmarkEnd w:id="11"/>
      <w:r>
        <w:rPr>
          <w:rFonts w:ascii="Times New Roman" w:hAnsi="Times New Roman" w:cs="Times New Roman"/>
          <w:sz w:val="28"/>
          <w:szCs w:val="28"/>
        </w:rPr>
        <w:t>Статья 7. Согласование местоположения границ земельных участков</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pPr>
      <w:r>
        <w:rPr>
          <w:rFonts w:ascii="Times New Roman" w:hAnsi="Times New Roman" w:cs="Times New Roman"/>
          <w:sz w:val="28"/>
          <w:szCs w:val="28"/>
        </w:rPr>
        <w:t xml:space="preserve">Согласование местоположения границ земельных участков и иных объектов землеустройства, находящихся в распоряжении органов местного самоуправления, осуществляет по поручению администрации муниципального образования </w:t>
      </w:r>
      <w:proofErr w:type="spellStart"/>
      <w:r>
        <w:rPr>
          <w:rFonts w:ascii="Times New Roman" w:hAnsi="Times New Roman" w:cs="Times New Roman"/>
          <w:sz w:val="28"/>
          <w:szCs w:val="28"/>
        </w:rPr>
        <w:t>Паустовкое</w:t>
      </w:r>
      <w:proofErr w:type="spellEnd"/>
      <w:r>
        <w:rPr>
          <w:rFonts w:ascii="Times New Roman" w:hAnsi="Times New Roman" w:cs="Times New Roman"/>
          <w:sz w:val="28"/>
          <w:szCs w:val="28"/>
        </w:rPr>
        <w:t xml:space="preserve"> Вязниковского района Владимирской области.</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12" w:name="Par190"/>
      <w:bookmarkEnd w:id="12"/>
      <w:r>
        <w:rPr>
          <w:rFonts w:ascii="Times New Roman" w:hAnsi="Times New Roman" w:cs="Times New Roman"/>
          <w:sz w:val="28"/>
          <w:szCs w:val="28"/>
        </w:rPr>
        <w:t>Статья 8. Образование земельных участков</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Земельные участки образуются при разделе, объединении, перераспределении земельных участков или выделе из земельных участков.</w:t>
      </w:r>
    </w:p>
    <w:p w:rsidR="00C66547" w:rsidRDefault="00C37034">
      <w:pPr>
        <w:pStyle w:val="ConsPlusNormal"/>
        <w:ind w:firstLine="540"/>
        <w:jc w:val="both"/>
      </w:pPr>
      <w:r>
        <w:rPr>
          <w:rFonts w:ascii="Times New Roman" w:hAnsi="Times New Roman" w:cs="Times New Roman"/>
          <w:sz w:val="28"/>
          <w:szCs w:val="28"/>
        </w:rPr>
        <w:t xml:space="preserve">Решение об образовании земельных участков из земельных участков, находящихся в муниципальной собственности или государственная собственность на которые не разграничена, принимает администрация муниципального образования Паустовское Вязниковского района Владимирской области. Подготовку постановления администрации муниципального образования </w:t>
      </w:r>
      <w:proofErr w:type="spellStart"/>
      <w:r>
        <w:rPr>
          <w:rFonts w:ascii="Times New Roman" w:hAnsi="Times New Roman" w:cs="Times New Roman"/>
          <w:sz w:val="28"/>
          <w:szCs w:val="28"/>
        </w:rPr>
        <w:t>Паустовкое</w:t>
      </w:r>
      <w:proofErr w:type="spellEnd"/>
      <w:r>
        <w:rPr>
          <w:rFonts w:ascii="Times New Roman" w:hAnsi="Times New Roman" w:cs="Times New Roman"/>
          <w:sz w:val="28"/>
          <w:szCs w:val="28"/>
        </w:rPr>
        <w:t xml:space="preserve"> Вязниковского района Владимирской области об образовании земельных участков осуществляет администрация муниципального образования </w:t>
      </w:r>
      <w:proofErr w:type="spellStart"/>
      <w:r>
        <w:rPr>
          <w:rFonts w:ascii="Times New Roman" w:hAnsi="Times New Roman" w:cs="Times New Roman"/>
          <w:sz w:val="28"/>
          <w:szCs w:val="28"/>
        </w:rPr>
        <w:t>Паустовкое</w:t>
      </w:r>
      <w:proofErr w:type="spellEnd"/>
      <w:r>
        <w:rPr>
          <w:rFonts w:ascii="Times New Roman" w:hAnsi="Times New Roman" w:cs="Times New Roman"/>
          <w:sz w:val="28"/>
          <w:szCs w:val="28"/>
        </w:rPr>
        <w:t xml:space="preserve"> Вязниковского района Владимирской области в соответствии с земельным законодательством.</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13" w:name="Par196"/>
      <w:bookmarkEnd w:id="13"/>
      <w:r>
        <w:rPr>
          <w:rFonts w:ascii="Times New Roman" w:hAnsi="Times New Roman" w:cs="Times New Roman"/>
          <w:sz w:val="28"/>
          <w:szCs w:val="28"/>
        </w:rPr>
        <w:t>Статья 9. Разработка схемы расположения земельного участка на кадастровом плане соответствующей территории, ее согласование и утверждение</w:t>
      </w:r>
    </w:p>
    <w:p w:rsidR="00C66547" w:rsidRDefault="00C66547">
      <w:pPr>
        <w:pStyle w:val="ConsPlusNormal"/>
        <w:jc w:val="both"/>
        <w:rPr>
          <w:rFonts w:ascii="Times New Roman" w:hAnsi="Times New Roman" w:cs="Times New Roman"/>
          <w:sz w:val="28"/>
          <w:szCs w:val="28"/>
        </w:rPr>
      </w:pPr>
    </w:p>
    <w:p w:rsidR="00C66547" w:rsidRDefault="00C37034">
      <w:pPr>
        <w:ind w:firstLine="720"/>
        <w:jc w:val="both"/>
        <w:rPr>
          <w:sz w:val="28"/>
          <w:szCs w:val="28"/>
        </w:rPr>
      </w:pPr>
      <w:r>
        <w:rPr>
          <w:sz w:val="28"/>
          <w:szCs w:val="28"/>
        </w:rPr>
        <w:t xml:space="preserve">Схема расположения земельного участка на кадастровом плане или кадастровой карте соответствующей территории разрабатывается кадастровыми инженерами по поручению администрации муниципального образования Паустовское Вязниковского района Владимирской области за счет средств бюджета муниципального образования Паустовское Вязниковского района Владимирской области при проведении работ по инвентаризации и формированию земельных участков, выставляемых на торги; а в иных случаях - по инициативе и за счет средств собственников объектов недвижимости, расположенных на земельных участках, или иных лиц, заинтересованных в предоставлении земельных участков. </w:t>
      </w:r>
      <w:proofErr w:type="gramStart"/>
      <w:r>
        <w:rPr>
          <w:sz w:val="28"/>
          <w:szCs w:val="28"/>
        </w:rPr>
        <w:t xml:space="preserve">Соответствие схем расположения земельных участков схеме территориального планирования муниципального района и документации по планировке территории в соответствии с п.15 ч.1 ст. 15 Федерального закона от 06.10.2003 №131-ФЗ «Об общих принципах организации местного самоуправления в Российской Федерации» обеспечивается администрацией муниципального образования </w:t>
      </w:r>
      <w:proofErr w:type="spellStart"/>
      <w:r>
        <w:rPr>
          <w:sz w:val="28"/>
          <w:szCs w:val="28"/>
        </w:rPr>
        <w:t>Паусвтовское</w:t>
      </w:r>
      <w:proofErr w:type="spellEnd"/>
      <w:r>
        <w:rPr>
          <w:sz w:val="28"/>
          <w:szCs w:val="28"/>
        </w:rPr>
        <w:t xml:space="preserve"> Вязниковского района Владимирской области и подлежит согласованию с администрацией муниципального района.</w:t>
      </w:r>
      <w:proofErr w:type="gramEnd"/>
    </w:p>
    <w:p w:rsidR="00C66547" w:rsidRDefault="00C66547">
      <w:pPr>
        <w:pStyle w:val="ConsPlusNormal"/>
        <w:jc w:val="both"/>
        <w:rPr>
          <w:rFonts w:ascii="Times New Roman" w:hAnsi="Times New Roman" w:cs="Times New Roman"/>
          <w:sz w:val="28"/>
          <w:szCs w:val="28"/>
        </w:rPr>
      </w:pPr>
    </w:p>
    <w:p w:rsidR="00C66547" w:rsidRDefault="00C66547">
      <w:pPr>
        <w:pStyle w:val="ConsPlusNormal"/>
        <w:jc w:val="both"/>
        <w:rPr>
          <w:rFonts w:ascii="Times New Roman" w:hAnsi="Times New Roman" w:cs="Times New Roman"/>
          <w:sz w:val="28"/>
          <w:szCs w:val="28"/>
        </w:rPr>
      </w:pPr>
      <w:bookmarkStart w:id="14" w:name="Par201"/>
      <w:bookmarkEnd w:id="14"/>
    </w:p>
    <w:p w:rsidR="00C66547" w:rsidRDefault="00C37034">
      <w:pPr>
        <w:pStyle w:val="ConsPlusNormal"/>
        <w:jc w:val="center"/>
        <w:outlineLvl w:val="1"/>
        <w:rPr>
          <w:rFonts w:ascii="Times New Roman" w:hAnsi="Times New Roman" w:cs="Times New Roman"/>
          <w:sz w:val="28"/>
          <w:szCs w:val="28"/>
        </w:rPr>
      </w:pPr>
      <w:bookmarkStart w:id="15" w:name="Par241"/>
      <w:bookmarkEnd w:id="15"/>
      <w:r>
        <w:rPr>
          <w:rFonts w:ascii="Times New Roman" w:hAnsi="Times New Roman" w:cs="Times New Roman"/>
          <w:sz w:val="28"/>
          <w:szCs w:val="28"/>
        </w:rPr>
        <w:t>Раздел 2. ПЛАТА ЗА ЗЕМЛЮ</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16" w:name="Par243"/>
      <w:bookmarkEnd w:id="16"/>
      <w:r>
        <w:rPr>
          <w:rFonts w:ascii="Times New Roman" w:hAnsi="Times New Roman" w:cs="Times New Roman"/>
          <w:sz w:val="28"/>
          <w:szCs w:val="28"/>
        </w:rPr>
        <w:t>Статья 10. Обязательные земельные платежи</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pPr>
      <w:r>
        <w:rPr>
          <w:rFonts w:ascii="Times New Roman" w:hAnsi="Times New Roman" w:cs="Times New Roman"/>
          <w:sz w:val="28"/>
          <w:szCs w:val="28"/>
        </w:rPr>
        <w:t xml:space="preserve">Использование земли в </w:t>
      </w:r>
      <w:proofErr w:type="gramStart"/>
      <w:r>
        <w:rPr>
          <w:rFonts w:ascii="Times New Roman" w:hAnsi="Times New Roman" w:cs="Times New Roman"/>
          <w:sz w:val="28"/>
          <w:szCs w:val="28"/>
        </w:rPr>
        <w:t>муниципальном</w:t>
      </w:r>
      <w:proofErr w:type="gramEnd"/>
      <w:r>
        <w:rPr>
          <w:rFonts w:ascii="Times New Roman" w:hAnsi="Times New Roman" w:cs="Times New Roman"/>
          <w:sz w:val="28"/>
          <w:szCs w:val="28"/>
        </w:rPr>
        <w:t xml:space="preserve"> образования Паустовское Вязниковского района Владимирской области является платным. Формами платы за использование земли являются земельный налог и арендная плата.</w:t>
      </w:r>
    </w:p>
    <w:p w:rsidR="00C66547" w:rsidRDefault="00C37034">
      <w:pPr>
        <w:pStyle w:val="ConsPlusNormal"/>
        <w:ind w:firstLine="540"/>
        <w:jc w:val="both"/>
      </w:pPr>
      <w:r>
        <w:rPr>
          <w:rFonts w:ascii="Times New Roman" w:hAnsi="Times New Roman" w:cs="Times New Roman"/>
          <w:sz w:val="28"/>
          <w:szCs w:val="28"/>
        </w:rPr>
        <w:t xml:space="preserve">Основанием для установления и взимания налога и арендной платы за землю в </w:t>
      </w:r>
      <w:proofErr w:type="gramStart"/>
      <w:r>
        <w:rPr>
          <w:rFonts w:ascii="Times New Roman" w:hAnsi="Times New Roman" w:cs="Times New Roman"/>
          <w:sz w:val="28"/>
          <w:szCs w:val="28"/>
        </w:rPr>
        <w:t>муниципальном</w:t>
      </w:r>
      <w:proofErr w:type="gramEnd"/>
      <w:r>
        <w:rPr>
          <w:rFonts w:ascii="Times New Roman" w:hAnsi="Times New Roman" w:cs="Times New Roman"/>
          <w:sz w:val="28"/>
          <w:szCs w:val="28"/>
        </w:rPr>
        <w:t xml:space="preserve"> образования Паустовское Вязниковского района Владимирской области является документ, удостоверяющий право собственности, владения, пользования или аренды земельного участка.</w:t>
      </w:r>
    </w:p>
    <w:p w:rsidR="00C66547" w:rsidRDefault="00C37034">
      <w:pPr>
        <w:pStyle w:val="ConsPlusNormal"/>
        <w:ind w:firstLine="540"/>
        <w:jc w:val="both"/>
      </w:pPr>
      <w:proofErr w:type="gramStart"/>
      <w:r>
        <w:rPr>
          <w:rFonts w:ascii="Times New Roman" w:hAnsi="Times New Roman" w:cs="Times New Roman"/>
          <w:sz w:val="28"/>
          <w:szCs w:val="28"/>
        </w:rPr>
        <w:t xml:space="preserve">Налог на землю взимается со всех юридических и физических лиц, обладающих земельными участками на праве собственности, пожизненном </w:t>
      </w:r>
      <w:r>
        <w:rPr>
          <w:rFonts w:ascii="Times New Roman" w:hAnsi="Times New Roman" w:cs="Times New Roman"/>
          <w:sz w:val="28"/>
          <w:szCs w:val="28"/>
        </w:rPr>
        <w:lastRenderedPageBreak/>
        <w:t>наследуемом владении или постоянном (бессрочном) пользовании, по ставкам, устанавливаемым для земель муниципального образования Паустовское Вязниковского района Владимирской области в соответствии с действующим законодательством, нормативными правовыми актами Совета народных депутатов муниципального образования Паустовское Вязниковского района Владимирской области.</w:t>
      </w:r>
      <w:proofErr w:type="gramEnd"/>
      <w:r>
        <w:rPr>
          <w:rFonts w:ascii="Times New Roman" w:hAnsi="Times New Roman" w:cs="Times New Roman"/>
          <w:sz w:val="28"/>
          <w:szCs w:val="28"/>
        </w:rPr>
        <w:t xml:space="preserve"> Льготы по земельному налогу устанавливаются федеральным законодательством и нормативными правовыми актами Совета народных депутатов муниципального образования Паустовское Вязниковского района Владимирской области.</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Отсутствие документов, устанавливающих и подтверждающих права граждан или юридических лиц на фактически используемые земельные участки, является основанием для взыскания с них неосновательного обогащения.</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17" w:name="Par253"/>
      <w:bookmarkEnd w:id="17"/>
      <w:r>
        <w:rPr>
          <w:rFonts w:ascii="Times New Roman" w:hAnsi="Times New Roman" w:cs="Times New Roman"/>
          <w:sz w:val="28"/>
          <w:szCs w:val="28"/>
        </w:rPr>
        <w:t>Статья 11. Арендная плата за землю</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pPr>
      <w:r>
        <w:rPr>
          <w:rFonts w:ascii="Times New Roman" w:hAnsi="Times New Roman" w:cs="Times New Roman"/>
          <w:sz w:val="28"/>
          <w:szCs w:val="28"/>
        </w:rPr>
        <w:t xml:space="preserve">Размер, условия и сроки внесения платы за землю устанавливаются договором. При аренде земель, находящихся в муниципальной собственности, Совет народных депутатов муниципального образования Паустовское Вязниковского района Владимирской области по представлению администрации муниципального образования Паустовское Вязниковского района Владимирской области устанавливает порядок определения размера арендной платы за землю, порядок, условия и сроки внесения арендной платы. При необходимости к данной работе могут привлекаться независимые эксперты, оценщики и другие специалисты. Размер арендной платы за использование земельных участков, государственная собственность на которые не разграничена, порядок, </w:t>
      </w:r>
      <w:proofErr w:type="gramStart"/>
      <w:r>
        <w:rPr>
          <w:rFonts w:ascii="Times New Roman" w:hAnsi="Times New Roman" w:cs="Times New Roman"/>
          <w:sz w:val="28"/>
          <w:szCs w:val="28"/>
        </w:rPr>
        <w:t>условия</w:t>
      </w:r>
      <w:proofErr w:type="gramEnd"/>
      <w:r>
        <w:rPr>
          <w:rFonts w:ascii="Times New Roman" w:hAnsi="Times New Roman" w:cs="Times New Roman"/>
          <w:sz w:val="28"/>
          <w:szCs w:val="28"/>
        </w:rPr>
        <w:t xml:space="preserve"> и сроки внесения арендной платы определяются в порядке, установленном органами государственной власти Владимирской области.</w:t>
      </w:r>
    </w:p>
    <w:p w:rsidR="00C66547" w:rsidRDefault="00C37034">
      <w:pPr>
        <w:pStyle w:val="ConsPlusNormal"/>
        <w:ind w:firstLine="540"/>
        <w:jc w:val="both"/>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поступлением арендной платы за землю в бюджет муниципального образования Паустовское Вязниковского района Владимирской области осуществляет администрация муниципального образования Паустовское Вязниковского района Владимирской области.</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18" w:name="Par260"/>
      <w:bookmarkEnd w:id="18"/>
      <w:r>
        <w:rPr>
          <w:rFonts w:ascii="Times New Roman" w:hAnsi="Times New Roman" w:cs="Times New Roman"/>
          <w:sz w:val="28"/>
          <w:szCs w:val="28"/>
        </w:rPr>
        <w:t>Статья 12. Поступление платежей за землю</w:t>
      </w:r>
    </w:p>
    <w:p w:rsidR="00C66547" w:rsidRDefault="00C66547">
      <w:pPr>
        <w:pStyle w:val="ConsPlusNormal"/>
        <w:ind w:firstLine="540"/>
        <w:jc w:val="both"/>
        <w:rPr>
          <w:rFonts w:ascii="Times New Roman" w:hAnsi="Times New Roman" w:cs="Times New Roman"/>
          <w:sz w:val="28"/>
          <w:szCs w:val="28"/>
        </w:rPr>
      </w:pPr>
    </w:p>
    <w:p w:rsidR="00C66547" w:rsidRDefault="00C37034">
      <w:pPr>
        <w:pStyle w:val="ConsPlusNormal"/>
        <w:ind w:firstLine="540"/>
        <w:jc w:val="both"/>
      </w:pPr>
      <w:r>
        <w:rPr>
          <w:rFonts w:ascii="Times New Roman" w:hAnsi="Times New Roman" w:cs="Times New Roman"/>
          <w:sz w:val="28"/>
          <w:szCs w:val="28"/>
        </w:rPr>
        <w:t xml:space="preserve">Средства, поступающие от арендной платы за земельные участки, находящиеся в муниципальной собственности, зачисляются в бюджет муниципального образования </w:t>
      </w:r>
      <w:proofErr w:type="spellStart"/>
      <w:r>
        <w:rPr>
          <w:rFonts w:ascii="Times New Roman" w:hAnsi="Times New Roman" w:cs="Times New Roman"/>
          <w:sz w:val="28"/>
          <w:szCs w:val="28"/>
        </w:rPr>
        <w:t>Паустовкое</w:t>
      </w:r>
      <w:proofErr w:type="spellEnd"/>
      <w:r>
        <w:rPr>
          <w:rFonts w:ascii="Times New Roman" w:hAnsi="Times New Roman" w:cs="Times New Roman"/>
          <w:sz w:val="28"/>
          <w:szCs w:val="28"/>
        </w:rPr>
        <w:t xml:space="preserve"> Вязниковского района Владимирской области. Средства, поступающие от арендной платы за земельные участки, государственная собственность на которые не разграничена, зачисляются в бюджет муниципального образования </w:t>
      </w:r>
      <w:proofErr w:type="spellStart"/>
      <w:r>
        <w:rPr>
          <w:rFonts w:ascii="Times New Roman" w:hAnsi="Times New Roman" w:cs="Times New Roman"/>
          <w:sz w:val="28"/>
          <w:szCs w:val="28"/>
        </w:rPr>
        <w:t>Паустовкое</w:t>
      </w:r>
      <w:proofErr w:type="spellEnd"/>
      <w:r>
        <w:rPr>
          <w:rFonts w:ascii="Times New Roman" w:hAnsi="Times New Roman" w:cs="Times New Roman"/>
          <w:sz w:val="28"/>
          <w:szCs w:val="28"/>
        </w:rPr>
        <w:t xml:space="preserve"> Вязниковского района Владимирской области по нормативу, установленному действующим законодательством.</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jc w:val="center"/>
        <w:outlineLvl w:val="1"/>
        <w:rPr>
          <w:rFonts w:ascii="Times New Roman" w:hAnsi="Times New Roman" w:cs="Times New Roman"/>
          <w:sz w:val="28"/>
          <w:szCs w:val="28"/>
        </w:rPr>
      </w:pPr>
      <w:bookmarkStart w:id="19" w:name="Par266"/>
      <w:bookmarkEnd w:id="19"/>
      <w:r>
        <w:rPr>
          <w:rFonts w:ascii="Times New Roman" w:hAnsi="Times New Roman" w:cs="Times New Roman"/>
          <w:sz w:val="28"/>
          <w:szCs w:val="28"/>
        </w:rPr>
        <w:t>Раздел 3. ИНФОРМАЦИОННАЯ БАЗА ДАННЫХ ЗЕМЕЛЬНЫХ РЕСУРСОВ</w:t>
      </w:r>
    </w:p>
    <w:p w:rsidR="00C66547" w:rsidRDefault="00C37034">
      <w:pPr>
        <w:pStyle w:val="ConsPlusNormal"/>
        <w:jc w:val="center"/>
        <w:rPr>
          <w:rFonts w:ascii="Times New Roman" w:hAnsi="Times New Roman" w:cs="Times New Roman"/>
          <w:sz w:val="28"/>
          <w:szCs w:val="28"/>
        </w:rPr>
      </w:pPr>
      <w:r>
        <w:rPr>
          <w:rFonts w:ascii="Times New Roman" w:hAnsi="Times New Roman" w:cs="Times New Roman"/>
          <w:sz w:val="28"/>
          <w:szCs w:val="28"/>
        </w:rPr>
        <w:t>И МОНИТОРИНГ ЗЕМЕЛЬ</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rPr>
          <w:rFonts w:ascii="Times New Roman" w:hAnsi="Times New Roman" w:cs="Times New Roman"/>
          <w:sz w:val="28"/>
          <w:szCs w:val="28"/>
        </w:rPr>
      </w:pPr>
      <w:bookmarkStart w:id="20" w:name="Par269"/>
      <w:bookmarkEnd w:id="20"/>
      <w:r>
        <w:rPr>
          <w:rFonts w:ascii="Times New Roman" w:hAnsi="Times New Roman" w:cs="Times New Roman"/>
          <w:sz w:val="28"/>
          <w:szCs w:val="28"/>
        </w:rPr>
        <w:lastRenderedPageBreak/>
        <w:t>Статья 13. Создание и ведение информационной базы данных земельных ресурсов муниципального образования Паустовское Вязниковского района Владимирской области.</w:t>
      </w:r>
    </w:p>
    <w:p w:rsidR="00C66547" w:rsidRDefault="00C37034">
      <w:pPr>
        <w:pStyle w:val="ConsPlusNormal"/>
        <w:ind w:firstLine="540"/>
        <w:jc w:val="both"/>
      </w:pPr>
      <w:r>
        <w:rPr>
          <w:rFonts w:ascii="Times New Roman" w:hAnsi="Times New Roman" w:cs="Times New Roman"/>
          <w:sz w:val="28"/>
          <w:szCs w:val="28"/>
        </w:rPr>
        <w:t>Информационная база данных земельных ресурсов муниципального образования Паустовское  Вязниковского района Владимирской области ведется за счет средств местного бюджета, инвестиций юридических и физических лиц.</w:t>
      </w:r>
    </w:p>
    <w:p w:rsidR="00C66547" w:rsidRDefault="00C37034">
      <w:pPr>
        <w:pStyle w:val="ConsPlusNormal"/>
        <w:ind w:firstLine="540"/>
        <w:jc w:val="both"/>
      </w:pPr>
      <w:r>
        <w:rPr>
          <w:rFonts w:ascii="Times New Roman" w:hAnsi="Times New Roman" w:cs="Times New Roman"/>
          <w:sz w:val="28"/>
          <w:szCs w:val="28"/>
        </w:rPr>
        <w:t>Функции заказчика по работам, связанным с разработкой и ведением информационной базы данных земельных ресурсов муниципального образования Паустовское Вязниковского района Владимирской области и выполняемым за счет бюджетных средств, осуществляет администрация муниципального образования Паустовское Вязниковского района Владимирской области.</w:t>
      </w:r>
    </w:p>
    <w:p w:rsidR="00C66547" w:rsidRDefault="00C37034">
      <w:pPr>
        <w:pStyle w:val="ConsPlusNormal"/>
        <w:ind w:firstLine="540"/>
        <w:jc w:val="both"/>
      </w:pPr>
      <w:r>
        <w:rPr>
          <w:rFonts w:ascii="Times New Roman" w:hAnsi="Times New Roman" w:cs="Times New Roman"/>
          <w:sz w:val="28"/>
          <w:szCs w:val="28"/>
        </w:rPr>
        <w:t>Порядок ведения информационной базы данных земельных ресурсов муниципального образования Паустовское Вязниковского района Владимирской области устанавливается Положением об информационной базе данных земельных ресурсов муниципального образования Паустовское Вязниковского района Владимирской области.</w:t>
      </w:r>
    </w:p>
    <w:p w:rsidR="00C66547" w:rsidRDefault="00C37034">
      <w:pPr>
        <w:pStyle w:val="ConsPlusNormal"/>
        <w:ind w:firstLine="540"/>
        <w:jc w:val="both"/>
      </w:pPr>
      <w:r>
        <w:rPr>
          <w:rFonts w:ascii="Times New Roman" w:hAnsi="Times New Roman" w:cs="Times New Roman"/>
          <w:sz w:val="28"/>
          <w:szCs w:val="28"/>
        </w:rPr>
        <w:t>Создание и ведение информационной базы данных земельных ресурсов муниципального образования Паустовское Вязниковского района Владимирской области обеспечивается проведением топографо-геодезических, картографических, землеустроительных и других обследований и изысканий, а также сведениями, полученными из Управления Федеральной службы государственной регистрации, кадастра и картографии по Владимирской области.</w:t>
      </w:r>
    </w:p>
    <w:p w:rsidR="00C66547" w:rsidRDefault="00C66547">
      <w:pPr>
        <w:pStyle w:val="ConsPlusNormal"/>
        <w:jc w:val="both"/>
        <w:rPr>
          <w:rFonts w:ascii="Times New Roman" w:hAnsi="Times New Roman" w:cs="Times New Roman"/>
          <w:sz w:val="28"/>
          <w:szCs w:val="28"/>
        </w:rPr>
      </w:pP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21" w:name="Par279"/>
      <w:bookmarkEnd w:id="21"/>
      <w:r>
        <w:rPr>
          <w:rFonts w:ascii="Times New Roman" w:hAnsi="Times New Roman" w:cs="Times New Roman"/>
          <w:sz w:val="28"/>
          <w:szCs w:val="28"/>
        </w:rPr>
        <w:t>Статья 14. Цели ведения информационной базы данных земельных ресурсов</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pPr>
      <w:r>
        <w:rPr>
          <w:rFonts w:ascii="Times New Roman" w:hAnsi="Times New Roman" w:cs="Times New Roman"/>
          <w:sz w:val="28"/>
          <w:szCs w:val="28"/>
        </w:rPr>
        <w:t>Информационная база данных земельных ресурсов муниципального образования Паустовское Вязниковского района Владимирской области создается и ведется в целях информационного обеспечения:</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государственного и муниципального управления земельными ресурсами;</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охраной земель;</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мероприятий, направленных на сохранение и повышение плодородия земель;</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землеустройства, в пределах полномочий органов местного самоуправления;</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экономической оценки земель и учета платежей по договорам аренды земельных участков;</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работ по проведению процесса разграничения государственной собственности на землю;</w:t>
      </w:r>
    </w:p>
    <w:p w:rsidR="00C66547" w:rsidRDefault="00C37034">
      <w:pPr>
        <w:pStyle w:val="ConsPlusNormal"/>
        <w:ind w:firstLine="540"/>
        <w:jc w:val="both"/>
      </w:pPr>
      <w:r>
        <w:rPr>
          <w:rFonts w:ascii="Times New Roman" w:hAnsi="Times New Roman" w:cs="Times New Roman"/>
          <w:sz w:val="28"/>
          <w:szCs w:val="28"/>
        </w:rPr>
        <w:t>- иной, связанной с владением, пользованием и распоряжением земельными участками деятельности</w:t>
      </w:r>
      <w:r>
        <w:t>.</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22" w:name="Par290"/>
      <w:bookmarkEnd w:id="22"/>
      <w:r>
        <w:rPr>
          <w:rFonts w:ascii="Times New Roman" w:hAnsi="Times New Roman" w:cs="Times New Roman"/>
          <w:sz w:val="28"/>
          <w:szCs w:val="28"/>
        </w:rPr>
        <w:t>Статья 15. Использование сведений информационной базы данных земельных ресурсов</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jc w:val="both"/>
      </w:pPr>
      <w:r>
        <w:rPr>
          <w:rFonts w:ascii="Times New Roman" w:hAnsi="Times New Roman" w:cs="Times New Roman"/>
          <w:sz w:val="28"/>
          <w:szCs w:val="28"/>
        </w:rPr>
        <w:t xml:space="preserve">Информационная база данных земельных ресурсов муниципального образования Паустовское Вязниковского района Владимирской области является </w:t>
      </w:r>
      <w:r>
        <w:rPr>
          <w:rFonts w:ascii="Times New Roman" w:hAnsi="Times New Roman" w:cs="Times New Roman"/>
          <w:sz w:val="28"/>
          <w:szCs w:val="28"/>
        </w:rPr>
        <w:lastRenderedPageBreak/>
        <w:t>муниципальным информационным ресурсом и включается в Реестр муниципальной собственности муниципального образования Паустовское Вязниковского района Владимирской области.</w:t>
      </w:r>
    </w:p>
    <w:p w:rsidR="00C66547" w:rsidRDefault="00C37034">
      <w:pPr>
        <w:pStyle w:val="ConsPlusNormal"/>
        <w:jc w:val="both"/>
      </w:pPr>
      <w:proofErr w:type="gramStart"/>
      <w:r>
        <w:rPr>
          <w:rFonts w:ascii="Times New Roman" w:hAnsi="Times New Roman" w:cs="Times New Roman"/>
          <w:sz w:val="28"/>
          <w:szCs w:val="28"/>
        </w:rPr>
        <w:t>Данные информационной базы данных земельных ресурсов муниципального образования Паустовское Вязниковского района Владимирской области подлежат обязательному применению в системе управления муниципального образования Паустовское Вязниковского района Владимирской области при планировании использования и охраны земель, их изъятии и предоставлении, определении платежей за землю, проведении землеустройства, оценке хозяйственной деятельности и осуществлении других мероприятий, связанных с использованием и охраной земель.</w:t>
      </w:r>
      <w:proofErr w:type="gramEnd"/>
    </w:p>
    <w:p w:rsidR="00C66547" w:rsidRDefault="00C37034">
      <w:pPr>
        <w:pStyle w:val="ConsPlusNormal"/>
        <w:jc w:val="both"/>
      </w:pPr>
      <w:r>
        <w:rPr>
          <w:rFonts w:ascii="Times New Roman" w:hAnsi="Times New Roman" w:cs="Times New Roman"/>
          <w:sz w:val="28"/>
          <w:szCs w:val="28"/>
        </w:rPr>
        <w:t>Сведения из информационной базы данных земельных ресурсов муниципального образования Паустовское Вязниковского района Владимирской области предоставляются администрацией муниципального образования Паустовское Вязниковского района Владимирской области в соответствии с Положением об информационной базе данных земельных ресурсов муниципального образования Паустовское Вязниковского района Владимирской области, утверждаемым постановлением администрации муниципального образования Паустовское Вязниковского района Владимирской области.</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23" w:name="Par297"/>
      <w:bookmarkEnd w:id="23"/>
      <w:r>
        <w:rPr>
          <w:rFonts w:ascii="Times New Roman" w:hAnsi="Times New Roman" w:cs="Times New Roman"/>
          <w:sz w:val="28"/>
          <w:szCs w:val="28"/>
        </w:rPr>
        <w:t>Статья 16. Мониторинг земель</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pPr>
      <w:r>
        <w:rPr>
          <w:rFonts w:ascii="Times New Roman" w:hAnsi="Times New Roman" w:cs="Times New Roman"/>
          <w:sz w:val="28"/>
          <w:szCs w:val="28"/>
        </w:rPr>
        <w:t>Мониторинг земель на территории муниципального образования Паустовское Вязниковского района Владимирской области осуществляется уполномоченными структурами федеральных органов исполнительной власти, органов государственной власти Владимирской области и органов местного самоуправления, в пределах компетенции на основании действующего законодательства.</w:t>
      </w:r>
    </w:p>
    <w:p w:rsidR="00C66547" w:rsidRDefault="00C66547">
      <w:pPr>
        <w:pStyle w:val="ConsPlusNormal"/>
        <w:jc w:val="both"/>
        <w:rPr>
          <w:rFonts w:ascii="Times New Roman" w:hAnsi="Times New Roman" w:cs="Times New Roman"/>
          <w:sz w:val="28"/>
          <w:szCs w:val="28"/>
        </w:rPr>
      </w:pPr>
    </w:p>
    <w:p w:rsidR="00C66547" w:rsidRDefault="00C66547">
      <w:pPr>
        <w:pStyle w:val="ConsPlusNormal"/>
        <w:jc w:val="both"/>
        <w:rPr>
          <w:rFonts w:ascii="Times New Roman" w:hAnsi="Times New Roman" w:cs="Times New Roman"/>
          <w:sz w:val="28"/>
          <w:szCs w:val="28"/>
        </w:rPr>
      </w:pPr>
      <w:bookmarkStart w:id="24" w:name="Par301"/>
      <w:bookmarkEnd w:id="24"/>
    </w:p>
    <w:p w:rsidR="00C66547" w:rsidRDefault="00C37034">
      <w:pPr>
        <w:pStyle w:val="ConsPlusNormal"/>
        <w:jc w:val="center"/>
        <w:outlineLvl w:val="1"/>
        <w:rPr>
          <w:rFonts w:ascii="Times New Roman" w:hAnsi="Times New Roman" w:cs="Times New Roman"/>
          <w:sz w:val="28"/>
          <w:szCs w:val="28"/>
        </w:rPr>
      </w:pPr>
      <w:bookmarkStart w:id="25" w:name="Par306"/>
      <w:bookmarkEnd w:id="25"/>
      <w:r>
        <w:rPr>
          <w:rFonts w:ascii="Times New Roman" w:hAnsi="Times New Roman" w:cs="Times New Roman"/>
          <w:sz w:val="28"/>
          <w:szCs w:val="28"/>
        </w:rPr>
        <w:t xml:space="preserve">Раздел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ЗЕМЕЛЬ</w:t>
      </w:r>
    </w:p>
    <w:p w:rsidR="00C66547" w:rsidRDefault="00C37034">
      <w:pPr>
        <w:pStyle w:val="ConsPlusNormal"/>
        <w:jc w:val="center"/>
        <w:rPr>
          <w:rFonts w:ascii="Times New Roman" w:hAnsi="Times New Roman" w:cs="Times New Roman"/>
          <w:sz w:val="28"/>
          <w:szCs w:val="28"/>
        </w:rPr>
      </w:pPr>
      <w:r>
        <w:rPr>
          <w:rFonts w:ascii="Times New Roman" w:hAnsi="Times New Roman" w:cs="Times New Roman"/>
          <w:sz w:val="28"/>
          <w:szCs w:val="28"/>
        </w:rPr>
        <w:t>И ОХРАНА ЗЕМЕЛЬ</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26" w:name="Par309"/>
      <w:bookmarkEnd w:id="26"/>
      <w:r>
        <w:rPr>
          <w:rFonts w:ascii="Times New Roman" w:hAnsi="Times New Roman" w:cs="Times New Roman"/>
          <w:sz w:val="28"/>
          <w:szCs w:val="28"/>
        </w:rPr>
        <w:t>Статья 17. Цели и задачи охраны земель</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Охрана земель включает систему правовых, организационных, экономических и других мероприятий, направленных на их рациональное использование, защиту от вредных воздействий, а также на восстановление продуктивности земель.</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Охрана земель осуществляется на основе комплексного подхода с обязательным учетом местных условий и ставит следующие цели:</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предотвратить нарушение и деградацию земель;</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предотвратить неблагоприятные последствия хозяйственной деятельности;</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обеспечить улучшение и восстановление земель, подвергшихся нарушению или деградации;</w:t>
      </w: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создать механизм учета и проверки экологического состояния земель.</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27" w:name="Par329"/>
      <w:bookmarkStart w:id="28" w:name="Par327"/>
      <w:bookmarkStart w:id="29" w:name="Par318"/>
      <w:bookmarkEnd w:id="27"/>
      <w:bookmarkEnd w:id="28"/>
      <w:bookmarkEnd w:id="29"/>
      <w:r>
        <w:rPr>
          <w:rFonts w:ascii="Times New Roman" w:hAnsi="Times New Roman" w:cs="Times New Roman"/>
          <w:sz w:val="28"/>
          <w:szCs w:val="28"/>
        </w:rPr>
        <w:lastRenderedPageBreak/>
        <w:t>Статья 18. Ответственность за нарушение земельного законодательства</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 виновные в совершении земельных правонарушений, несут уголовную, административную, гражданско-правовую ответственность в порядке, установленном действующим законодательством.</w:t>
      </w:r>
    </w:p>
    <w:p w:rsidR="00C66547" w:rsidRDefault="00C37034">
      <w:pPr>
        <w:pStyle w:val="ConsPlusNormal"/>
        <w:jc w:val="center"/>
        <w:outlineLvl w:val="1"/>
        <w:rPr>
          <w:rFonts w:ascii="Times New Roman" w:hAnsi="Times New Roman" w:cs="Times New Roman"/>
          <w:sz w:val="28"/>
          <w:szCs w:val="28"/>
        </w:rPr>
      </w:pPr>
      <w:bookmarkStart w:id="30" w:name="Par335"/>
      <w:bookmarkEnd w:id="30"/>
      <w:r>
        <w:rPr>
          <w:rFonts w:ascii="Times New Roman" w:hAnsi="Times New Roman" w:cs="Times New Roman"/>
          <w:sz w:val="28"/>
          <w:szCs w:val="28"/>
        </w:rPr>
        <w:t>Раздел 5. ЗАКЛЮЧИТЕЛЬНЫЕ ПОЛОЖЕНИЯ</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31" w:name="Par337"/>
      <w:bookmarkEnd w:id="31"/>
      <w:r>
        <w:rPr>
          <w:rFonts w:ascii="Times New Roman" w:hAnsi="Times New Roman" w:cs="Times New Roman"/>
          <w:sz w:val="28"/>
          <w:szCs w:val="28"/>
        </w:rPr>
        <w:t>Статья 19. Вступление в силу</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Настоящий Порядок вступает в силу с момента его официального опубликования в местных средствах массовой информации.</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outlineLvl w:val="2"/>
      </w:pPr>
      <w:bookmarkStart w:id="32" w:name="Par341"/>
      <w:bookmarkEnd w:id="32"/>
      <w:r>
        <w:rPr>
          <w:rFonts w:ascii="Times New Roman" w:hAnsi="Times New Roman" w:cs="Times New Roman"/>
          <w:sz w:val="28"/>
          <w:szCs w:val="28"/>
        </w:rPr>
        <w:t>Статья 20. Действие ранее принятых нормативных актов</w:t>
      </w:r>
    </w:p>
    <w:p w:rsidR="00C66547" w:rsidRDefault="00C66547">
      <w:pPr>
        <w:pStyle w:val="ConsPlusNormal"/>
        <w:jc w:val="both"/>
        <w:rPr>
          <w:rFonts w:ascii="Times New Roman" w:hAnsi="Times New Roman" w:cs="Times New Roman"/>
          <w:sz w:val="28"/>
          <w:szCs w:val="28"/>
        </w:rPr>
      </w:pPr>
    </w:p>
    <w:p w:rsidR="00C66547" w:rsidRDefault="00C37034">
      <w:pPr>
        <w:pStyle w:val="ConsPlusNormal"/>
        <w:ind w:firstLine="540"/>
        <w:jc w:val="both"/>
      </w:pPr>
      <w:r>
        <w:rPr>
          <w:rFonts w:ascii="Times New Roman" w:hAnsi="Times New Roman" w:cs="Times New Roman"/>
          <w:sz w:val="28"/>
          <w:szCs w:val="28"/>
        </w:rPr>
        <w:t>Все ранее принятые нормативные акты Совета народных депутатов муниципального образования Паустовское Вязниковского района Владимирской области и администрации муниципального образования Паустовское Вязниковского района Владимирской области в области земельных правоотношений действуют в части, не противоречащей настоящему Порядку.</w:t>
      </w:r>
    </w:p>
    <w:p w:rsidR="00C66547" w:rsidRDefault="00C66547">
      <w:pPr>
        <w:rPr>
          <w:sz w:val="24"/>
          <w:szCs w:val="24"/>
        </w:rPr>
      </w:pPr>
    </w:p>
    <w:sectPr w:rsidR="00C66547">
      <w:pgSz w:w="11906" w:h="16838"/>
      <w:pgMar w:top="993" w:right="716" w:bottom="567" w:left="1305"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33" w:rsidRDefault="00BC7933">
      <w:r>
        <w:separator/>
      </w:r>
    </w:p>
  </w:endnote>
  <w:endnote w:type="continuationSeparator" w:id="0">
    <w:p w:rsidR="00BC7933" w:rsidRDefault="00BC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33" w:rsidRDefault="00BC7933">
      <w:r>
        <w:separator/>
      </w:r>
    </w:p>
  </w:footnote>
  <w:footnote w:type="continuationSeparator" w:id="0">
    <w:p w:rsidR="00BC7933" w:rsidRDefault="00BC7933">
      <w:r>
        <w:continuationSeparator/>
      </w:r>
    </w:p>
  </w:footnote>
  <w:footnote w:id="1">
    <w:p w:rsidR="00C66547" w:rsidRDefault="00C37034">
      <w:pPr>
        <w:pStyle w:val="ac"/>
        <w:ind w:left="1080"/>
      </w:pPr>
      <w:r>
        <w:rPr>
          <w:rStyle w:val="FootnoteCharacters"/>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7E1"/>
    <w:multiLevelType w:val="hybridMultilevel"/>
    <w:tmpl w:val="A62A3786"/>
    <w:lvl w:ilvl="0" w:tplc="C75CBD1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25074E0"/>
    <w:multiLevelType w:val="hybridMultilevel"/>
    <w:tmpl w:val="100889C2"/>
    <w:lvl w:ilvl="0" w:tplc="5CBE6392">
      <w:start w:val="1"/>
      <w:numFmt w:val="none"/>
      <w:pStyle w:val="1"/>
      <w:suff w:val="nothing"/>
      <w:lvlText w:val=""/>
      <w:lvlJc w:val="left"/>
      <w:pPr>
        <w:ind w:left="432" w:hanging="432"/>
      </w:pPr>
    </w:lvl>
    <w:lvl w:ilvl="1" w:tplc="6256182A">
      <w:start w:val="1"/>
      <w:numFmt w:val="none"/>
      <w:pStyle w:val="2"/>
      <w:suff w:val="nothing"/>
      <w:lvlText w:val=""/>
      <w:lvlJc w:val="left"/>
      <w:pPr>
        <w:ind w:left="576" w:hanging="576"/>
      </w:pPr>
    </w:lvl>
    <w:lvl w:ilvl="2" w:tplc="6CA0B82C">
      <w:start w:val="1"/>
      <w:numFmt w:val="none"/>
      <w:pStyle w:val="3"/>
      <w:suff w:val="nothing"/>
      <w:lvlText w:val=""/>
      <w:lvlJc w:val="left"/>
      <w:pPr>
        <w:ind w:left="720" w:hanging="720"/>
      </w:pPr>
    </w:lvl>
    <w:lvl w:ilvl="3" w:tplc="F67CA802">
      <w:start w:val="1"/>
      <w:numFmt w:val="none"/>
      <w:suff w:val="nothing"/>
      <w:lvlText w:val=""/>
      <w:lvlJc w:val="left"/>
      <w:pPr>
        <w:ind w:left="0" w:firstLine="0"/>
      </w:pPr>
    </w:lvl>
    <w:lvl w:ilvl="4" w:tplc="F7785C7C">
      <w:start w:val="1"/>
      <w:numFmt w:val="none"/>
      <w:suff w:val="nothing"/>
      <w:lvlText w:val=""/>
      <w:lvlJc w:val="left"/>
      <w:pPr>
        <w:ind w:left="0" w:firstLine="0"/>
      </w:pPr>
    </w:lvl>
    <w:lvl w:ilvl="5" w:tplc="7CBE0094">
      <w:start w:val="1"/>
      <w:numFmt w:val="none"/>
      <w:suff w:val="nothing"/>
      <w:lvlText w:val=""/>
      <w:lvlJc w:val="left"/>
      <w:pPr>
        <w:ind w:left="0" w:firstLine="0"/>
      </w:pPr>
    </w:lvl>
    <w:lvl w:ilvl="6" w:tplc="6E288376">
      <w:start w:val="1"/>
      <w:numFmt w:val="none"/>
      <w:suff w:val="nothing"/>
      <w:lvlText w:val=""/>
      <w:lvlJc w:val="left"/>
      <w:pPr>
        <w:ind w:left="0" w:firstLine="0"/>
      </w:pPr>
    </w:lvl>
    <w:lvl w:ilvl="7" w:tplc="ED683F0E">
      <w:start w:val="1"/>
      <w:numFmt w:val="none"/>
      <w:suff w:val="nothing"/>
      <w:lvlText w:val=""/>
      <w:lvlJc w:val="left"/>
      <w:pPr>
        <w:ind w:left="0" w:firstLine="0"/>
      </w:pPr>
    </w:lvl>
    <w:lvl w:ilvl="8" w:tplc="75E09746">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47"/>
    <w:rsid w:val="00040E8B"/>
    <w:rsid w:val="001B778F"/>
    <w:rsid w:val="002A2A04"/>
    <w:rsid w:val="0034354A"/>
    <w:rsid w:val="006B3964"/>
    <w:rsid w:val="007A39ED"/>
    <w:rsid w:val="00934591"/>
    <w:rsid w:val="00A31725"/>
    <w:rsid w:val="00BC7933"/>
    <w:rsid w:val="00C37034"/>
    <w:rsid w:val="00C467F5"/>
    <w:rsid w:val="00C66547"/>
    <w:rsid w:val="00C92737"/>
    <w:rsid w:val="00CD634E"/>
    <w:rsid w:val="00F14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Times New Roman" w:cs="Times New Roman"/>
      <w:sz w:val="20"/>
      <w:szCs w:val="20"/>
      <w:lang w:val="ru-RU" w:bidi="ar-SA"/>
    </w:rPr>
  </w:style>
  <w:style w:type="paragraph" w:styleId="1">
    <w:name w:val="heading 1"/>
    <w:basedOn w:val="a"/>
    <w:next w:val="a"/>
    <w:link w:val="10"/>
    <w:qFormat/>
    <w:pPr>
      <w:keepNext/>
      <w:numPr>
        <w:numId w:val="1"/>
      </w:numPr>
      <w:spacing w:before="240" w:after="60"/>
      <w:outlineLvl w:val="0"/>
    </w:pPr>
    <w:rPr>
      <w:rFonts w:ascii="Arial" w:hAnsi="Arial" w:cs="Arial"/>
      <w:b/>
      <w:bCs/>
      <w:sz w:val="32"/>
      <w:szCs w:val="32"/>
    </w:rPr>
  </w:style>
  <w:style w:type="paragraph" w:styleId="2">
    <w:name w:val="heading 2"/>
    <w:basedOn w:val="a"/>
    <w:next w:val="a"/>
    <w:link w:val="20"/>
    <w:qFormat/>
    <w:pPr>
      <w:keepNext/>
      <w:widowControl/>
      <w:numPr>
        <w:ilvl w:val="1"/>
        <w:numId w:val="1"/>
      </w:numPr>
      <w:jc w:val="center"/>
      <w:outlineLvl w:val="1"/>
    </w:pPr>
    <w:rPr>
      <w:b/>
      <w:sz w:val="32"/>
    </w:rPr>
  </w:style>
  <w:style w:type="paragraph" w:styleId="3">
    <w:name w:val="heading 3"/>
    <w:basedOn w:val="a"/>
    <w:next w:val="a"/>
    <w:link w:val="30"/>
    <w:qFormat/>
    <w:pPr>
      <w:keepNext/>
      <w:widowControl/>
      <w:numPr>
        <w:ilvl w:val="2"/>
        <w:numId w:val="1"/>
      </w:numPr>
      <w:outlineLvl w:val="2"/>
    </w:pPr>
    <w:rPr>
      <w:b/>
      <w:sz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character" w:customStyle="1" w:styleId="af">
    <w:name w:val="Текст сноски Знак"/>
    <w:link w:val="af0"/>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i w:val="0"/>
    </w:rPr>
  </w:style>
  <w:style w:type="character" w:customStyle="1" w:styleId="WW8Num5z0">
    <w:name w:val="WW8Num5z0"/>
    <w:qFormat/>
    <w:rPr>
      <w:color w:val="000000"/>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11z0">
    <w:name w:val="WW8Num11z0"/>
    <w:qFormat/>
    <w:rPr>
      <w:rFonts w:ascii="Times New Roman" w:hAnsi="Times New Roman" w:cs="Times New Roman"/>
    </w:rPr>
  </w:style>
  <w:style w:type="character" w:customStyle="1" w:styleId="WW8Num12z0">
    <w:name w:val="WW8Num12z0"/>
    <w:qFormat/>
    <w:rPr>
      <w:b w:val="0"/>
    </w:rPr>
  </w:style>
  <w:style w:type="character" w:customStyle="1" w:styleId="14">
    <w:name w:val="Основной шрифт абзаца1"/>
    <w:qFormat/>
  </w:style>
  <w:style w:type="character" w:customStyle="1" w:styleId="af7">
    <w:name w:val="Верхний колонтитул Знак"/>
    <w:qFormat/>
    <w:rPr>
      <w:lang w:val="ru-RU" w:bidi="ar-SA"/>
    </w:rPr>
  </w:style>
  <w:style w:type="character" w:customStyle="1" w:styleId="af8">
    <w:name w:val="Гипертекстовая ссылка"/>
    <w:qFormat/>
    <w:rPr>
      <w:color w:val="008000"/>
    </w:rPr>
  </w:style>
  <w:style w:type="character" w:customStyle="1" w:styleId="af9">
    <w:name w:val="Цветовое выделение"/>
    <w:qFormat/>
    <w:rPr>
      <w:b/>
      <w:bCs/>
      <w:color w:val="000080"/>
    </w:rPr>
  </w:style>
  <w:style w:type="character" w:customStyle="1" w:styleId="afa">
    <w:name w:val="Основной текст с отступом Знак"/>
    <w:qFormat/>
    <w:rPr>
      <w:sz w:val="24"/>
      <w:lang w:val="ru-RU" w:bidi="ar-SA"/>
    </w:rPr>
  </w:style>
  <w:style w:type="character" w:customStyle="1" w:styleId="InternetLink">
    <w:name w:val="Internet Link"/>
    <w:rPr>
      <w:color w:val="0000FF"/>
      <w:u w:val="single"/>
    </w:rPr>
  </w:style>
  <w:style w:type="character" w:customStyle="1" w:styleId="afb">
    <w:name w:val="Символ нумерации"/>
    <w:qFormat/>
    <w:rPr>
      <w:sz w:val="28"/>
      <w:szCs w:val="28"/>
    </w:rPr>
  </w:style>
  <w:style w:type="character" w:customStyle="1" w:styleId="afc">
    <w:name w:val="Нижний колонтитул Знак"/>
    <w:qFormat/>
  </w:style>
  <w:style w:type="character" w:customStyle="1" w:styleId="FootnoteCharacters">
    <w:name w:val="Footnote Characters"/>
    <w:qFormat/>
    <w:rPr>
      <w:rFonts w:cs="Times New Roman"/>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fd"/>
    <w:qFormat/>
    <w:pPr>
      <w:keepNext/>
      <w:spacing w:before="240" w:after="120"/>
    </w:pPr>
    <w:rPr>
      <w:rFonts w:ascii="Arial" w:eastAsia="DejaVu Sans" w:hAnsi="Arial" w:cs="DejaVu Sans"/>
      <w:sz w:val="28"/>
      <w:szCs w:val="28"/>
    </w:rPr>
  </w:style>
  <w:style w:type="paragraph" w:styleId="afd">
    <w:name w:val="Body Text"/>
    <w:basedOn w:val="a"/>
    <w:pPr>
      <w:spacing w:after="120"/>
    </w:pPr>
  </w:style>
  <w:style w:type="paragraph" w:styleId="afe">
    <w:name w:val="List"/>
    <w:basedOn w:val="afd"/>
    <w:rPr>
      <w:rFonts w:cs="Mangal"/>
    </w:rPr>
  </w:style>
  <w:style w:type="paragraph" w:styleId="af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ff0">
    <w:name w:val="Заголовок"/>
    <w:basedOn w:val="a"/>
    <w:next w:val="afd"/>
    <w:qFormat/>
    <w:pPr>
      <w:keepNext/>
      <w:spacing w:before="240" w:after="120"/>
    </w:pPr>
    <w:rPr>
      <w:rFonts w:ascii="Arial" w:eastAsia="Microsoft YaHei" w:hAnsi="Arial" w:cs="Mangal"/>
      <w:sz w:val="28"/>
      <w:szCs w:val="28"/>
    </w:rPr>
  </w:style>
  <w:style w:type="paragraph" w:customStyle="1" w:styleId="15">
    <w:name w:val="Название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ConsNormal">
    <w:name w:val="ConsNormal"/>
    <w:qFormat/>
    <w:pPr>
      <w:widowControl w:val="0"/>
      <w:ind w:right="19772" w:firstLine="720"/>
    </w:pPr>
    <w:rPr>
      <w:rFonts w:ascii="Arial" w:eastAsia="Times New Roman" w:hAnsi="Arial" w:cs="Arial"/>
      <w:sz w:val="20"/>
      <w:szCs w:val="20"/>
      <w:lang w:val="ru-RU" w:bidi="ar-SA"/>
    </w:r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rPr>
      <w:lang w:val="en-US"/>
    </w:rPr>
  </w:style>
  <w:style w:type="paragraph" w:styleId="aff1">
    <w:name w:val="Balloon Text"/>
    <w:basedOn w:val="a"/>
    <w:qFormat/>
    <w:rPr>
      <w:rFonts w:ascii="Tahoma" w:hAnsi="Tahoma" w:cs="Tahoma"/>
      <w:sz w:val="16"/>
      <w:szCs w:val="16"/>
    </w:rPr>
  </w:style>
  <w:style w:type="paragraph" w:customStyle="1" w:styleId="aff2">
    <w:name w:val="Знак Знак Знак Знак Знак Знак"/>
    <w:basedOn w:val="a"/>
    <w:qFormat/>
    <w:pPr>
      <w:widowControl/>
    </w:pPr>
    <w:rPr>
      <w:rFonts w:ascii="Verdana" w:hAnsi="Verdana" w:cs="Verdana"/>
      <w:lang w:val="en-US"/>
    </w:rPr>
  </w:style>
  <w:style w:type="paragraph" w:customStyle="1" w:styleId="aff3">
    <w:name w:val="Заголовок статьи"/>
    <w:basedOn w:val="a"/>
    <w:next w:val="a"/>
    <w:qFormat/>
    <w:pPr>
      <w:ind w:left="1612" w:hanging="892"/>
      <w:jc w:val="both"/>
    </w:pPr>
    <w:rPr>
      <w:rFonts w:ascii="Arial" w:hAnsi="Arial" w:cs="Arial"/>
      <w:sz w:val="24"/>
      <w:szCs w:val="24"/>
    </w:rPr>
  </w:style>
  <w:style w:type="paragraph" w:styleId="aff4">
    <w:name w:val="Body Text Indent"/>
    <w:basedOn w:val="a"/>
    <w:pPr>
      <w:widowControl/>
      <w:ind w:firstLine="851"/>
      <w:jc w:val="both"/>
    </w:pPr>
    <w:rPr>
      <w:sz w:val="24"/>
    </w:rPr>
  </w:style>
  <w:style w:type="paragraph" w:customStyle="1" w:styleId="s1">
    <w:name w:val="s_1"/>
    <w:basedOn w:val="a"/>
    <w:qFormat/>
    <w:pPr>
      <w:widowControl/>
      <w:spacing w:before="280" w:after="280"/>
    </w:pPr>
    <w:rPr>
      <w:sz w:val="24"/>
      <w:szCs w:val="24"/>
    </w:rPr>
  </w:style>
  <w:style w:type="paragraph" w:customStyle="1" w:styleId="aff5">
    <w:name w:val="Комментарий"/>
    <w:basedOn w:val="a"/>
    <w:next w:val="a"/>
    <w:qFormat/>
    <w:pPr>
      <w:widowControl/>
      <w:spacing w:before="75"/>
      <w:ind w:left="170"/>
      <w:jc w:val="both"/>
    </w:pPr>
    <w:rPr>
      <w:rFonts w:ascii="Arial" w:hAnsi="Arial" w:cs="Arial"/>
      <w:color w:val="353842"/>
      <w:sz w:val="24"/>
      <w:szCs w:val="24"/>
      <w:shd w:val="clear" w:color="auto" w:fill="F0F0F0"/>
    </w:rPr>
  </w:style>
  <w:style w:type="paragraph" w:customStyle="1" w:styleId="aff6">
    <w:name w:val="Информация об изменениях документа"/>
    <w:basedOn w:val="aff5"/>
    <w:next w:val="a"/>
    <w:qFormat/>
    <w:rPr>
      <w:i/>
      <w:iCs/>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f0">
    <w:name w:val="footnote text"/>
    <w:basedOn w:val="a"/>
    <w:link w:val="af"/>
    <w:pPr>
      <w:suppressLineNumbers/>
      <w:ind w:left="339" w:hanging="339"/>
    </w:p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Times New Roman" w:cs="Times New Roman"/>
      <w:sz w:val="20"/>
      <w:szCs w:val="20"/>
      <w:lang w:val="ru-RU" w:bidi="ar-SA"/>
    </w:rPr>
  </w:style>
  <w:style w:type="paragraph" w:styleId="1">
    <w:name w:val="heading 1"/>
    <w:basedOn w:val="a"/>
    <w:next w:val="a"/>
    <w:link w:val="10"/>
    <w:qFormat/>
    <w:pPr>
      <w:keepNext/>
      <w:numPr>
        <w:numId w:val="1"/>
      </w:numPr>
      <w:spacing w:before="240" w:after="60"/>
      <w:outlineLvl w:val="0"/>
    </w:pPr>
    <w:rPr>
      <w:rFonts w:ascii="Arial" w:hAnsi="Arial" w:cs="Arial"/>
      <w:b/>
      <w:bCs/>
      <w:sz w:val="32"/>
      <w:szCs w:val="32"/>
    </w:rPr>
  </w:style>
  <w:style w:type="paragraph" w:styleId="2">
    <w:name w:val="heading 2"/>
    <w:basedOn w:val="a"/>
    <w:next w:val="a"/>
    <w:link w:val="20"/>
    <w:qFormat/>
    <w:pPr>
      <w:keepNext/>
      <w:widowControl/>
      <w:numPr>
        <w:ilvl w:val="1"/>
        <w:numId w:val="1"/>
      </w:numPr>
      <w:jc w:val="center"/>
      <w:outlineLvl w:val="1"/>
    </w:pPr>
    <w:rPr>
      <w:b/>
      <w:sz w:val="32"/>
    </w:rPr>
  </w:style>
  <w:style w:type="paragraph" w:styleId="3">
    <w:name w:val="heading 3"/>
    <w:basedOn w:val="a"/>
    <w:next w:val="a"/>
    <w:link w:val="30"/>
    <w:qFormat/>
    <w:pPr>
      <w:keepNext/>
      <w:widowControl/>
      <w:numPr>
        <w:ilvl w:val="2"/>
        <w:numId w:val="1"/>
      </w:numPr>
      <w:outlineLvl w:val="2"/>
    </w:pPr>
    <w:rPr>
      <w:b/>
      <w:sz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character" w:customStyle="1" w:styleId="af">
    <w:name w:val="Текст сноски Знак"/>
    <w:link w:val="af0"/>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i w:val="0"/>
    </w:rPr>
  </w:style>
  <w:style w:type="character" w:customStyle="1" w:styleId="WW8Num5z0">
    <w:name w:val="WW8Num5z0"/>
    <w:qFormat/>
    <w:rPr>
      <w:color w:val="000000"/>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11z0">
    <w:name w:val="WW8Num11z0"/>
    <w:qFormat/>
    <w:rPr>
      <w:rFonts w:ascii="Times New Roman" w:hAnsi="Times New Roman" w:cs="Times New Roman"/>
    </w:rPr>
  </w:style>
  <w:style w:type="character" w:customStyle="1" w:styleId="WW8Num12z0">
    <w:name w:val="WW8Num12z0"/>
    <w:qFormat/>
    <w:rPr>
      <w:b w:val="0"/>
    </w:rPr>
  </w:style>
  <w:style w:type="character" w:customStyle="1" w:styleId="14">
    <w:name w:val="Основной шрифт абзаца1"/>
    <w:qFormat/>
  </w:style>
  <w:style w:type="character" w:customStyle="1" w:styleId="af7">
    <w:name w:val="Верхний колонтитул Знак"/>
    <w:qFormat/>
    <w:rPr>
      <w:lang w:val="ru-RU" w:bidi="ar-SA"/>
    </w:rPr>
  </w:style>
  <w:style w:type="character" w:customStyle="1" w:styleId="af8">
    <w:name w:val="Гипертекстовая ссылка"/>
    <w:qFormat/>
    <w:rPr>
      <w:color w:val="008000"/>
    </w:rPr>
  </w:style>
  <w:style w:type="character" w:customStyle="1" w:styleId="af9">
    <w:name w:val="Цветовое выделение"/>
    <w:qFormat/>
    <w:rPr>
      <w:b/>
      <w:bCs/>
      <w:color w:val="000080"/>
    </w:rPr>
  </w:style>
  <w:style w:type="character" w:customStyle="1" w:styleId="afa">
    <w:name w:val="Основной текст с отступом Знак"/>
    <w:qFormat/>
    <w:rPr>
      <w:sz w:val="24"/>
      <w:lang w:val="ru-RU" w:bidi="ar-SA"/>
    </w:rPr>
  </w:style>
  <w:style w:type="character" w:customStyle="1" w:styleId="InternetLink">
    <w:name w:val="Internet Link"/>
    <w:rPr>
      <w:color w:val="0000FF"/>
      <w:u w:val="single"/>
    </w:rPr>
  </w:style>
  <w:style w:type="character" w:customStyle="1" w:styleId="afb">
    <w:name w:val="Символ нумерации"/>
    <w:qFormat/>
    <w:rPr>
      <w:sz w:val="28"/>
      <w:szCs w:val="28"/>
    </w:rPr>
  </w:style>
  <w:style w:type="character" w:customStyle="1" w:styleId="afc">
    <w:name w:val="Нижний колонтитул Знак"/>
    <w:qFormat/>
  </w:style>
  <w:style w:type="character" w:customStyle="1" w:styleId="FootnoteCharacters">
    <w:name w:val="Footnote Characters"/>
    <w:qFormat/>
    <w:rPr>
      <w:rFonts w:cs="Times New Roman"/>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fd"/>
    <w:qFormat/>
    <w:pPr>
      <w:keepNext/>
      <w:spacing w:before="240" w:after="120"/>
    </w:pPr>
    <w:rPr>
      <w:rFonts w:ascii="Arial" w:eastAsia="DejaVu Sans" w:hAnsi="Arial" w:cs="DejaVu Sans"/>
      <w:sz w:val="28"/>
      <w:szCs w:val="28"/>
    </w:rPr>
  </w:style>
  <w:style w:type="paragraph" w:styleId="afd">
    <w:name w:val="Body Text"/>
    <w:basedOn w:val="a"/>
    <w:pPr>
      <w:spacing w:after="120"/>
    </w:pPr>
  </w:style>
  <w:style w:type="paragraph" w:styleId="afe">
    <w:name w:val="List"/>
    <w:basedOn w:val="afd"/>
    <w:rPr>
      <w:rFonts w:cs="Mangal"/>
    </w:rPr>
  </w:style>
  <w:style w:type="paragraph" w:styleId="af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ff0">
    <w:name w:val="Заголовок"/>
    <w:basedOn w:val="a"/>
    <w:next w:val="afd"/>
    <w:qFormat/>
    <w:pPr>
      <w:keepNext/>
      <w:spacing w:before="240" w:after="120"/>
    </w:pPr>
    <w:rPr>
      <w:rFonts w:ascii="Arial" w:eastAsia="Microsoft YaHei" w:hAnsi="Arial" w:cs="Mangal"/>
      <w:sz w:val="28"/>
      <w:szCs w:val="28"/>
    </w:rPr>
  </w:style>
  <w:style w:type="paragraph" w:customStyle="1" w:styleId="15">
    <w:name w:val="Название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ConsNormal">
    <w:name w:val="ConsNormal"/>
    <w:qFormat/>
    <w:pPr>
      <w:widowControl w:val="0"/>
      <w:ind w:right="19772" w:firstLine="720"/>
    </w:pPr>
    <w:rPr>
      <w:rFonts w:ascii="Arial" w:eastAsia="Times New Roman" w:hAnsi="Arial" w:cs="Arial"/>
      <w:sz w:val="20"/>
      <w:szCs w:val="20"/>
      <w:lang w:val="ru-RU" w:bidi="ar-SA"/>
    </w:r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rPr>
      <w:lang w:val="en-US"/>
    </w:rPr>
  </w:style>
  <w:style w:type="paragraph" w:styleId="aff1">
    <w:name w:val="Balloon Text"/>
    <w:basedOn w:val="a"/>
    <w:qFormat/>
    <w:rPr>
      <w:rFonts w:ascii="Tahoma" w:hAnsi="Tahoma" w:cs="Tahoma"/>
      <w:sz w:val="16"/>
      <w:szCs w:val="16"/>
    </w:rPr>
  </w:style>
  <w:style w:type="paragraph" w:customStyle="1" w:styleId="aff2">
    <w:name w:val="Знак Знак Знак Знак Знак Знак"/>
    <w:basedOn w:val="a"/>
    <w:qFormat/>
    <w:pPr>
      <w:widowControl/>
    </w:pPr>
    <w:rPr>
      <w:rFonts w:ascii="Verdana" w:hAnsi="Verdana" w:cs="Verdana"/>
      <w:lang w:val="en-US"/>
    </w:rPr>
  </w:style>
  <w:style w:type="paragraph" w:customStyle="1" w:styleId="aff3">
    <w:name w:val="Заголовок статьи"/>
    <w:basedOn w:val="a"/>
    <w:next w:val="a"/>
    <w:qFormat/>
    <w:pPr>
      <w:ind w:left="1612" w:hanging="892"/>
      <w:jc w:val="both"/>
    </w:pPr>
    <w:rPr>
      <w:rFonts w:ascii="Arial" w:hAnsi="Arial" w:cs="Arial"/>
      <w:sz w:val="24"/>
      <w:szCs w:val="24"/>
    </w:rPr>
  </w:style>
  <w:style w:type="paragraph" w:styleId="aff4">
    <w:name w:val="Body Text Indent"/>
    <w:basedOn w:val="a"/>
    <w:pPr>
      <w:widowControl/>
      <w:ind w:firstLine="851"/>
      <w:jc w:val="both"/>
    </w:pPr>
    <w:rPr>
      <w:sz w:val="24"/>
    </w:rPr>
  </w:style>
  <w:style w:type="paragraph" w:customStyle="1" w:styleId="s1">
    <w:name w:val="s_1"/>
    <w:basedOn w:val="a"/>
    <w:qFormat/>
    <w:pPr>
      <w:widowControl/>
      <w:spacing w:before="280" w:after="280"/>
    </w:pPr>
    <w:rPr>
      <w:sz w:val="24"/>
      <w:szCs w:val="24"/>
    </w:rPr>
  </w:style>
  <w:style w:type="paragraph" w:customStyle="1" w:styleId="aff5">
    <w:name w:val="Комментарий"/>
    <w:basedOn w:val="a"/>
    <w:next w:val="a"/>
    <w:qFormat/>
    <w:pPr>
      <w:widowControl/>
      <w:spacing w:before="75"/>
      <w:ind w:left="170"/>
      <w:jc w:val="both"/>
    </w:pPr>
    <w:rPr>
      <w:rFonts w:ascii="Arial" w:hAnsi="Arial" w:cs="Arial"/>
      <w:color w:val="353842"/>
      <w:sz w:val="24"/>
      <w:szCs w:val="24"/>
      <w:shd w:val="clear" w:color="auto" w:fill="F0F0F0"/>
    </w:rPr>
  </w:style>
  <w:style w:type="paragraph" w:customStyle="1" w:styleId="aff6">
    <w:name w:val="Информация об изменениях документа"/>
    <w:basedOn w:val="aff5"/>
    <w:next w:val="a"/>
    <w:qFormat/>
    <w:rPr>
      <w:i/>
      <w:iCs/>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f0">
    <w:name w:val="footnote text"/>
    <w:basedOn w:val="a"/>
    <w:link w:val="af"/>
    <w:pPr>
      <w:suppressLineNumbers/>
      <w:ind w:left="339" w:hanging="339"/>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8070A6D824C0E8C0170AF6403E9520A06B73607539CFEE1A7A80DDE18FwER8G" TargetMode="External"/><Relationship Id="rId18" Type="http://schemas.openxmlformats.org/officeDocument/2006/relationships/hyperlink" Target="consultantplus://offline/ref=69886E24C41DE880B7E03FC2A4496A0CB34EAA1F9510EDFE6903DAAC6F6D2120C89D88BC83B8E463V1P9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69886E24C41DE880B7E03FC2A4496A0CB34EAA1F9510EDFE6903DAAC6F6D2120C89D88BC83B8EA62V1P0M" TargetMode="External"/><Relationship Id="rId7" Type="http://schemas.openxmlformats.org/officeDocument/2006/relationships/webSettings" Target="webSettings.xml"/><Relationship Id="rId12" Type="http://schemas.openxmlformats.org/officeDocument/2006/relationships/hyperlink" Target="consultantplus://offline/ref=8070A6D824C0E8C0170AF6403E9520A06B7261763ACCEE1A7A80DDE18FwER8G" TargetMode="External"/><Relationship Id="rId17" Type="http://schemas.openxmlformats.org/officeDocument/2006/relationships/hyperlink" Target="consultantplus://offline/ref=8070A6D824C0E8C0170AE84D28F97EAA687F3D7C39CFE34424DF86BCD8E11B3E22FDE03C8BB8F6CC718F94w7R5G" TargetMode="External"/><Relationship Id="rId25" Type="http://schemas.openxmlformats.org/officeDocument/2006/relationships/hyperlink" Target="consultantplus://offline/ref=8070A6D824C0E8C0170AF6403E9520A06B7165783DC7EE1A7A80DDE18FE8116965B2B97EwCR9G" TargetMode="External"/><Relationship Id="rId2" Type="http://schemas.openxmlformats.org/officeDocument/2006/relationships/customXml" Target="../customXml/item2.xml"/><Relationship Id="rId16" Type="http://schemas.openxmlformats.org/officeDocument/2006/relationships/hyperlink" Target="consultantplus://offline/ref=8070A6D824C0E8C0170AF6403E9520A06B7360723FCDEE1A7A80DDE18FwER8G" TargetMode="External"/><Relationship Id="rId20" Type="http://schemas.openxmlformats.org/officeDocument/2006/relationships/hyperlink" Target="consultantplus://offline/ref=69886E24C41DE880B7E03FC2A4496A0CB34EAA1F9510EDFE6903DAAC6F6D2120C89D88BC83B8E562V1P5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8070A6D824C0E8C0170AF6403E9520A06B7360753DC6EE1A7A80DDE18FE8116965B2B97ECFB5F7C5w7R7G" TargetMode="External"/><Relationship Id="rId24" Type="http://schemas.openxmlformats.org/officeDocument/2006/relationships/hyperlink" Target="consultantplus://offline/ref=69886E24C41DE880B7E03FC2A4496A0CB34EAA1F9510EDFE6903DAAC6F6D2120C89D88BC83B8EA65V1P6M" TargetMode="External"/><Relationship Id="rId5" Type="http://schemas.microsoft.com/office/2007/relationships/stylesWithEffects" Target="stylesWithEffects.xml"/><Relationship Id="rId15" Type="http://schemas.openxmlformats.org/officeDocument/2006/relationships/hyperlink" Target="consultantplus://offline/ref=8070A6D824C0E8C0170AF6403E9520A06B75647137CEEE1A7A80DDE18FwER8G" TargetMode="External"/><Relationship Id="rId23" Type="http://schemas.openxmlformats.org/officeDocument/2006/relationships/hyperlink" Target="consultantplus://offline/ref=69886E24C41DE880B7E03FC2A4496A0CB34EAA1F9510EDFE6903DAAC6F6D2120C89D88BCV8PBM" TargetMode="External"/><Relationship Id="rId10" Type="http://schemas.openxmlformats.org/officeDocument/2006/relationships/hyperlink" Target="file://C:\C:\Users\%D1%88%D1%89%D1%82\Desktop\%D0%94%D0%98%D0%97%D0%9E\%D0%A2%D0%B8%D0%BF%D0%BE%D0%B2%D0%BE%D0%B5%20%D0%BF%D0%BE%D0%BB%D0%BE%D0%B6%D0%B5%D0%BD%D0%B8%D0%B5%20%D0%BE%D0%BA%D0%BE%D0%BD%D1%87%D0%B0%D1%82%D0%B5%D0%BB%D1%8C%D0%BD%D1%8B%D0%B9%20%D0%B2%D0%B0%D1%80%D0%B8%D0%B0%D0%BD%D1%822.rtf" TargetMode="External"/><Relationship Id="rId19" Type="http://schemas.openxmlformats.org/officeDocument/2006/relationships/hyperlink" Target="consultantplus://offline/ref=69886E24C41DE880B7E03FC2A4496A0CB34EAA1F9510EDFE6903DAAC6F6D2120C89D88B8V8P4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8070A6D824C0E8C0170AF6403E9520A06B7265733DCCEE1A7A80DDE18FwER8G" TargetMode="External"/><Relationship Id="rId22" Type="http://schemas.openxmlformats.org/officeDocument/2006/relationships/hyperlink" Target="consultantplus://offline/ref=69886E24C41DE880B7E03FC2A4496A0CB34EAA1F9510EDFE6903DAAC6F6D2120C89D88BC83B8EA64V1P4M" TargetMode="External"/><Relationship Id="rId27"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7EDAFB2-1E87-4864-92C1-A67B6B28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Krokoz™</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Bolnichka</dc:creator>
  <cp:lastModifiedBy>User</cp:lastModifiedBy>
  <cp:revision>5</cp:revision>
  <cp:lastPrinted>2021-08-26T10:45:00Z</cp:lastPrinted>
  <dcterms:created xsi:type="dcterms:W3CDTF">2021-08-26T10:35:00Z</dcterms:created>
  <dcterms:modified xsi:type="dcterms:W3CDTF">2021-08-26T10:45:00Z</dcterms:modified>
  <dc:language>en-US</dc:language>
</cp:coreProperties>
</file>